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Pr="0088015D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65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0133300001714001</w:t>
      </w:r>
      <w:r w:rsidR="00155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DF2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4022B7" w:rsidRDefault="004022B7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РФ, Ивановская область, г. Иваново</w:t>
      </w:r>
      <w:r w:rsid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15D" w:rsidRPr="0088015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8652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B17AB5" w:rsidRP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D56491" w:rsidRPr="001B7E6C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1B7E6C" w:rsidRDefault="00FF3B5C" w:rsidP="00124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B8652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E6C" w:rsidRPr="001B7E6C">
        <w:rPr>
          <w:rFonts w:ascii="Times New Roman" w:hAnsi="Times New Roman" w:cs="Times New Roman"/>
          <w:sz w:val="24"/>
          <w:szCs w:val="24"/>
        </w:rPr>
        <w:t>Управление жилищной политики и ипотечного кредитования Администрации города Иванова</w:t>
      </w:r>
      <w:r w:rsidR="00E51390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1B7E6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="00B8652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</w:t>
      </w:r>
      <w:r w:rsidR="00155B0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F21A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</w:t>
      </w:r>
      <w:r w:rsidR="00B8652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88015D" w:rsidRPr="0088015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B17AB5" w:rsidRP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1B7E6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г. 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</w:t>
      </w:r>
      <w:r w:rsidR="0002348A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1B7E6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1B7E6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17AB5" w:rsidRPr="00B17AB5">
        <w:rPr>
          <w:rFonts w:ascii="Times New Roman" w:eastAsia="Calibri" w:hAnsi="Times New Roman" w:cs="Times New Roman"/>
          <w:sz w:val="24"/>
          <w:szCs w:val="24"/>
        </w:rPr>
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</w:t>
      </w:r>
      <w:r w:rsidR="00B17AB5" w:rsidRPr="00B17AB5">
        <w:rPr>
          <w:rFonts w:ascii="Times New Roman" w:hAnsi="Times New Roman" w:cs="Times New Roman"/>
          <w:sz w:val="24"/>
          <w:szCs w:val="24"/>
        </w:rPr>
        <w:t>постановлением Правительства Ивановской области от 15.04.2013 № 134-п</w:t>
      </w:r>
      <w:r w:rsidR="001249DE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1B7E6C" w:rsidRDefault="001B7E6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Начальная (максимальная) цена </w:t>
      </w:r>
      <w:r w:rsidR="008342B8" w:rsidRPr="001B7E6C">
        <w:rPr>
          <w:rFonts w:ascii="Times New Roman" w:hAnsi="Times New Roman" w:cs="Times New Roman"/>
          <w:sz w:val="24"/>
          <w:szCs w:val="24"/>
        </w:rPr>
        <w:t>контракта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55B07" w:rsidRPr="00155B07">
        <w:rPr>
          <w:rFonts w:ascii="Times New Roman" w:eastAsia="Times New Roman" w:hAnsi="Times New Roman" w:cs="Times New Roman"/>
          <w:sz w:val="24"/>
          <w:szCs w:val="24"/>
        </w:rPr>
        <w:t>1</w:t>
      </w:r>
      <w:r w:rsidR="00155B07" w:rsidRPr="00155B0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55B07" w:rsidRPr="00155B07">
        <w:rPr>
          <w:rFonts w:ascii="Times New Roman" w:eastAsia="Times New Roman" w:hAnsi="Times New Roman" w:cs="Times New Roman"/>
          <w:sz w:val="24"/>
          <w:szCs w:val="24"/>
        </w:rPr>
        <w:t>716</w:t>
      </w:r>
      <w:r w:rsidR="00155B07" w:rsidRPr="00155B0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55B07" w:rsidRPr="00155B07">
        <w:rPr>
          <w:rFonts w:ascii="Times New Roman" w:eastAsia="Times New Roman" w:hAnsi="Times New Roman" w:cs="Times New Roman"/>
          <w:sz w:val="24"/>
          <w:szCs w:val="24"/>
        </w:rPr>
        <w:t>466</w:t>
      </w:r>
      <w:r w:rsidR="00155B07" w:rsidRPr="00155B07">
        <w:rPr>
          <w:rFonts w:ascii="Times New Roman" w:eastAsia="Times New Roman" w:hAnsi="Times New Roman" w:cs="Times New Roman"/>
          <w:sz w:val="24"/>
          <w:szCs w:val="24"/>
        </w:rPr>
        <w:t>,</w:t>
      </w:r>
      <w:r w:rsidR="00155B07" w:rsidRPr="00155B07">
        <w:rPr>
          <w:rFonts w:ascii="Times New Roman" w:eastAsia="Times New Roman" w:hAnsi="Times New Roman" w:cs="Times New Roman"/>
          <w:sz w:val="24"/>
          <w:szCs w:val="24"/>
        </w:rPr>
        <w:t>50</w:t>
      </w:r>
      <w:r w:rsidR="00B17AB5">
        <w:rPr>
          <w:rFonts w:eastAsia="Calibri"/>
        </w:rPr>
        <w:t xml:space="preserve"> </w:t>
      </w:r>
      <w:r w:rsidR="001249DE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B5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1B7E6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1B7E6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55B0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65A53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8652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A65A53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FA61E1" w:rsidRPr="001B7E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="00FA61E1" w:rsidRPr="001B7E6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1B7E6C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FF3B5C" w:rsidRPr="001B7E6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Pr="001B7E6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426"/>
        <w:gridCol w:w="7796"/>
      </w:tblGrid>
      <w:tr w:rsidR="00B17AB5" w:rsidRPr="001B7E6C" w:rsidTr="00B2654C">
        <w:trPr>
          <w:trHeight w:val="527"/>
        </w:trPr>
        <w:tc>
          <w:tcPr>
            <w:tcW w:w="1701" w:type="dxa"/>
          </w:tcPr>
          <w:p w:rsidR="00B17AB5" w:rsidRPr="00B17AB5" w:rsidRDefault="00B17AB5" w:rsidP="00B17AB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B5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426" w:type="dxa"/>
          </w:tcPr>
          <w:p w:rsidR="00B17AB5" w:rsidRPr="00B17AB5" w:rsidRDefault="00B17AB5" w:rsidP="00B17A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6" w:type="dxa"/>
          </w:tcPr>
          <w:p w:rsidR="00B17AB5" w:rsidRPr="00B17AB5" w:rsidRDefault="00B17AB5" w:rsidP="00B17AB5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B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B17AB5" w:rsidRPr="001249DE" w:rsidTr="00B2654C">
        <w:trPr>
          <w:trHeight w:val="435"/>
        </w:trPr>
        <w:tc>
          <w:tcPr>
            <w:tcW w:w="1701" w:type="dxa"/>
          </w:tcPr>
          <w:p w:rsidR="00B17AB5" w:rsidRPr="001B7E6C" w:rsidRDefault="00B17AB5" w:rsidP="000666E9">
            <w:pPr>
              <w:autoSpaceDE w:val="0"/>
              <w:autoSpaceDN w:val="0"/>
              <w:spacing w:before="120" w:after="0" w:line="240" w:lineRule="auto"/>
              <w:ind w:right="-108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 Седых</w:t>
            </w:r>
          </w:p>
        </w:tc>
        <w:tc>
          <w:tcPr>
            <w:tcW w:w="426" w:type="dxa"/>
          </w:tcPr>
          <w:p w:rsidR="00B17AB5" w:rsidRPr="001B7E6C" w:rsidRDefault="00B17AB5" w:rsidP="000666E9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6" w:type="dxa"/>
          </w:tcPr>
          <w:p w:rsidR="00B17AB5" w:rsidRPr="001B7E6C" w:rsidRDefault="00B17AB5" w:rsidP="000666E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1B7E6C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1B7E6C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B2654C" w:rsidRPr="001249DE" w:rsidTr="00B2654C">
        <w:trPr>
          <w:trHeight w:val="960"/>
        </w:trPr>
        <w:tc>
          <w:tcPr>
            <w:tcW w:w="1701" w:type="dxa"/>
          </w:tcPr>
          <w:p w:rsidR="00B2654C" w:rsidRPr="00B2654C" w:rsidRDefault="00B2654C" w:rsidP="00B2654C">
            <w:pPr>
              <w:tabs>
                <w:tab w:val="left" w:pos="-108"/>
              </w:tabs>
              <w:autoSpaceDE w:val="0"/>
              <w:autoSpaceDN w:val="0"/>
              <w:spacing w:before="6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654C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426" w:type="dxa"/>
          </w:tcPr>
          <w:p w:rsidR="00B2654C" w:rsidRPr="00B2654C" w:rsidRDefault="00B2654C" w:rsidP="005D627D">
            <w:pPr>
              <w:tabs>
                <w:tab w:val="left" w:pos="284"/>
              </w:tabs>
              <w:autoSpaceDE w:val="0"/>
              <w:autoSpaceDN w:val="0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5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6" w:type="dxa"/>
          </w:tcPr>
          <w:p w:rsidR="00B2654C" w:rsidRPr="00B2654C" w:rsidRDefault="00B2654C" w:rsidP="00B2654C">
            <w:pPr>
              <w:tabs>
                <w:tab w:val="left" w:pos="284"/>
              </w:tabs>
              <w:autoSpaceDE w:val="0"/>
              <w:autoSpaceDN w:val="0"/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4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B2654C" w:rsidRPr="001249DE" w:rsidTr="00B2654C">
        <w:trPr>
          <w:trHeight w:val="480"/>
        </w:trPr>
        <w:tc>
          <w:tcPr>
            <w:tcW w:w="1701" w:type="dxa"/>
          </w:tcPr>
          <w:p w:rsidR="00B2654C" w:rsidRPr="00B2654C" w:rsidRDefault="00B2654C" w:rsidP="00B8652C">
            <w:pPr>
              <w:spacing w:before="120"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426" w:type="dxa"/>
          </w:tcPr>
          <w:p w:rsidR="00B2654C" w:rsidRPr="001249DE" w:rsidRDefault="00B2654C" w:rsidP="001249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6" w:type="dxa"/>
          </w:tcPr>
          <w:p w:rsidR="00B2654C" w:rsidRPr="001249DE" w:rsidRDefault="00B2654C" w:rsidP="00B86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города Иванова, член комиссии.</w:t>
            </w:r>
          </w:p>
        </w:tc>
      </w:tr>
    </w:tbl>
    <w:p w:rsidR="00FF3B5C" w:rsidRPr="008C1A4B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По окончании 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 подачи заявок до 08 час</w:t>
      </w:r>
      <w:r w:rsidR="0002348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7836C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17AB5" w:rsidRP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A1EB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B8652C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="007A1EB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C1A4B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52C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</w:t>
      </w:r>
      <w:r w:rsidR="00155B0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F21A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bookmarkStart w:id="0" w:name="_GoBack"/>
      <w:bookmarkEnd w:id="0"/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</w:t>
      </w:r>
      <w:r w:rsid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1B7E6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направлению оператору электронной площадки </w:t>
      </w:r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7" w:history="1">
        <w:r w:rsidR="00FA61E1" w:rsidRPr="001B7E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размещению в единой информационной системе (</w:t>
      </w:r>
      <w:hyperlink r:id="rId8" w:history="1">
        <w:r w:rsidR="00FA61E1" w:rsidRPr="001B7E6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1B7E6C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653CE6" w:rsidRPr="00653CE6" w:rsidRDefault="00653CE6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598"/>
        <w:gridCol w:w="4575"/>
      </w:tblGrid>
      <w:tr w:rsidR="001249DE" w:rsidRPr="001249DE" w:rsidTr="001B7E6C">
        <w:trPr>
          <w:trHeight w:val="74"/>
        </w:trPr>
        <w:tc>
          <w:tcPr>
            <w:tcW w:w="5694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B8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r w:rsidR="00B1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B8652C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B7E6C">
        <w:trPr>
          <w:trHeight w:val="74"/>
        </w:trPr>
        <w:tc>
          <w:tcPr>
            <w:tcW w:w="5694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B1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 Седых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0FC" w:rsidRPr="001249DE" w:rsidTr="001B7E6C">
        <w:trPr>
          <w:trHeight w:val="74"/>
        </w:trPr>
        <w:tc>
          <w:tcPr>
            <w:tcW w:w="5694" w:type="dxa"/>
            <w:shd w:val="clear" w:color="auto" w:fill="auto"/>
          </w:tcPr>
          <w:p w:rsidR="007760FC" w:rsidRPr="007760FC" w:rsidRDefault="007760FC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21" w:type="dxa"/>
            <w:shd w:val="clear" w:color="auto" w:fill="auto"/>
          </w:tcPr>
          <w:p w:rsidR="007760FC" w:rsidRDefault="007760FC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Сергеева/</w:t>
            </w:r>
          </w:p>
          <w:p w:rsidR="007760FC" w:rsidRPr="007760FC" w:rsidRDefault="007760FC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B7E6C">
        <w:trPr>
          <w:trHeight w:val="561"/>
        </w:trPr>
        <w:tc>
          <w:tcPr>
            <w:tcW w:w="5694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1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Pr="0012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 Иванкина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B7E6C">
        <w:trPr>
          <w:trHeight w:val="70"/>
        </w:trPr>
        <w:tc>
          <w:tcPr>
            <w:tcW w:w="5694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-108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21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/</w:t>
            </w:r>
          </w:p>
        </w:tc>
      </w:tr>
    </w:tbl>
    <w:p w:rsidR="001249DE" w:rsidRPr="00B2654C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sz w:val="2"/>
          <w:szCs w:val="2"/>
        </w:rPr>
      </w:pPr>
    </w:p>
    <w:sectPr w:rsidR="001249DE" w:rsidRPr="00B2654C" w:rsidSect="007760FC">
      <w:pgSz w:w="11906" w:h="16838"/>
      <w:pgMar w:top="709" w:right="849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B3B23"/>
    <w:rsid w:val="000C4DED"/>
    <w:rsid w:val="000E600A"/>
    <w:rsid w:val="001249DE"/>
    <w:rsid w:val="00146C0C"/>
    <w:rsid w:val="00155B07"/>
    <w:rsid w:val="001B2BF1"/>
    <w:rsid w:val="001B7E6C"/>
    <w:rsid w:val="00283E90"/>
    <w:rsid w:val="00310DFC"/>
    <w:rsid w:val="004022B7"/>
    <w:rsid w:val="004355A9"/>
    <w:rsid w:val="0057285D"/>
    <w:rsid w:val="005A7E69"/>
    <w:rsid w:val="00633B4C"/>
    <w:rsid w:val="00653CE6"/>
    <w:rsid w:val="0068262A"/>
    <w:rsid w:val="00722EAF"/>
    <w:rsid w:val="007760FC"/>
    <w:rsid w:val="007836CC"/>
    <w:rsid w:val="007A1EBA"/>
    <w:rsid w:val="007C6F41"/>
    <w:rsid w:val="00831B9B"/>
    <w:rsid w:val="008342B8"/>
    <w:rsid w:val="00865928"/>
    <w:rsid w:val="0088015D"/>
    <w:rsid w:val="008C1A4B"/>
    <w:rsid w:val="00943E95"/>
    <w:rsid w:val="009662E7"/>
    <w:rsid w:val="009E4D64"/>
    <w:rsid w:val="009F32F9"/>
    <w:rsid w:val="00A568B7"/>
    <w:rsid w:val="00A65A53"/>
    <w:rsid w:val="00A766C4"/>
    <w:rsid w:val="00B17AB5"/>
    <w:rsid w:val="00B2654C"/>
    <w:rsid w:val="00B4682C"/>
    <w:rsid w:val="00B8652C"/>
    <w:rsid w:val="00BC0955"/>
    <w:rsid w:val="00C677B2"/>
    <w:rsid w:val="00CC0AAA"/>
    <w:rsid w:val="00D434D0"/>
    <w:rsid w:val="00D52458"/>
    <w:rsid w:val="00D56491"/>
    <w:rsid w:val="00DF21A1"/>
    <w:rsid w:val="00E419A3"/>
    <w:rsid w:val="00E4340A"/>
    <w:rsid w:val="00E51390"/>
    <w:rsid w:val="00E7710C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Ирина Викторовна Иванкина</cp:lastModifiedBy>
  <cp:revision>2</cp:revision>
  <cp:lastPrinted>2014-11-07T08:02:00Z</cp:lastPrinted>
  <dcterms:created xsi:type="dcterms:W3CDTF">2014-11-07T08:02:00Z</dcterms:created>
  <dcterms:modified xsi:type="dcterms:W3CDTF">2014-11-07T08:02:00Z</dcterms:modified>
</cp:coreProperties>
</file>