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651D7A" w:rsidRDefault="009C07F4" w:rsidP="000613FF">
            <w:pPr>
              <w:rPr>
                <w:rFonts w:eastAsia="Calibri"/>
                <w:sz w:val="28"/>
                <w:szCs w:val="28"/>
                <w:lang w:eastAsia="en-US"/>
              </w:rPr>
            </w:pPr>
            <w:r>
              <w:rPr>
                <w:sz w:val="28"/>
                <w:szCs w:val="28"/>
              </w:rPr>
              <w:t>Муниципальное казенное учреждение "Управление делами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9C07F4" w:rsidRDefault="00FC176D" w:rsidP="009C07F4">
      <w:pPr>
        <w:suppressAutoHyphens w:val="0"/>
        <w:autoSpaceDE w:val="0"/>
        <w:autoSpaceDN w:val="0"/>
        <w:adjustRightInd w:val="0"/>
        <w:spacing w:after="0" w:line="240" w:lineRule="auto"/>
        <w:ind w:left="4253" w:hanging="4253"/>
        <w:jc w:val="both"/>
        <w:rPr>
          <w:rFonts w:eastAsia="Times New Roman" w:cs="Times New Roman"/>
          <w:color w:val="000000"/>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9C07F4" w:rsidRPr="009C07F4">
        <w:rPr>
          <w:rFonts w:eastAsia="Times New Roman"/>
          <w:sz w:val="32"/>
          <w:szCs w:val="32"/>
        </w:rPr>
        <w:t xml:space="preserve">Поставка </w:t>
      </w:r>
      <w:proofErr w:type="gramStart"/>
      <w:r w:rsidR="009C07F4" w:rsidRPr="009C07F4">
        <w:rPr>
          <w:rFonts w:eastAsia="Times New Roman"/>
          <w:sz w:val="32"/>
          <w:szCs w:val="32"/>
        </w:rPr>
        <w:t>комплектующих</w:t>
      </w:r>
      <w:proofErr w:type="gramEnd"/>
      <w:r w:rsidR="009C07F4" w:rsidRPr="009C07F4">
        <w:rPr>
          <w:rFonts w:eastAsia="Times New Roman"/>
          <w:sz w:val="32"/>
          <w:szCs w:val="32"/>
        </w:rPr>
        <w:t xml:space="preserve"> к компьютеру с программным обеспечением.</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EF4616">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EF4616">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EF4616"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915A1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EF4616">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9C07F4">
      <w:pPr>
        <w:pageBreakBefor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193A40">
        <w:rPr>
          <w:rFonts w:eastAsia="Times New Roman" w:cs="Times New Roman"/>
          <w:color w:val="0D0D0D"/>
          <w:lang w:eastAsia="ru-RU" w:bidi="ar-SA"/>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EF4616" w:rsidRDefault="00EF4616" w:rsidP="00EF4616">
      <w:pPr>
        <w:suppressAutoHyphens w:val="0"/>
        <w:autoSpaceDE w:val="0"/>
        <w:autoSpaceDN w:val="0"/>
        <w:adjustRightInd w:val="0"/>
        <w:spacing w:after="0" w:line="240" w:lineRule="auto"/>
        <w:jc w:val="center"/>
        <w:rPr>
          <w:rFonts w:eastAsia="Times New Roman" w:cs="Times New Roman"/>
          <w:color w:val="0D0D0D"/>
          <w:lang w:eastAsia="ru-RU" w:bidi="ar-SA"/>
        </w:rPr>
      </w:pPr>
    </w:p>
    <w:p w:rsidR="00EF4616" w:rsidRDefault="00193A40" w:rsidP="00EF4616">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F4616" w:rsidRDefault="00193A40" w:rsidP="00EF4616">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(инструкция по заполнению заявки)</w:t>
      </w:r>
    </w:p>
    <w:p w:rsidR="00EF4616" w:rsidRDefault="00193A40" w:rsidP="00EF4616">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EF4616">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w:t>
      </w:r>
      <w:r w:rsidRPr="00193A40">
        <w:rPr>
          <w:rFonts w:eastAsia="Times New Roman" w:cs="Times New Roman"/>
          <w:lang w:eastAsia="ru-RU" w:bidi="ar-SA"/>
        </w:rPr>
        <w:lastRenderedPageBreak/>
        <w:t>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9C07F4" w:rsidRDefault="00193A40" w:rsidP="009C0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9C0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9C07F4">
      <w:pPr>
        <w:pageBreakBefore/>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9C07F4" w:rsidRPr="001C0565" w:rsidTr="00050724">
        <w:trPr>
          <w:trHeight w:val="558"/>
        </w:trPr>
        <w:tc>
          <w:tcPr>
            <w:tcW w:w="242" w:type="pct"/>
            <w:tcBorders>
              <w:top w:val="single" w:sz="4" w:space="0" w:color="auto"/>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Муниципальное казенное учреждение "Управление делами Администрации города Иванова"</w:t>
            </w:r>
          </w:p>
        </w:tc>
      </w:tr>
      <w:tr w:rsidR="009C07F4" w:rsidRPr="00FC176D" w:rsidTr="00050724">
        <w:trPr>
          <w:trHeight w:val="694"/>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 xml:space="preserve">153000, Российская Федерация, Ивановская область, Иваново г, </w:t>
            </w:r>
            <w:proofErr w:type="spellStart"/>
            <w:r>
              <w:t>пр-кт</w:t>
            </w:r>
            <w:proofErr w:type="spellEnd"/>
            <w:r>
              <w:t xml:space="preserve"> </w:t>
            </w:r>
            <w:proofErr w:type="spellStart"/>
            <w:r>
              <w:t>Шереметевский</w:t>
            </w:r>
            <w:proofErr w:type="spellEnd"/>
            <w:r>
              <w:t>, 1, оф.317</w:t>
            </w:r>
          </w:p>
        </w:tc>
      </w:tr>
      <w:tr w:rsidR="009C07F4" w:rsidRPr="00FC176D" w:rsidTr="00EC3CE0">
        <w:trPr>
          <w:trHeight w:val="604"/>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uprdeladm2@345000.ru</w:t>
            </w:r>
          </w:p>
        </w:tc>
      </w:tr>
      <w:tr w:rsidR="009C07F4" w:rsidRPr="00FC176D" w:rsidTr="00EC3CE0">
        <w:trPr>
          <w:trHeight w:val="501"/>
        </w:trPr>
        <w:tc>
          <w:tcPr>
            <w:tcW w:w="242" w:type="pct"/>
            <w:tcBorders>
              <w:left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pPr>
            <w:r>
              <w:t>7-4932-326347</w:t>
            </w:r>
          </w:p>
        </w:tc>
      </w:tr>
      <w:tr w:rsidR="009C07F4" w:rsidRPr="00FC176D" w:rsidTr="00EC3CE0">
        <w:trPr>
          <w:trHeight w:val="509"/>
        </w:trPr>
        <w:tc>
          <w:tcPr>
            <w:tcW w:w="242" w:type="pct"/>
            <w:tcBorders>
              <w:left w:val="single" w:sz="4" w:space="0" w:color="auto"/>
              <w:bottom w:val="single" w:sz="4" w:space="0" w:color="auto"/>
              <w:right w:val="single" w:sz="4" w:space="0" w:color="auto"/>
            </w:tcBorders>
          </w:tcPr>
          <w:p w:rsidR="009C07F4" w:rsidRPr="00FC176D" w:rsidRDefault="009C07F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tabs>
                <w:tab w:val="center" w:pos="2056"/>
                <w:tab w:val="center" w:pos="6216"/>
                <w:tab w:val="center" w:pos="9433"/>
                <w:tab w:val="left" w:pos="10274"/>
              </w:tabs>
              <w:autoSpaceDE w:val="0"/>
              <w:autoSpaceDN w:val="0"/>
              <w:adjustRightInd w:val="0"/>
            </w:pPr>
            <w:proofErr w:type="spellStart"/>
            <w:r>
              <w:t>Кодаченко</w:t>
            </w:r>
            <w:proofErr w:type="spellEnd"/>
            <w:r>
              <w:t xml:space="preserve"> Евгений Иванович</w:t>
            </w:r>
          </w:p>
        </w:tc>
      </w:tr>
      <w:tr w:rsidR="009C07F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9C07F4" w:rsidRPr="00FC176D" w:rsidRDefault="009C07F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9C07F4" w:rsidRDefault="009C07F4">
            <w:pPr>
              <w:keepNext/>
              <w:keepLines/>
              <w:widowControl/>
              <w:autoSpaceDE w:val="0"/>
              <w:autoSpaceDN w:val="0"/>
              <w:adjustRightInd w:val="0"/>
              <w:jc w:val="both"/>
            </w:pPr>
            <w:r>
              <w:t>Новичкова Ирина Владимировна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C07F4" w:rsidRDefault="009C07F4" w:rsidP="000613FF">
            <w:pPr>
              <w:spacing w:after="0" w:line="240" w:lineRule="auto"/>
              <w:jc w:val="both"/>
              <w:rPr>
                <w:rFonts w:eastAsia="Times New Roman"/>
              </w:rPr>
            </w:pPr>
            <w:r>
              <w:rPr>
                <w:rFonts w:eastAsia="Times New Roman"/>
              </w:rPr>
              <w:t xml:space="preserve">Поставка </w:t>
            </w:r>
            <w:proofErr w:type="gramStart"/>
            <w:r>
              <w:rPr>
                <w:rFonts w:eastAsia="Times New Roman"/>
              </w:rPr>
              <w:t>комплектующих</w:t>
            </w:r>
            <w:proofErr w:type="gramEnd"/>
            <w:r>
              <w:rPr>
                <w:rFonts w:eastAsia="Times New Roman"/>
              </w:rPr>
              <w:t xml:space="preserve"> к компьютеру с программным обеспечением.</w:t>
            </w:r>
          </w:p>
          <w:p w:rsidR="008C0A0B" w:rsidRPr="008C0A0B" w:rsidRDefault="008C0A0B" w:rsidP="000613F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AC46D3">
        <w:trPr>
          <w:trHeight w:val="11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AC46D3">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9C07F4" w:rsidRDefault="009C07F4" w:rsidP="009C07F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 Иваново, </w:t>
            </w:r>
            <w:proofErr w:type="spellStart"/>
            <w:r>
              <w:rPr>
                <w:rFonts w:ascii="Times New Roman" w:hAnsi="Times New Roman" w:cs="Times New Roman"/>
                <w:sz w:val="24"/>
                <w:szCs w:val="24"/>
              </w:rPr>
              <w:t>Шереметевский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д.1, к. 324</w:t>
            </w:r>
          </w:p>
          <w:p w:rsidR="00D81DA4" w:rsidRPr="003E1EF5" w:rsidRDefault="00D81DA4" w:rsidP="00AC46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AC46D3">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AC46D3" w:rsidRDefault="00AC46D3" w:rsidP="00AC46D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AC46D3">
              <w:t>в течение 10 (десяти)  календарных дней с момента заключения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2A2DC8" w:rsidRDefault="009C07F4" w:rsidP="00BF468F">
            <w:pPr>
              <w:pStyle w:val="af5"/>
              <w:keepNext/>
              <w:keepLines/>
              <w:spacing w:before="120" w:after="0"/>
              <w:jc w:val="both"/>
              <w:rPr>
                <w:rFonts w:ascii="Times New Roman" w:hAnsi="Times New Roman"/>
                <w:szCs w:val="24"/>
                <w:highlight w:val="cyan"/>
              </w:rPr>
            </w:pPr>
            <w:r>
              <w:rPr>
                <w:rFonts w:ascii="Times New Roman" w:hAnsi="Times New Roman"/>
                <w:szCs w:val="24"/>
              </w:rPr>
              <w:t>47 521,00</w:t>
            </w:r>
            <w:r w:rsidR="000613FF" w:rsidRPr="002A2DC8">
              <w:rPr>
                <w:rFonts w:ascii="Times New Roman" w:eastAsia="Calibri" w:hAnsi="Times New Roman"/>
                <w:szCs w:val="24"/>
                <w:lang w:eastAsia="en-US"/>
              </w:rPr>
              <w:t xml:space="preserve"> </w:t>
            </w:r>
            <w:r w:rsidR="00DD7D11" w:rsidRPr="002A2DC8">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C3CE0">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9A24AC">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F468F" w:rsidRPr="00D62A8A" w:rsidRDefault="00D62A8A" w:rsidP="00BF468F">
            <w:pPr>
              <w:suppressAutoHyphens w:val="0"/>
              <w:autoSpaceDE w:val="0"/>
              <w:autoSpaceDN w:val="0"/>
              <w:adjustRightInd w:val="0"/>
              <w:spacing w:after="0" w:line="240" w:lineRule="auto"/>
              <w:jc w:val="both"/>
              <w:rPr>
                <w:rFonts w:eastAsia="Times New Roman" w:cs="Times New Roman"/>
                <w:lang w:eastAsia="ru-RU" w:bidi="ar-SA"/>
              </w:rPr>
            </w:pPr>
            <w:r w:rsidRPr="00D62A8A">
              <w:t>Цена контракта включает в себя стоимость Товара с учетом налогов</w:t>
            </w:r>
            <w:r>
              <w:t xml:space="preserve"> (в том числе НДС</w:t>
            </w:r>
            <w:r>
              <w:rPr>
                <w:rStyle w:val="affe"/>
              </w:rPr>
              <w:footnoteReference w:id="3"/>
            </w:r>
            <w:r>
              <w:t>)</w:t>
            </w:r>
            <w:r w:rsidRPr="00D62A8A">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r w:rsidR="00BF468F" w:rsidRPr="00D62A8A">
              <w:rPr>
                <w:rFonts w:eastAsia="Times New Roman" w:cs="Times New Roman"/>
                <w:lang w:eastAsia="ru-RU" w:bidi="ar-SA"/>
              </w:rPr>
              <w:t>.</w:t>
            </w:r>
          </w:p>
          <w:p w:rsidR="00D81DA4" w:rsidRPr="00D62A8A"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69014B" w:rsidRDefault="0069014B" w:rsidP="009C07F4">
            <w:pPr>
              <w:suppressAutoHyphens w:val="0"/>
              <w:autoSpaceDE w:val="0"/>
              <w:autoSpaceDN w:val="0"/>
              <w:adjustRightInd w:val="0"/>
              <w:spacing w:after="0" w:line="240" w:lineRule="auto"/>
              <w:jc w:val="both"/>
              <w:rPr>
                <w:rFonts w:eastAsia="Times New Roman" w:cs="Times New Roman"/>
                <w:lang w:eastAsia="ru-RU" w:bidi="ar-SA"/>
              </w:rPr>
            </w:pPr>
            <w:r w:rsidRPr="0069014B">
              <w:rPr>
                <w:color w:val="000000"/>
                <w:spacing w:val="-1"/>
              </w:rPr>
              <w:t xml:space="preserve">Оплата производится в форме безналичного расчета путем перечисления денежных средств на расчетный счет </w:t>
            </w:r>
            <w:r w:rsidRPr="0069014B">
              <w:t xml:space="preserve">поставщика. Расчеты по контракту производятся </w:t>
            </w:r>
            <w:r w:rsidR="009C07F4">
              <w:t>до 25.12.2014 г.</w:t>
            </w:r>
            <w:r w:rsidRPr="0069014B">
              <w:rPr>
                <w:color w:val="000000"/>
              </w:rPr>
              <w:t xml:space="preserve"> </w:t>
            </w:r>
            <w:r w:rsidRPr="0069014B">
              <w:t xml:space="preserve">после поставки </w:t>
            </w:r>
            <w:r w:rsidR="009C07F4">
              <w:t xml:space="preserve"> и приемки </w:t>
            </w:r>
            <w:r w:rsidRPr="0069014B">
              <w:t xml:space="preserve">Товара на основании </w:t>
            </w:r>
            <w:proofErr w:type="gramStart"/>
            <w:r w:rsidRPr="0069014B">
              <w:t>подписанных</w:t>
            </w:r>
            <w:proofErr w:type="gramEnd"/>
            <w:r w:rsidRPr="0069014B">
              <w:t xml:space="preserve"> Сторонами товарн</w:t>
            </w:r>
            <w:r w:rsidR="009C07F4">
              <w:t>о-транспортной накладной, счета или</w:t>
            </w:r>
            <w:r w:rsidRPr="0069014B">
              <w:t xml:space="preserve">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D81DA4"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44CDB"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44CDB" w:rsidRPr="00FC176D" w:rsidRDefault="00744CDB"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744CDB"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744CDB"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744CDB" w:rsidRPr="00FC176D" w:rsidRDefault="00744CDB"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tabs>
                <w:tab w:val="left" w:pos="1733"/>
              </w:tabs>
              <w:autoSpaceDE w:val="0"/>
              <w:autoSpaceDN w:val="0"/>
              <w:adjustRightInd w:val="0"/>
              <w:spacing w:after="0" w:line="240" w:lineRule="atLeast"/>
              <w:jc w:val="both"/>
              <w:rPr>
                <w:rFonts w:eastAsia="Calibri" w:cs="Times New Roman"/>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744CDB">
        <w:trPr>
          <w:trHeight w:val="1610"/>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r>
              <w:rPr>
                <w:rFonts w:eastAsia="Times New Roman" w:cs="Times New Roman"/>
                <w:lang w:eastAsia="ru-RU" w:bidi="ar-SA"/>
              </w:rPr>
              <w:t>.</w:t>
            </w:r>
          </w:p>
        </w:tc>
        <w:tc>
          <w:tcPr>
            <w:tcW w:w="1304" w:type="pct"/>
            <w:tcBorders>
              <w:top w:val="single" w:sz="4" w:space="0" w:color="auto"/>
              <w:left w:val="single" w:sz="4" w:space="0" w:color="auto"/>
              <w:bottom w:val="single" w:sz="4" w:space="0" w:color="auto"/>
              <w:right w:val="single" w:sz="4" w:space="0" w:color="auto"/>
            </w:tcBorders>
          </w:tcPr>
          <w:p w:rsidR="00744CDB" w:rsidRPr="00A63915" w:rsidRDefault="00744CDB" w:rsidP="00744CDB">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44CDB" w:rsidRPr="00B13126" w:rsidRDefault="00744CDB" w:rsidP="007C1F98">
            <w:pPr>
              <w:autoSpaceDE w:val="0"/>
              <w:autoSpaceDN w:val="0"/>
              <w:adjustRightInd w:val="0"/>
              <w:spacing w:after="0" w:line="240" w:lineRule="atLeast"/>
              <w:rPr>
                <w:rFonts w:eastAsia="Calibri" w:cs="Times New Roman"/>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44CDB" w:rsidRPr="00EC3CE0" w:rsidRDefault="00744CDB"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44CDB" w:rsidRPr="00EC3CE0" w:rsidRDefault="00744CDB"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spacing w:after="0" w:line="240" w:lineRule="atLeast"/>
              <w:rPr>
                <w:rFonts w:eastAsia="Calibri" w:cs="Times New Roman"/>
                <w:caps/>
              </w:rPr>
            </w:pPr>
            <w:r w:rsidRPr="00D60B55">
              <w:rPr>
                <w:rFonts w:eastAsia="Calibri" w:cs="Times New Roman"/>
              </w:rPr>
              <w:t xml:space="preserve">Не </w:t>
            </w:r>
            <w:proofErr w:type="gramStart"/>
            <w:r w:rsidRPr="00D60B55">
              <w:rPr>
                <w:rFonts w:eastAsia="Calibri" w:cs="Times New Roman"/>
              </w:rPr>
              <w:t>установлены</w:t>
            </w:r>
            <w:proofErr w:type="gramEnd"/>
          </w:p>
        </w:tc>
      </w:tr>
      <w:tr w:rsidR="00744CDB" w:rsidRPr="00FC176D" w:rsidTr="007C1F98">
        <w:trPr>
          <w:trHeight w:val="3031"/>
        </w:trPr>
        <w:tc>
          <w:tcPr>
            <w:tcW w:w="242"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744CDB" w:rsidRPr="00FC176D" w:rsidRDefault="00744CDB"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744CDB" w:rsidRPr="00221FBF" w:rsidRDefault="00744CDB" w:rsidP="00744CDB">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744CDB" w:rsidRPr="00D60B55" w:rsidRDefault="00744CDB" w:rsidP="007C1F98">
            <w:pPr>
              <w:keepNext/>
              <w:keepLines/>
              <w:spacing w:after="0" w:line="240" w:lineRule="atLeast"/>
              <w:jc w:val="both"/>
              <w:rPr>
                <w:rFonts w:eastAsia="Times New Roman" w:cs="Times New Roman"/>
                <w:caps/>
                <w:lang w:eastAsia="ru-RU"/>
              </w:rPr>
            </w:pPr>
            <w:r w:rsidRPr="00D60B55">
              <w:rPr>
                <w:rFonts w:eastAsia="Calibri" w:cs="Times New Roman"/>
                <w:caps/>
              </w:rPr>
              <w:t>н</w:t>
            </w:r>
            <w:r w:rsidRPr="00D60B55">
              <w:rPr>
                <w:rFonts w:eastAsia="Calibri" w:cs="Times New Roman"/>
              </w:rPr>
              <w:t xml:space="preserve">е </w:t>
            </w:r>
            <w:proofErr w:type="gramStart"/>
            <w:r w:rsidRPr="00D60B55">
              <w:rPr>
                <w:rFonts w:eastAsia="Calibri" w:cs="Times New Roman"/>
              </w:rPr>
              <w:t>установлены</w:t>
            </w:r>
            <w:proofErr w:type="gramEnd"/>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744CDB"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A4056" w:rsidRPr="00FC176D">
              <w:rPr>
                <w:rFonts w:eastAsia="Times New Roman" w:cs="Times New Roman"/>
                <w:lang w:eastAsia="ru-RU" w:bidi="ar-SA"/>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EF1611">
              <w:rPr>
                <w:rFonts w:eastAsia="Times New Roman" w:cs="Times New Roman"/>
                <w:lang w:eastAsia="ru-RU" w:bidi="ar-SA"/>
              </w:rPr>
              <w:t>2</w:t>
            </w:r>
            <w:r w:rsidR="002324BC">
              <w:rPr>
                <w:rFonts w:eastAsia="Times New Roman" w:cs="Times New Roman"/>
                <w:lang w:eastAsia="ru-RU" w:bidi="ar-SA"/>
              </w:rPr>
              <w:t>3</w:t>
            </w:r>
            <w:r w:rsidR="00744CDB">
              <w:rPr>
                <w:rFonts w:eastAsia="Times New Roman" w:cs="Times New Roman"/>
                <w:lang w:eastAsia="ru-RU" w:bidi="ar-SA"/>
              </w:rPr>
              <w:t>.10</w:t>
            </w:r>
            <w:r w:rsidR="00883EE3">
              <w:rPr>
                <w:rFonts w:eastAsia="Times New Roman" w:cs="Times New Roman"/>
                <w:lang w:eastAsia="ru-RU" w:bidi="ar-SA"/>
              </w:rPr>
              <w:t>.</w:t>
            </w:r>
            <w:r w:rsidR="009A24AC">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w:t>
            </w:r>
            <w:r w:rsidR="00EF1611">
              <w:rPr>
                <w:rFonts w:eastAsia="Times New Roman" w:cs="Times New Roman"/>
                <w:lang w:eastAsia="ru-RU" w:bidi="ar-SA"/>
              </w:rPr>
              <w:t>2</w:t>
            </w:r>
            <w:r w:rsidR="002324BC">
              <w:rPr>
                <w:rFonts w:eastAsia="Times New Roman" w:cs="Times New Roman"/>
                <w:lang w:eastAsia="ru-RU" w:bidi="ar-SA"/>
              </w:rPr>
              <w:t>7</w:t>
            </w:r>
            <w:r w:rsidR="00744CDB">
              <w:rPr>
                <w:rFonts w:eastAsia="Times New Roman" w:cs="Times New Roman"/>
                <w:lang w:eastAsia="ru-RU" w:bidi="ar-SA"/>
              </w:rPr>
              <w:t>.10</w:t>
            </w:r>
            <w:r w:rsidR="00C97313">
              <w:rPr>
                <w:rFonts w:eastAsia="Times New Roman" w:cs="Times New Roman"/>
                <w:lang w:eastAsia="ru-RU" w:bidi="ar-SA"/>
              </w:rPr>
              <w:t>.</w:t>
            </w:r>
            <w:r w:rsidR="00935CE4">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FC176D">
              <w:rPr>
                <w:rFonts w:eastAsia="Times New Roman" w:cs="Times New Roman"/>
                <w:lang w:eastAsia="ru-RU" w:bidi="ar-SA"/>
              </w:rPr>
              <w:lastRenderedPageBreak/>
              <w:t>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EF1611"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w:t>
            </w:r>
            <w:r w:rsidR="002324BC">
              <w:rPr>
                <w:rFonts w:eastAsia="Times New Roman" w:cs="Times New Roman"/>
                <w:lang w:eastAsia="ru-RU" w:bidi="ar-SA"/>
              </w:rPr>
              <w:t>1</w:t>
            </w:r>
            <w:r w:rsidR="00744CDB">
              <w:rPr>
                <w:rFonts w:eastAsia="Times New Roman" w:cs="Times New Roman"/>
                <w:lang w:eastAsia="ru-RU" w:bidi="ar-SA"/>
              </w:rPr>
              <w:t>.10</w:t>
            </w:r>
            <w:r w:rsidR="00C97313">
              <w:rPr>
                <w:rFonts w:eastAsia="Times New Roman" w:cs="Times New Roman"/>
                <w:lang w:eastAsia="ru-RU" w:bidi="ar-SA"/>
              </w:rPr>
              <w:t>.</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EF1611" w:rsidP="000D0D4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05.11</w:t>
            </w:r>
            <w:r w:rsidR="00C97313">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EF1611" w:rsidP="003D135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10.11</w:t>
            </w:r>
            <w:r w:rsidR="00C97313">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9A24AC"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44CDB" w:rsidRDefault="00744CDB" w:rsidP="00744CDB">
            <w:pPr>
              <w:spacing w:after="0" w:line="240" w:lineRule="atLeast"/>
            </w:pPr>
            <w:r>
              <w:t>Финансово-казначейское управление Администрации города Иванова (МКУ «Управление делами Администрации города Иванова»)</w:t>
            </w:r>
          </w:p>
          <w:p w:rsidR="00744CDB" w:rsidRDefault="00744CDB" w:rsidP="00744CDB">
            <w:pPr>
              <w:tabs>
                <w:tab w:val="left" w:pos="4145"/>
              </w:tabs>
              <w:spacing w:after="0" w:line="240" w:lineRule="atLeast"/>
            </w:pPr>
            <w:r>
              <w:t>ИНН 3728013473  КПП  370201001</w:t>
            </w:r>
            <w:r>
              <w:tab/>
            </w:r>
          </w:p>
          <w:p w:rsidR="00744CDB" w:rsidRDefault="00744CDB" w:rsidP="00744CDB">
            <w:pPr>
              <w:spacing w:after="0" w:line="240" w:lineRule="atLeast"/>
            </w:pPr>
            <w:r>
              <w:t>ОГРН 1023700560740</w:t>
            </w:r>
          </w:p>
          <w:p w:rsidR="00744CDB" w:rsidRDefault="00744CDB" w:rsidP="00744CDB">
            <w:pPr>
              <w:spacing w:after="0" w:line="240" w:lineRule="atLeast"/>
            </w:pPr>
            <w:r>
              <w:t xml:space="preserve">р/с 40302810000005000036 в ОТДЕЛЕНИЕ ИВАНОВО </w:t>
            </w:r>
            <w:proofErr w:type="spellStart"/>
            <w:r>
              <w:t>г</w:t>
            </w:r>
            <w:proofErr w:type="gramStart"/>
            <w:r>
              <w:t>.И</w:t>
            </w:r>
            <w:proofErr w:type="gramEnd"/>
            <w:r>
              <w:t>ваново</w:t>
            </w:r>
            <w:proofErr w:type="spellEnd"/>
            <w:r>
              <w:t xml:space="preserve"> БИК 042406001</w:t>
            </w:r>
          </w:p>
          <w:p w:rsidR="00FA4056" w:rsidRPr="0069014B" w:rsidRDefault="00744CDB" w:rsidP="00744CDB">
            <w:pPr>
              <w:spacing w:after="0" w:line="240" w:lineRule="atLeast"/>
              <w:rPr>
                <w:rFonts w:cs="Times New Roman"/>
              </w:rPr>
            </w:pPr>
            <w:proofErr w:type="gramStart"/>
            <w:r>
              <w:t>л</w:t>
            </w:r>
            <w:proofErr w:type="gramEnd"/>
            <w:r>
              <w:t>/с 007994560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69014B"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6A0082">
        <w:trPr>
          <w:trHeight w:val="59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Pr="00D85A58" w:rsidRDefault="00D85A58">
            <w:pPr>
              <w:keepNext/>
              <w:keepLines/>
              <w:autoSpaceDE w:val="0"/>
              <w:autoSpaceDN w:val="0"/>
              <w:adjustRightInd w:val="0"/>
              <w:spacing w:after="0" w:line="240" w:lineRule="auto"/>
              <w:jc w:val="both"/>
              <w:rPr>
                <w:rFonts w:eastAsia="Times New Roman" w:cs="Times New Roman"/>
                <w:lang w:eastAsia="ru-RU"/>
              </w:rPr>
            </w:pPr>
            <w:r w:rsidRPr="00D85A58">
              <w:t>Гаранти</w:t>
            </w:r>
            <w:r w:rsidR="00744CDB">
              <w:t>йный срок на Товар составляет 12 месяцев</w:t>
            </w:r>
            <w:r w:rsidRPr="00D85A58">
              <w:t xml:space="preserve"> </w:t>
            </w:r>
            <w:proofErr w:type="gramStart"/>
            <w:r w:rsidRPr="00D85A58">
              <w:t>с даты приемки</w:t>
            </w:r>
            <w:proofErr w:type="gramEnd"/>
            <w:r w:rsidRPr="00D85A58">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744CDB" w:rsidRPr="00744CDB" w:rsidRDefault="00744CDB" w:rsidP="00744CDB">
      <w:pPr>
        <w:spacing w:after="0" w:line="240" w:lineRule="auto"/>
        <w:ind w:firstLine="709"/>
        <w:jc w:val="center"/>
        <w:rPr>
          <w:rFonts w:cs="Times New Roman"/>
          <w:i/>
        </w:rPr>
      </w:pPr>
      <w:r w:rsidRPr="00744CDB">
        <w:rPr>
          <w:rFonts w:eastAsia="Times New Roman"/>
          <w:i/>
        </w:rPr>
        <w:t xml:space="preserve">Поставка </w:t>
      </w:r>
      <w:proofErr w:type="gramStart"/>
      <w:r w:rsidRPr="00744CDB">
        <w:rPr>
          <w:rFonts w:eastAsia="Times New Roman"/>
          <w:i/>
        </w:rPr>
        <w:t>комплектующих</w:t>
      </w:r>
      <w:proofErr w:type="gramEnd"/>
      <w:r w:rsidRPr="00744CDB">
        <w:rPr>
          <w:rFonts w:eastAsia="Times New Roman"/>
          <w:i/>
        </w:rPr>
        <w:t xml:space="preserve"> к компью</w:t>
      </w:r>
      <w:r>
        <w:rPr>
          <w:rFonts w:eastAsia="Times New Roman"/>
          <w:i/>
        </w:rPr>
        <w:t>теру с программным обеспечением</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A24AC" w:rsidRPr="00D85A58" w:rsidRDefault="00EF1611" w:rsidP="00D85A58">
      <w:pPr>
        <w:widowControl/>
        <w:suppressAutoHyphens w:val="0"/>
        <w:spacing w:after="60" w:line="240" w:lineRule="auto"/>
        <w:jc w:val="center"/>
        <w:rPr>
          <w:rFonts w:eastAsia="Times New Roman" w:cs="Times New Roman"/>
          <w:b/>
          <w:bCs/>
          <w:i/>
          <w:lang w:eastAsia="ru-RU" w:bidi="ar-SA"/>
        </w:rPr>
      </w:pPr>
      <w:r w:rsidRPr="00744CDB">
        <w:rPr>
          <w:rFonts w:eastAsia="Times New Roman"/>
          <w:i/>
        </w:rPr>
        <w:t>Поставка комплектующих к компью</w:t>
      </w:r>
      <w:r>
        <w:rPr>
          <w:rFonts w:eastAsia="Times New Roman"/>
          <w:i/>
        </w:rPr>
        <w:t>теру с программным обеспечением</w:t>
      </w:r>
      <w:bookmarkStart w:id="1" w:name="_GoBack"/>
      <w:bookmarkEnd w:id="1"/>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744CDB" w:rsidRDefault="00744CDB" w:rsidP="00D8024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D8024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744CDB" w:rsidRPr="00744CDB" w:rsidRDefault="00E903B1" w:rsidP="00744CDB">
      <w:pPr>
        <w:spacing w:after="0" w:line="240" w:lineRule="auto"/>
        <w:ind w:firstLine="709"/>
        <w:rPr>
          <w:rFonts w:cs="Times New Roman"/>
          <w:i/>
        </w:rPr>
      </w:pPr>
      <w:r w:rsidRPr="00E903B1">
        <w:rPr>
          <w:rFonts w:cs="Times New Roman"/>
          <w:i/>
        </w:rPr>
        <w:t>н</w:t>
      </w:r>
      <w:r w:rsidRPr="00E903B1">
        <w:rPr>
          <w:rFonts w:eastAsia="Times New Roman"/>
          <w:i/>
        </w:rPr>
        <w:t xml:space="preserve">а </w:t>
      </w:r>
      <w:r w:rsidR="00744CDB">
        <w:rPr>
          <w:rFonts w:eastAsia="Times New Roman"/>
          <w:i/>
        </w:rPr>
        <w:t>поставку</w:t>
      </w:r>
      <w:r w:rsidR="00744CDB" w:rsidRPr="00744CDB">
        <w:rPr>
          <w:rFonts w:eastAsia="Times New Roman"/>
          <w:i/>
        </w:rPr>
        <w:t xml:space="preserve"> </w:t>
      </w:r>
      <w:proofErr w:type="gramStart"/>
      <w:r w:rsidR="00744CDB" w:rsidRPr="00744CDB">
        <w:rPr>
          <w:rFonts w:eastAsia="Times New Roman"/>
          <w:i/>
        </w:rPr>
        <w:t>комплектующих</w:t>
      </w:r>
      <w:proofErr w:type="gramEnd"/>
      <w:r w:rsidR="00744CDB" w:rsidRPr="00744CDB">
        <w:rPr>
          <w:rFonts w:eastAsia="Times New Roman"/>
          <w:i/>
        </w:rPr>
        <w:t xml:space="preserve"> к компью</w:t>
      </w:r>
      <w:r w:rsidR="00744CDB">
        <w:rPr>
          <w:rFonts w:eastAsia="Times New Roman"/>
          <w:i/>
        </w:rPr>
        <w:t>теру с программным обеспечением.</w:t>
      </w:r>
    </w:p>
    <w:p w:rsidR="000B6A4F" w:rsidRPr="004B2720" w:rsidRDefault="000B6A4F" w:rsidP="004B2720">
      <w:pPr>
        <w:widowControl/>
        <w:suppressAutoHyphens w:val="0"/>
        <w:spacing w:after="0" w:line="240" w:lineRule="auto"/>
        <w:rPr>
          <w:rFonts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767C71" w:rsidRPr="00767C71" w:rsidRDefault="00767C71" w:rsidP="00767C71">
      <w:pPr>
        <w:spacing w:after="0" w:line="240" w:lineRule="auto"/>
        <w:jc w:val="center"/>
        <w:rPr>
          <w:rFonts w:cs="Times New Roman"/>
          <w:b/>
        </w:rPr>
      </w:pPr>
      <w:r w:rsidRPr="00767C71">
        <w:rPr>
          <w:rFonts w:cs="Times New Roman"/>
          <w:b/>
        </w:rPr>
        <w:t>Муниципальный контракт №___</w:t>
      </w:r>
    </w:p>
    <w:p w:rsidR="00767C71" w:rsidRPr="00767C71" w:rsidRDefault="00767C71" w:rsidP="00767C71">
      <w:pPr>
        <w:spacing w:after="0" w:line="240" w:lineRule="auto"/>
        <w:rPr>
          <w:rFonts w:cs="Times New Roman"/>
        </w:rPr>
      </w:pPr>
      <w:r w:rsidRPr="00767C71">
        <w:rPr>
          <w:rFonts w:cs="Times New Roman"/>
        </w:rPr>
        <w:t xml:space="preserve">г. Иваново                                                                                          </w:t>
      </w:r>
      <w:r>
        <w:rPr>
          <w:rFonts w:cs="Times New Roman"/>
        </w:rPr>
        <w:t xml:space="preserve">         </w:t>
      </w:r>
      <w:r w:rsidRPr="00767C71">
        <w:rPr>
          <w:rFonts w:cs="Times New Roman"/>
        </w:rPr>
        <w:t>«____» ___________ 2014 г.</w:t>
      </w:r>
    </w:p>
    <w:p w:rsidR="00767C71" w:rsidRDefault="00767C71" w:rsidP="00767C71">
      <w:pPr>
        <w:spacing w:after="0" w:line="240" w:lineRule="auto"/>
        <w:rPr>
          <w:rFonts w:cs="Times New Roman"/>
        </w:rPr>
      </w:pPr>
    </w:p>
    <w:p w:rsidR="00744CDB" w:rsidRPr="00744CDB" w:rsidRDefault="00744CDB" w:rsidP="00744CDB">
      <w:pPr>
        <w:suppressAutoHyphens w:val="0"/>
        <w:autoSpaceDE w:val="0"/>
        <w:autoSpaceDN w:val="0"/>
        <w:adjustRightInd w:val="0"/>
        <w:spacing w:after="0" w:line="240" w:lineRule="auto"/>
        <w:jc w:val="both"/>
        <w:rPr>
          <w:rFonts w:cs="Times New Roman"/>
        </w:rPr>
      </w:pPr>
      <w:r w:rsidRPr="00744CDB">
        <w:rPr>
          <w:rFonts w:cs="Times New Roman"/>
          <w:b/>
          <w:i/>
        </w:rPr>
        <w:t>Муниципальное казенное учреждение «Управление делами Администрации города Иванова»,</w:t>
      </w:r>
      <w:r w:rsidRPr="00744CDB">
        <w:rPr>
          <w:rFonts w:cs="Times New Roman"/>
        </w:rPr>
        <w:t xml:space="preserve"> именуемое в дальнейшем «Заказчик», в лице директора </w:t>
      </w:r>
      <w:proofErr w:type="spellStart"/>
      <w:r w:rsidRPr="00744CDB">
        <w:rPr>
          <w:rFonts w:cs="Times New Roman"/>
        </w:rPr>
        <w:t>Кодаченко</w:t>
      </w:r>
      <w:proofErr w:type="spellEnd"/>
      <w:r w:rsidRPr="00744CDB">
        <w:rPr>
          <w:rFonts w:cs="Times New Roman"/>
        </w:rPr>
        <w:t xml:space="preserve"> Евгения Ивановича, действующего на основании Устава, с одной стороны, и</w:t>
      </w:r>
    </w:p>
    <w:p w:rsidR="00744CDB" w:rsidRPr="00744CDB" w:rsidRDefault="00744CDB" w:rsidP="00744CDB">
      <w:pPr>
        <w:suppressAutoHyphens w:val="0"/>
        <w:autoSpaceDE w:val="0"/>
        <w:autoSpaceDN w:val="0"/>
        <w:adjustRightInd w:val="0"/>
        <w:spacing w:after="0" w:line="240" w:lineRule="auto"/>
        <w:ind w:firstLine="709"/>
        <w:jc w:val="both"/>
        <w:rPr>
          <w:rFonts w:cs="Times New Roman"/>
        </w:rPr>
      </w:pPr>
      <w:proofErr w:type="gramStart"/>
      <w:r w:rsidRPr="00744CDB">
        <w:rPr>
          <w:rFonts w:cs="Times New Roman"/>
        </w:rPr>
        <w:t>_____________________________________________________________________, име</w:t>
      </w:r>
      <w:r w:rsidR="000853AB">
        <w:rPr>
          <w:rFonts w:cs="Times New Roman"/>
        </w:rPr>
        <w:t>нуемое в дальнейшем «Поставщик</w:t>
      </w:r>
      <w:r w:rsidRPr="00744CDB">
        <w:rPr>
          <w:rFonts w:cs="Times New Roman"/>
        </w:rPr>
        <w:t>», в лице ___________________________________________, действующего на основании _______________, с другой стороны, совместно именуемые в дальнейшем «Стороны»,</w:t>
      </w:r>
      <w:proofErr w:type="gramEnd"/>
    </w:p>
    <w:p w:rsidR="00744CDB" w:rsidRPr="00744CDB" w:rsidRDefault="00744CDB" w:rsidP="00744CDB">
      <w:pPr>
        <w:suppressAutoHyphens w:val="0"/>
        <w:autoSpaceDE w:val="0"/>
        <w:autoSpaceDN w:val="0"/>
        <w:adjustRightInd w:val="0"/>
        <w:spacing w:after="0" w:line="240" w:lineRule="auto"/>
        <w:ind w:firstLine="709"/>
        <w:jc w:val="both"/>
        <w:rPr>
          <w:rFonts w:cs="Times New Roman"/>
          <w:b/>
          <w:lang w:eastAsia="ru-RU" w:bidi="ar-SA"/>
        </w:rPr>
      </w:pPr>
      <w:r w:rsidRPr="00744CDB">
        <w:rPr>
          <w:rFonts w:cs="Times New Roman"/>
        </w:rPr>
        <w:t xml:space="preserve">на основании протокола ___________________________________ от «__» _______ </w:t>
      </w:r>
      <w:smartTag w:uri="urn:schemas-microsoft-com:office:smarttags" w:element="metricconverter">
        <w:smartTagPr>
          <w:attr w:name="ProductID" w:val="2014 г"/>
        </w:smartTagPr>
        <w:r w:rsidRPr="00744CDB">
          <w:rPr>
            <w:rFonts w:cs="Times New Roman"/>
          </w:rPr>
          <w:t>2014 г</w:t>
        </w:r>
      </w:smartTag>
      <w:r w:rsidRPr="00744CDB">
        <w:rPr>
          <w:rFonts w:cs="Times New Roman"/>
        </w:rPr>
        <w:t>. №___________________________, заключили настоящий муниципальный контракт (далее – Контракт) о нижеследующем:</w:t>
      </w:r>
    </w:p>
    <w:p w:rsidR="00744CDB" w:rsidRPr="00744CDB" w:rsidRDefault="00744CDB" w:rsidP="00744CDB">
      <w:pPr>
        <w:widowControl/>
        <w:numPr>
          <w:ilvl w:val="0"/>
          <w:numId w:val="8"/>
        </w:numPr>
        <w:suppressAutoHyphens w:val="0"/>
        <w:autoSpaceDE w:val="0"/>
        <w:autoSpaceDN w:val="0"/>
        <w:adjustRightInd w:val="0"/>
        <w:spacing w:after="0" w:line="240" w:lineRule="auto"/>
        <w:contextualSpacing/>
        <w:jc w:val="center"/>
        <w:rPr>
          <w:rFonts w:cs="Times New Roman"/>
          <w:b/>
          <w:lang w:eastAsia="ru-RU" w:bidi="ar-SA"/>
        </w:rPr>
      </w:pPr>
      <w:r w:rsidRPr="00744CDB">
        <w:rPr>
          <w:rFonts w:cs="Times New Roman"/>
          <w:b/>
          <w:lang w:eastAsia="ru-RU" w:bidi="ar-SA"/>
        </w:rPr>
        <w:t>Предмет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 По настоящему Контракту Поставщик принимает на себя обязанности по поставке комплектующих к компьютеру с программным обеспечением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1.2. Комплектность поставляемого товара, его количество, наименование и технические характеристики, место поставки определяются </w:t>
      </w:r>
      <w:r w:rsidRPr="00744CDB">
        <w:rPr>
          <w:rFonts w:cs="Times New Roman"/>
          <w:iCs/>
          <w:lang w:eastAsia="ru-RU" w:bidi="ar-SA"/>
        </w:rPr>
        <w:t>спецификацией на поставку товара</w:t>
      </w:r>
      <w:r w:rsidRPr="00744CDB">
        <w:rPr>
          <w:rFonts w:cs="Times New Roman"/>
          <w:lang w:eastAsia="ru-RU" w:bidi="ar-SA"/>
        </w:rPr>
        <w:t>.</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1.3. Поставка осуществляется в строгом соответствии со </w:t>
      </w:r>
      <w:r w:rsidRPr="00744CDB">
        <w:rPr>
          <w:rFonts w:cs="Times New Roman"/>
          <w:iCs/>
          <w:color w:val="000000"/>
          <w:lang w:eastAsia="ru-RU" w:bidi="ar-SA"/>
        </w:rPr>
        <w:t>спецификацией на поставку товара</w:t>
      </w:r>
      <w:r w:rsidRPr="00744CDB">
        <w:rPr>
          <w:rFonts w:cs="Times New Roman"/>
          <w:bCs/>
          <w:color w:val="000000"/>
          <w:lang w:eastAsia="ru-RU" w:bidi="ar-SA"/>
        </w:rPr>
        <w:t>.</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1.5. Место поставки Товара: г. Иваново, </w:t>
      </w:r>
      <w:proofErr w:type="spellStart"/>
      <w:r w:rsidRPr="00744CDB">
        <w:rPr>
          <w:rFonts w:cs="Times New Roman"/>
          <w:lang w:eastAsia="ru-RU" w:bidi="ar-SA"/>
        </w:rPr>
        <w:t>Шереметевский</w:t>
      </w:r>
      <w:proofErr w:type="spellEnd"/>
      <w:r w:rsidRPr="00744CDB">
        <w:rPr>
          <w:rFonts w:cs="Times New Roman"/>
          <w:lang w:eastAsia="ru-RU" w:bidi="ar-SA"/>
        </w:rPr>
        <w:t xml:space="preserve"> </w:t>
      </w:r>
      <w:proofErr w:type="spellStart"/>
      <w:r w:rsidRPr="00744CDB">
        <w:rPr>
          <w:rFonts w:cs="Times New Roman"/>
          <w:lang w:eastAsia="ru-RU" w:bidi="ar-SA"/>
        </w:rPr>
        <w:t>пр-кт</w:t>
      </w:r>
      <w:proofErr w:type="spellEnd"/>
      <w:r w:rsidRPr="00744CDB">
        <w:rPr>
          <w:rFonts w:cs="Times New Roman"/>
          <w:lang w:eastAsia="ru-RU" w:bidi="ar-SA"/>
        </w:rPr>
        <w:t xml:space="preserve">, д. 1, </w:t>
      </w:r>
      <w:proofErr w:type="spellStart"/>
      <w:r w:rsidRPr="00744CDB">
        <w:rPr>
          <w:rFonts w:cs="Times New Roman"/>
          <w:lang w:eastAsia="ru-RU" w:bidi="ar-SA"/>
        </w:rPr>
        <w:t>каб</w:t>
      </w:r>
      <w:proofErr w:type="spellEnd"/>
      <w:r w:rsidRPr="00744CDB">
        <w:rPr>
          <w:rFonts w:cs="Times New Roman"/>
          <w:lang w:eastAsia="ru-RU" w:bidi="ar-SA"/>
        </w:rPr>
        <w:t>.№</w:t>
      </w:r>
      <w:r>
        <w:rPr>
          <w:rFonts w:cs="Times New Roman"/>
          <w:lang w:eastAsia="ru-RU" w:bidi="ar-SA"/>
        </w:rPr>
        <w:t xml:space="preserve"> </w:t>
      </w:r>
      <w:r w:rsidRPr="00744CDB">
        <w:rPr>
          <w:rFonts w:cs="Times New Roman"/>
          <w:lang w:eastAsia="ru-RU" w:bidi="ar-SA"/>
        </w:rPr>
        <w:t>324.</w:t>
      </w:r>
    </w:p>
    <w:p w:rsidR="00744CDB" w:rsidRPr="00744CDB" w:rsidRDefault="00744CDB" w:rsidP="00744CDB">
      <w:pPr>
        <w:suppressAutoHyphens w:val="0"/>
        <w:autoSpaceDE w:val="0"/>
        <w:autoSpaceDN w:val="0"/>
        <w:adjustRightInd w:val="0"/>
        <w:spacing w:after="0" w:line="240" w:lineRule="auto"/>
        <w:jc w:val="both"/>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2. Цена Контракта и порядок расчетов</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2.1. Цена настоящего Контракта составляет: _______________ руб</w:t>
      </w:r>
      <w:proofErr w:type="gramStart"/>
      <w:r w:rsidRPr="00744CDB">
        <w:rPr>
          <w:rFonts w:cs="Times New Roman"/>
          <w:lang w:eastAsia="ru-RU" w:bidi="ar-SA"/>
        </w:rPr>
        <w:t xml:space="preserve">. (___________________) </w:t>
      </w:r>
      <w:proofErr w:type="gramEnd"/>
      <w:r w:rsidRPr="00744CDB">
        <w:rPr>
          <w:rFonts w:cs="Times New Roman"/>
          <w:lang w:eastAsia="ru-RU" w:bidi="ar-SA"/>
        </w:rPr>
        <w:t xml:space="preserve">рублей __ копеек, в том числе НДС </w:t>
      </w:r>
      <w:r w:rsidRPr="00744CDB">
        <w:rPr>
          <w:rFonts w:cs="Times New Roman"/>
          <w:vertAlign w:val="superscript"/>
          <w:lang w:eastAsia="en-US" w:bidi="ar-SA"/>
        </w:rPr>
        <w:footnoteReference w:customMarkFollows="1" w:id="4"/>
        <w:t>*</w:t>
      </w:r>
      <w:r w:rsidRPr="00744CDB">
        <w:rPr>
          <w:rFonts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2.2. Цена Контракта является твердой и определяется на весь срок исполнения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bCs/>
          <w:lang w:eastAsia="ru-RU" w:bidi="ar-SA"/>
        </w:rPr>
        <w:t xml:space="preserve">2.3. </w:t>
      </w:r>
      <w:r w:rsidRPr="00744CDB">
        <w:rPr>
          <w:rFonts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744CDB">
        <w:rPr>
          <w:rFonts w:cs="Times New Roman"/>
          <w:lang w:eastAsia="ru-RU" w:bidi="ar-SA"/>
        </w:rPr>
        <w:t xml:space="preserve">поставщика. Расчеты по контракту производятся </w:t>
      </w:r>
      <w:r w:rsidRPr="00744CDB">
        <w:rPr>
          <w:rFonts w:cs="Times New Roman"/>
          <w:color w:val="000000"/>
          <w:lang w:eastAsia="ru-RU" w:bidi="ar-SA"/>
        </w:rPr>
        <w:t xml:space="preserve">до 25.12.2014 г. </w:t>
      </w:r>
      <w:r w:rsidRPr="00744CDB">
        <w:rPr>
          <w:rFonts w:cs="Times New Roman"/>
          <w:lang w:eastAsia="ru-RU" w:bidi="ar-SA"/>
        </w:rPr>
        <w:t xml:space="preserve">после поставки и приемки Товара на основании </w:t>
      </w:r>
      <w:proofErr w:type="gramStart"/>
      <w:r w:rsidRPr="00744CDB">
        <w:rPr>
          <w:rFonts w:cs="Times New Roman"/>
          <w:lang w:eastAsia="ru-RU" w:bidi="ar-SA"/>
        </w:rPr>
        <w:t>подписанных</w:t>
      </w:r>
      <w:proofErr w:type="gramEnd"/>
      <w:r w:rsidRPr="00744CDB">
        <w:rPr>
          <w:rFonts w:cs="Times New Roman"/>
          <w:lang w:eastAsia="ru-RU" w:bidi="ar-SA"/>
        </w:rPr>
        <w:t xml:space="preserve"> Сторонами товарно-транспортной накладной, счета или счет – фактуры.</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2.4.</w:t>
      </w:r>
      <w:r w:rsidRPr="00744CDB">
        <w:rPr>
          <w:rFonts w:cs="Times New Roman"/>
          <w:lang w:eastAsia="en-US" w:bidi="ar-SA"/>
        </w:rPr>
        <w:t xml:space="preserve"> </w:t>
      </w:r>
      <w:r w:rsidRPr="00744CDB">
        <w:rPr>
          <w:rFonts w:cs="Times New Roman"/>
          <w:lang w:eastAsia="ru-RU" w:bidi="ar-SA"/>
        </w:rPr>
        <w:t>В случае</w:t>
      </w:r>
      <w:proofErr w:type="gramStart"/>
      <w:r w:rsidRPr="00744CDB">
        <w:rPr>
          <w:rFonts w:cs="Times New Roman"/>
          <w:lang w:eastAsia="ru-RU" w:bidi="ar-SA"/>
        </w:rPr>
        <w:t>,</w:t>
      </w:r>
      <w:proofErr w:type="gramEnd"/>
      <w:r w:rsidRPr="00744CDB">
        <w:rPr>
          <w:rFonts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3. Сроки и условия поставки</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Поставщик производит поставку Товара в течение 10 (десяти) дней с момента заключения муниципального контракта.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Поставщик самостоятельно определяет способ и порядок доставки Товара на склад Заказчика.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lang w:eastAsia="ru-RU" w:bidi="ar-SA"/>
        </w:rPr>
        <w:t>Т</w:t>
      </w:r>
      <w:r w:rsidRPr="00744CDB">
        <w:rPr>
          <w:rFonts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Товар поставляется со всей необходимой технической документацией.</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bidi="ar-SA"/>
        </w:rPr>
      </w:pPr>
      <w:r w:rsidRPr="00744CDB">
        <w:rPr>
          <w:rFonts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bidi="ar-SA"/>
        </w:rPr>
      </w:pPr>
      <w:r w:rsidRPr="00744CDB">
        <w:rPr>
          <w:rFonts w:cs="Times New Roman"/>
          <w:lang w:eastAsia="ru-RU" w:bidi="ar-SA"/>
        </w:rPr>
        <w:t>Разгрузка Товара осуществляется силами и средствами Поставщика.</w:t>
      </w:r>
    </w:p>
    <w:p w:rsidR="00744CDB" w:rsidRPr="00744CDB" w:rsidRDefault="00744CDB" w:rsidP="00744CDB">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bidi="ar-SA"/>
        </w:rPr>
      </w:pPr>
      <w:r w:rsidRPr="00744CDB">
        <w:rPr>
          <w:rFonts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744CDB" w:rsidRPr="00744CDB" w:rsidRDefault="00744CDB" w:rsidP="00744CDB">
      <w:pPr>
        <w:shd w:val="clear" w:color="auto" w:fill="FFFFFF"/>
        <w:tabs>
          <w:tab w:val="left" w:pos="0"/>
          <w:tab w:val="left" w:pos="6340"/>
        </w:tabs>
        <w:suppressAutoHyphens w:val="0"/>
        <w:autoSpaceDE w:val="0"/>
        <w:autoSpaceDN w:val="0"/>
        <w:adjustRightInd w:val="0"/>
        <w:spacing w:before="24" w:after="0" w:line="240" w:lineRule="auto"/>
        <w:rPr>
          <w:rFonts w:cs="Times New Roman"/>
          <w:b/>
          <w:lang w:eastAsia="ru-RU" w:bidi="ar-SA"/>
        </w:rPr>
      </w:pPr>
      <w:r w:rsidRPr="00744CDB">
        <w:rPr>
          <w:rFonts w:cs="Times New Roman"/>
          <w:b/>
          <w:lang w:eastAsia="ru-RU" w:bidi="ar-SA"/>
        </w:rPr>
        <w:tab/>
      </w:r>
    </w:p>
    <w:p w:rsidR="00744CDB" w:rsidRPr="00744CDB" w:rsidRDefault="00744CDB" w:rsidP="00744CDB">
      <w:pPr>
        <w:shd w:val="clear" w:color="auto" w:fill="FFFFFF"/>
        <w:tabs>
          <w:tab w:val="left" w:pos="509"/>
        </w:tabs>
        <w:suppressAutoHyphens w:val="0"/>
        <w:autoSpaceDE w:val="0"/>
        <w:autoSpaceDN w:val="0"/>
        <w:adjustRightInd w:val="0"/>
        <w:spacing w:before="24" w:after="0" w:line="240" w:lineRule="auto"/>
        <w:jc w:val="center"/>
        <w:rPr>
          <w:rFonts w:cs="Times New Roman"/>
          <w:b/>
          <w:lang w:eastAsia="ru-RU" w:bidi="ar-SA"/>
        </w:rPr>
      </w:pPr>
      <w:r w:rsidRPr="00744CDB">
        <w:rPr>
          <w:rFonts w:cs="Times New Roman"/>
          <w:b/>
          <w:lang w:eastAsia="ru-RU" w:bidi="ar-SA"/>
        </w:rPr>
        <w:t xml:space="preserve">4. Права и обязанности сторон </w:t>
      </w:r>
    </w:p>
    <w:p w:rsidR="00744CDB" w:rsidRPr="00744CDB" w:rsidRDefault="00744CDB" w:rsidP="00744CDB">
      <w:pPr>
        <w:shd w:val="clear" w:color="auto" w:fill="FFFFFF"/>
        <w:tabs>
          <w:tab w:val="left" w:pos="509"/>
        </w:tabs>
        <w:suppressAutoHyphens w:val="0"/>
        <w:autoSpaceDE w:val="0"/>
        <w:autoSpaceDN w:val="0"/>
        <w:adjustRightInd w:val="0"/>
        <w:spacing w:before="24" w:after="0" w:line="240" w:lineRule="auto"/>
        <w:rPr>
          <w:rFonts w:cs="Times New Roman"/>
          <w:lang w:eastAsia="ru-RU" w:bidi="ar-SA"/>
        </w:rPr>
      </w:pPr>
      <w:r w:rsidRPr="00744CDB">
        <w:rPr>
          <w:rFonts w:cs="Times New Roman"/>
          <w:lang w:eastAsia="ru-RU" w:bidi="ar-SA"/>
        </w:rPr>
        <w:t>4.1. Поставщик обязан:</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4.1.1. </w:t>
      </w:r>
      <w:r w:rsidRPr="00744CDB">
        <w:rPr>
          <w:rFonts w:cs="Times New Roman"/>
          <w:color w:val="000000"/>
          <w:lang w:eastAsia="ru-RU" w:bidi="ar-SA"/>
        </w:rPr>
        <w:t>В день предполагаемой передачи товара сообщить Заказчику о готовности к поставке Товара.</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4.1.2. Поставить Заказчику Товар свободным от любых прав третьих лиц.</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4.1.3. Обеспечить доставку и разгрузку Товара на складе Заказчика.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4.1.5. </w:t>
      </w:r>
      <w:r w:rsidRPr="00744CDB">
        <w:rPr>
          <w:rFonts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744CDB">
        <w:rPr>
          <w:rFonts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Товара в рабочем состоянии в </w:t>
      </w:r>
      <w:proofErr w:type="spellStart"/>
      <w:r w:rsidRPr="00744CDB">
        <w:rPr>
          <w:rFonts w:cs="Times New Roman"/>
          <w:lang w:eastAsia="ru-RU" w:bidi="ar-SA"/>
        </w:rPr>
        <w:t>постгарантийный</w:t>
      </w:r>
      <w:proofErr w:type="spellEnd"/>
      <w:r w:rsidRPr="00744CDB">
        <w:rPr>
          <w:rFonts w:cs="Times New Roman"/>
          <w:lang w:eastAsia="ru-RU" w:bidi="ar-SA"/>
        </w:rPr>
        <w:t xml:space="preserve"> период, другие документы, предусмотренные законом или иными правовыми актами и т.д.</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ab/>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4.1.6. Обеспечить гарантийное обслуживание</w:t>
      </w:r>
      <w:r w:rsidRPr="00744CDB">
        <w:rPr>
          <w:rFonts w:cs="Times New Roman"/>
          <w:lang w:eastAsia="ru-RU" w:bidi="ar-SA"/>
        </w:rPr>
        <w:t xml:space="preserve"> </w:t>
      </w:r>
      <w:r w:rsidRPr="00744CDB">
        <w:rPr>
          <w:rFonts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4.1.7. </w:t>
      </w:r>
      <w:r w:rsidRPr="00744CDB">
        <w:rPr>
          <w:rFonts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4.1.8. Заменить Товар ненадлежащего качества в сроки, предусмотренные действующим законодательством.</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b/>
          <w:color w:val="000000"/>
          <w:lang w:eastAsia="ru-RU" w:bidi="ar-SA"/>
        </w:rPr>
      </w:pPr>
      <w:r w:rsidRPr="00744CDB">
        <w:rPr>
          <w:rFonts w:cs="Times New Roman"/>
          <w:color w:val="000000"/>
          <w:lang w:eastAsia="ru-RU" w:bidi="ar-SA"/>
        </w:rPr>
        <w:t>4.2. Поставщик имеет право на досрочную</w:t>
      </w:r>
      <w:r w:rsidRPr="00744CDB">
        <w:rPr>
          <w:rFonts w:cs="Times New Roman"/>
          <w:lang w:eastAsia="ru-RU" w:bidi="ar-SA"/>
        </w:rPr>
        <w:t xml:space="preserve"> </w:t>
      </w:r>
      <w:r w:rsidRPr="00744CDB">
        <w:rPr>
          <w:rFonts w:cs="Times New Roman"/>
          <w:color w:val="000000"/>
          <w:lang w:eastAsia="ru-RU" w:bidi="ar-SA"/>
        </w:rPr>
        <w:t>поставку Товара.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rPr>
          <w:rFonts w:cs="Times New Roman"/>
          <w:color w:val="000000"/>
          <w:lang w:eastAsia="ru-RU" w:bidi="ar-SA"/>
        </w:rPr>
      </w:pPr>
      <w:r w:rsidRPr="00744CDB">
        <w:rPr>
          <w:rFonts w:cs="Times New Roman"/>
          <w:color w:val="000000"/>
          <w:lang w:eastAsia="ru-RU" w:bidi="ar-SA"/>
        </w:rPr>
        <w:t>4.3. Заказчик обязан:</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 xml:space="preserve">4.3.1. </w:t>
      </w:r>
      <w:r w:rsidRPr="00744CDB">
        <w:rPr>
          <w:rFonts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744CDB">
        <w:rPr>
          <w:rFonts w:cs="Times New Roman"/>
          <w:lang w:eastAsia="ru-RU" w:bidi="ar-SA"/>
        </w:rPr>
        <w:t>п.п</w:t>
      </w:r>
      <w:proofErr w:type="spellEnd"/>
      <w:r w:rsidRPr="00744CDB">
        <w:rPr>
          <w:rFonts w:cs="Times New Roman"/>
          <w:lang w:eastAsia="ru-RU" w:bidi="ar-SA"/>
        </w:rPr>
        <w:t>. 2.1.- 2.3. настоящего Контракта.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 xml:space="preserve">4.3.2. </w:t>
      </w:r>
      <w:r w:rsidRPr="00744CDB">
        <w:rPr>
          <w:rFonts w:cs="Times New Roman"/>
          <w:lang w:eastAsia="ru-RU" w:bidi="ar-SA"/>
        </w:rPr>
        <w:t>Принять Товар в порядке и сроки, предусмотренные разделом 5 настоящего Контракта.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lang w:eastAsia="ru-RU" w:bidi="ar-SA"/>
        </w:rPr>
        <w:t xml:space="preserve">4.3.3. </w:t>
      </w:r>
      <w:r w:rsidRPr="00744CDB">
        <w:rPr>
          <w:rFonts w:cs="Times New Roman"/>
          <w:color w:val="000000"/>
          <w:lang w:eastAsia="ru-RU" w:bidi="ar-SA"/>
        </w:rPr>
        <w:t xml:space="preserve">Обеспечить приемку Товара в течение одного дня </w:t>
      </w:r>
      <w:proofErr w:type="gramStart"/>
      <w:r w:rsidRPr="00744CDB">
        <w:rPr>
          <w:rFonts w:cs="Times New Roman"/>
          <w:color w:val="000000"/>
          <w:lang w:eastAsia="ru-RU" w:bidi="ar-SA"/>
        </w:rPr>
        <w:t>с даты доставки</w:t>
      </w:r>
      <w:proofErr w:type="gramEnd"/>
      <w:r w:rsidRPr="00744CDB">
        <w:rPr>
          <w:rFonts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color w:val="000000"/>
          <w:lang w:eastAsia="ru-RU" w:bidi="ar-SA"/>
        </w:rPr>
      </w:pPr>
      <w:r w:rsidRPr="00744CDB">
        <w:rPr>
          <w:rFonts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44CDB" w:rsidRPr="00744CDB" w:rsidRDefault="00744CDB" w:rsidP="00744CDB">
      <w:pPr>
        <w:shd w:val="clear" w:color="auto" w:fill="FFFFFF"/>
        <w:tabs>
          <w:tab w:val="left" w:pos="0"/>
          <w:tab w:val="left" w:pos="461"/>
        </w:tabs>
        <w:suppressAutoHyphens w:val="0"/>
        <w:autoSpaceDE w:val="0"/>
        <w:autoSpaceDN w:val="0"/>
        <w:adjustRightInd w:val="0"/>
        <w:spacing w:after="0" w:line="240" w:lineRule="auto"/>
        <w:rPr>
          <w:rFonts w:cs="Times New Roman"/>
          <w:color w:val="000000"/>
          <w:lang w:eastAsia="ru-RU" w:bidi="ar-SA"/>
        </w:rPr>
      </w:pPr>
      <w:r w:rsidRPr="00744CDB">
        <w:rPr>
          <w:rFonts w:cs="Times New Roman"/>
          <w:color w:val="000000"/>
          <w:lang w:eastAsia="ru-RU" w:bidi="ar-SA"/>
        </w:rPr>
        <w:lastRenderedPageBreak/>
        <w:t>4.4. Заказчик имеет право:</w:t>
      </w:r>
    </w:p>
    <w:p w:rsidR="00744CDB" w:rsidRDefault="00744CDB"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 xml:space="preserve">4.4.1. </w:t>
      </w:r>
      <w:r w:rsidRPr="00744CDB">
        <w:rPr>
          <w:rFonts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3C3869" w:rsidRPr="00744CDB" w:rsidRDefault="003C3869" w:rsidP="00744CDB">
      <w:pPr>
        <w:shd w:val="clear" w:color="auto" w:fill="FFFFFF"/>
        <w:tabs>
          <w:tab w:val="left" w:pos="0"/>
          <w:tab w:val="left" w:pos="461"/>
        </w:tabs>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hd w:val="clear" w:color="auto" w:fill="FFFFFF"/>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5. Порядок приемки Товара, оформление результата приемки.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744CDB">
        <w:rPr>
          <w:rFonts w:cs="Times New Roman"/>
          <w:lang w:eastAsia="en-US" w:bidi="ar-SA"/>
        </w:rPr>
        <w:t xml:space="preserve"> </w:t>
      </w:r>
      <w:r w:rsidRPr="00744CDB">
        <w:rPr>
          <w:rFonts w:cs="Times New Roman"/>
          <w:lang w:eastAsia="ru-RU" w:bidi="ar-SA"/>
        </w:rPr>
        <w:t xml:space="preserve">а также оформить заключение по результатам проведенной своими силами </w:t>
      </w:r>
      <w:r w:rsidR="003C3869">
        <w:rPr>
          <w:rFonts w:cs="Times New Roman"/>
          <w:lang w:eastAsia="ru-RU" w:bidi="ar-SA"/>
        </w:rPr>
        <w:t>экспертизы поставленного товара, за исключением случая. Предусмотренного ч. 4 ст. 94 Закона № 44- ФЗ.</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5.3. </w:t>
      </w:r>
      <w:r w:rsidRPr="00744CDB">
        <w:rPr>
          <w:rFonts w:cs="Times New Roman"/>
          <w:color w:val="000000"/>
          <w:lang w:eastAsia="ru-RU" w:bidi="ar-SA"/>
        </w:rPr>
        <w:t>Некачественный (некомплектный) товар считается</w:t>
      </w:r>
      <w:r w:rsidRPr="00744CDB">
        <w:rPr>
          <w:rFonts w:cs="Times New Roman"/>
          <w:lang w:eastAsia="ru-RU" w:bidi="ar-SA"/>
        </w:rPr>
        <w:t xml:space="preserve"> </w:t>
      </w:r>
      <w:r w:rsidRPr="00744CDB">
        <w:rPr>
          <w:rFonts w:cs="Times New Roman"/>
          <w:color w:val="000000"/>
          <w:lang w:eastAsia="ru-RU" w:bidi="ar-SA"/>
        </w:rPr>
        <w:t>не поставленным.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5.7. Представитель Поставщика обязан явиться по вызову Заказчика не </w:t>
      </w:r>
      <w:proofErr w:type="gramStart"/>
      <w:r w:rsidRPr="00744CDB">
        <w:rPr>
          <w:rFonts w:cs="Times New Roman"/>
          <w:lang w:eastAsia="ru-RU" w:bidi="ar-SA"/>
        </w:rPr>
        <w:t>позднее</w:t>
      </w:r>
      <w:proofErr w:type="gramEnd"/>
      <w:r w:rsidRPr="00744CDB">
        <w:rPr>
          <w:rFonts w:cs="Times New Roman"/>
          <w:lang w:eastAsia="ru-RU" w:bidi="ar-SA"/>
        </w:rPr>
        <w:t xml:space="preserve"> чем на следующий день после получения вызова, если в самом вызове не указан другой срок явки.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5.9. </w:t>
      </w:r>
      <w:proofErr w:type="gramStart"/>
      <w:r w:rsidRPr="00744CDB">
        <w:rPr>
          <w:rFonts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744CDB" w:rsidRPr="00744CDB" w:rsidRDefault="00744CDB" w:rsidP="00744CDB">
      <w:pPr>
        <w:suppressAutoHyphens w:val="0"/>
        <w:autoSpaceDE w:val="0"/>
        <w:autoSpaceDN w:val="0"/>
        <w:adjustRightInd w:val="0"/>
        <w:spacing w:after="0" w:line="240" w:lineRule="auto"/>
        <w:jc w:val="both"/>
        <w:rPr>
          <w:rFonts w:cs="Times New Roman"/>
          <w:b/>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6. Качество и гарантии на Товар</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6.2. Гарантийный срок на Товар составляет 12 (двенадцать) месяцев, </w:t>
      </w:r>
      <w:proofErr w:type="gramStart"/>
      <w:r w:rsidRPr="00744CDB">
        <w:rPr>
          <w:rFonts w:cs="Times New Roman"/>
          <w:lang w:eastAsia="ru-RU" w:bidi="ar-SA"/>
        </w:rPr>
        <w:t>с даты приемки</w:t>
      </w:r>
      <w:proofErr w:type="gramEnd"/>
      <w:r w:rsidRPr="00744CDB">
        <w:rPr>
          <w:rFonts w:cs="Times New Roman"/>
          <w:lang w:eastAsia="ru-RU" w:bidi="ar-SA"/>
        </w:rPr>
        <w:t xml:space="preserve"> товара.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744CDB" w:rsidRPr="00744CDB" w:rsidRDefault="00744CDB" w:rsidP="00744CDB">
      <w:pPr>
        <w:shd w:val="clear" w:color="auto" w:fill="FFFFFF"/>
        <w:tabs>
          <w:tab w:val="left" w:pos="0"/>
        </w:tabs>
        <w:suppressAutoHyphens w:val="0"/>
        <w:autoSpaceDE w:val="0"/>
        <w:autoSpaceDN w:val="0"/>
        <w:adjustRightInd w:val="0"/>
        <w:spacing w:after="0" w:line="240" w:lineRule="auto"/>
        <w:ind w:firstLine="17"/>
        <w:jc w:val="both"/>
        <w:rPr>
          <w:rFonts w:cs="Times New Roman"/>
          <w:lang w:eastAsia="ru-RU" w:bidi="ar-SA"/>
        </w:rPr>
      </w:pPr>
      <w:r w:rsidRPr="00744CDB">
        <w:rPr>
          <w:rFonts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744CDB" w:rsidRPr="00744CDB" w:rsidRDefault="00744CDB" w:rsidP="00744CDB">
      <w:pPr>
        <w:shd w:val="clear" w:color="auto" w:fill="FFFFFF"/>
        <w:tabs>
          <w:tab w:val="left" w:pos="0"/>
        </w:tabs>
        <w:suppressAutoHyphens w:val="0"/>
        <w:autoSpaceDE w:val="0"/>
        <w:autoSpaceDN w:val="0"/>
        <w:adjustRightInd w:val="0"/>
        <w:spacing w:before="29" w:after="0" w:line="240" w:lineRule="auto"/>
        <w:ind w:firstLine="15"/>
        <w:jc w:val="both"/>
        <w:rPr>
          <w:rFonts w:cs="Times New Roman"/>
          <w:lang w:eastAsia="ru-RU" w:bidi="ar-SA"/>
        </w:rPr>
      </w:pPr>
      <w:r w:rsidRPr="00744CDB">
        <w:rPr>
          <w:rFonts w:cs="Times New Roman"/>
          <w:lang w:eastAsia="ru-RU" w:bidi="ar-SA"/>
        </w:rPr>
        <w:lastRenderedPageBreak/>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6.6.</w:t>
      </w:r>
      <w:r w:rsidRPr="00744CDB">
        <w:rPr>
          <w:rFonts w:cs="Times New Roman"/>
          <w:lang w:eastAsia="ru-RU" w:bidi="ar-SA"/>
        </w:rPr>
        <w:tab/>
        <w:t>В случае поставки Товара ненадлежащего качества Заказчик вправе:</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6.6.1. Потребовать замены на товар этой же марки (этих же модели и (или) артикула);</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6.6.2. Потребовать замены на такой же товар другой марки (модели, артикула) с соответствующим перерасчетом покупной цены;</w:t>
      </w:r>
    </w:p>
    <w:p w:rsidR="00744CDB" w:rsidRPr="00744CDB" w:rsidRDefault="00744CDB" w:rsidP="00744CDB">
      <w:pPr>
        <w:widowControl/>
        <w:spacing w:after="0" w:line="240" w:lineRule="auto"/>
        <w:rPr>
          <w:rFonts w:cs="Times New Roman"/>
          <w:lang w:eastAsia="ar-SA" w:bidi="ar-SA"/>
        </w:rPr>
      </w:pPr>
      <w:r w:rsidRPr="00744CDB">
        <w:rPr>
          <w:rFonts w:cs="Times New Roman"/>
          <w:lang w:eastAsia="ar-SA" w:bidi="ar-SA"/>
        </w:rPr>
        <w:t>6.6.3. Потребовать соразмерного уменьшения покупной цены;</w:t>
      </w:r>
    </w:p>
    <w:p w:rsidR="00744CDB" w:rsidRPr="00744CDB" w:rsidRDefault="00744CDB" w:rsidP="00744CDB">
      <w:pPr>
        <w:widowControl/>
        <w:spacing w:after="0" w:line="240" w:lineRule="auto"/>
        <w:jc w:val="both"/>
        <w:rPr>
          <w:rFonts w:cs="Times New Roman"/>
          <w:lang w:eastAsia="ar-SA" w:bidi="ar-SA"/>
        </w:rPr>
      </w:pPr>
      <w:r w:rsidRPr="00744CDB">
        <w:rPr>
          <w:rFonts w:cs="Times New Roman"/>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744CDB" w:rsidRPr="00744CDB" w:rsidRDefault="00744CDB" w:rsidP="00744CDB">
      <w:pPr>
        <w:shd w:val="clear" w:color="auto" w:fill="FFFFFF"/>
        <w:tabs>
          <w:tab w:val="left" w:pos="475"/>
        </w:tabs>
        <w:suppressAutoHyphens w:val="0"/>
        <w:autoSpaceDE w:val="0"/>
        <w:autoSpaceDN w:val="0"/>
        <w:adjustRightInd w:val="0"/>
        <w:spacing w:after="0" w:line="240" w:lineRule="auto"/>
        <w:ind w:left="10"/>
        <w:jc w:val="both"/>
        <w:rPr>
          <w:rFonts w:cs="Times New Roman"/>
          <w:lang w:eastAsia="ru-RU" w:bidi="ar-SA"/>
        </w:rPr>
      </w:pPr>
      <w:r w:rsidRPr="00744CDB">
        <w:rPr>
          <w:rFonts w:cs="Times New Roman"/>
          <w:lang w:eastAsia="ru-RU" w:bidi="ar-SA"/>
        </w:rPr>
        <w:t>6.8. Товар должен быть новым, ранее не использованным, не ранее 2014 года выпуска, быть исправным.</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7. Ответственность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7.2. Ответственность Заказчика:</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r w:rsidRPr="00744CDB">
        <w:rPr>
          <w:rFonts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proofErr w:type="gramStart"/>
      <w:r w:rsidRPr="00744CDB">
        <w:rPr>
          <w:rFonts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3C3869">
        <w:rPr>
          <w:rFonts w:cs="Times New Roman"/>
          <w:lang w:eastAsia="ru-RU" w:bidi="ar-SA"/>
        </w:rPr>
        <w:t xml:space="preserve">_________ руб., что составляет </w:t>
      </w:r>
      <w:r w:rsidRPr="00744CDB">
        <w:rPr>
          <w:rFonts w:cs="Times New Roman"/>
          <w:lang w:eastAsia="ru-RU" w:bidi="ar-SA"/>
        </w:rPr>
        <w:t>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744CDB">
        <w:rPr>
          <w:rFonts w:cs="Times New Roman"/>
          <w:lang w:eastAsia="ru-RU" w:bidi="ar-SA"/>
        </w:rPr>
        <w:t xml:space="preserve">, </w:t>
      </w:r>
      <w:proofErr w:type="gramStart"/>
      <w:r w:rsidRPr="00744CDB">
        <w:rPr>
          <w:rFonts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7.3. Ответственность Поставщика:</w:t>
      </w:r>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proofErr w:type="gramStart"/>
      <w:r w:rsidRPr="00744CDB">
        <w:rPr>
          <w:rFonts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w:t>
      </w:r>
      <w:r w:rsidR="003C3869">
        <w:rPr>
          <w:rFonts w:cs="Times New Roman"/>
          <w:lang w:eastAsia="ru-RU" w:bidi="ar-SA"/>
        </w:rPr>
        <w:t>чик начисляет пени в размере 1/300</w:t>
      </w:r>
      <w:r w:rsidRPr="00744CDB">
        <w:rPr>
          <w:rFonts w:cs="Times New Roman"/>
          <w:lang w:eastAsia="ru-RU" w:bidi="ar-SA"/>
        </w:rP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744CDB">
        <w:rPr>
          <w:rFonts w:cs="Times New Roman"/>
          <w:lang w:eastAsia="ru-RU" w:bidi="ar-SA"/>
        </w:rPr>
        <w:t xml:space="preserve"> </w:t>
      </w:r>
      <w:proofErr w:type="gramStart"/>
      <w:r w:rsidRPr="00744CDB">
        <w:rPr>
          <w:rFonts w:cs="Times New Roman"/>
          <w:lang w:eastAsia="ru-RU" w:bidi="ar-SA"/>
        </w:rPr>
        <w:t xml:space="preserve">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744CDB">
        <w:rPr>
          <w:rFonts w:cs="Times New Roman"/>
          <w:lang w:eastAsia="ru-RU" w:bidi="ar-SA"/>
        </w:rPr>
        <w:lastRenderedPageBreak/>
        <w:t>предусмотренного контрактом, утвержденных Постановлением Правительства РФ от 25.11.2013 № 1063);</w:t>
      </w:r>
      <w:proofErr w:type="gramEnd"/>
    </w:p>
    <w:p w:rsidR="00744CDB" w:rsidRPr="00744CDB" w:rsidRDefault="00744CDB" w:rsidP="00744CDB">
      <w:pPr>
        <w:widowControl/>
        <w:suppressAutoHyphens w:val="0"/>
        <w:autoSpaceDE w:val="0"/>
        <w:autoSpaceDN w:val="0"/>
        <w:adjustRightInd w:val="0"/>
        <w:spacing w:after="0" w:line="240" w:lineRule="auto"/>
        <w:ind w:firstLine="540"/>
        <w:jc w:val="both"/>
        <w:rPr>
          <w:rFonts w:cs="Times New Roman"/>
          <w:lang w:eastAsia="ru-RU" w:bidi="ar-SA"/>
        </w:rPr>
      </w:pPr>
      <w:r w:rsidRPr="00744CDB">
        <w:rPr>
          <w:rFonts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3C3869">
        <w:rPr>
          <w:rFonts w:cs="Times New Roman"/>
          <w:lang w:eastAsia="ru-RU" w:bidi="ar-SA"/>
        </w:rPr>
        <w:t xml:space="preserve">__________ руб., что составляет </w:t>
      </w:r>
      <w:r w:rsidRPr="00744CDB">
        <w:rPr>
          <w:rFonts w:cs="Times New Roman"/>
          <w:lang w:eastAsia="ru-RU" w:bidi="ar-SA"/>
        </w:rPr>
        <w:t>10% цены контракта.</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7.4.</w:t>
      </w:r>
      <w:r w:rsidRPr="00744CDB">
        <w:rPr>
          <w:rFonts w:cs="Times New Roman"/>
          <w:lang w:eastAsia="en-US" w:bidi="ar-SA"/>
        </w:rPr>
        <w:t xml:space="preserve"> </w:t>
      </w:r>
      <w:r w:rsidRPr="00744CDB">
        <w:rPr>
          <w:rFonts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44CDB" w:rsidRPr="00744CDB" w:rsidRDefault="00744CDB" w:rsidP="00744CDB">
      <w:pPr>
        <w:widowControl/>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widowControl/>
        <w:numPr>
          <w:ilvl w:val="0"/>
          <w:numId w:val="10"/>
        </w:numPr>
        <w:suppressAutoHyphens w:val="0"/>
        <w:autoSpaceDE w:val="0"/>
        <w:autoSpaceDN w:val="0"/>
        <w:adjustRightInd w:val="0"/>
        <w:spacing w:after="0" w:line="240" w:lineRule="auto"/>
        <w:contextualSpacing/>
        <w:jc w:val="center"/>
        <w:outlineLvl w:val="0"/>
        <w:rPr>
          <w:rFonts w:cs="Times New Roman"/>
          <w:b/>
          <w:bCs/>
          <w:lang w:eastAsia="en-US" w:bidi="ar-SA"/>
        </w:rPr>
      </w:pPr>
      <w:r w:rsidRPr="00744CDB">
        <w:rPr>
          <w:rFonts w:cs="Times New Roman"/>
          <w:b/>
          <w:bCs/>
          <w:lang w:eastAsia="en-US" w:bidi="ar-SA"/>
        </w:rPr>
        <w:t>Обеспечение исполнения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roofErr w:type="gramStart"/>
      <w:r w:rsidRPr="00744CDB">
        <w:rPr>
          <w:rFonts w:cs="Times New Roman"/>
          <w:lang w:eastAsia="ru-RU" w:bidi="ar-SA"/>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00D76F0E">
        <w:rPr>
          <w:rFonts w:cs="Times New Roman"/>
          <w:lang w:eastAsia="ru-RU" w:bidi="ar-SA"/>
        </w:rPr>
        <w:t xml:space="preserve"> в размере__________ руб., что составляет ________ % от</w:t>
      </w:r>
      <w:proofErr w:type="gramEnd"/>
      <w:r w:rsidR="00D76F0E">
        <w:rPr>
          <w:rFonts w:cs="Times New Roman"/>
          <w:lang w:eastAsia="ru-RU" w:bidi="ar-SA"/>
        </w:rPr>
        <w:t xml:space="preserve"> начальной максимальной цены контракта, </w:t>
      </w:r>
      <w:r w:rsidRPr="00744CDB">
        <w:rPr>
          <w:rFonts w:cs="Times New Roman"/>
          <w:lang w:eastAsia="ru-RU" w:bidi="ar-SA"/>
        </w:rPr>
        <w:t>на указанный Заказчиком счет. Срок действия банковской гарантии должен превышать срок действия контракта не менее чем на один месяц.</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744CDB">
        <w:rPr>
          <w:rFonts w:cs="Times New Roman"/>
          <w:lang w:eastAsia="ru-RU" w:bidi="ar-SA"/>
        </w:rPr>
        <w:t>дств в р</w:t>
      </w:r>
      <w:proofErr w:type="gramEnd"/>
      <w:r w:rsidRPr="00744CDB">
        <w:rPr>
          <w:rFonts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9. Обстоятельства непреодолимой силы</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9.2. При наступлении таких обстоятель</w:t>
      </w:r>
      <w:proofErr w:type="gramStart"/>
      <w:r w:rsidRPr="00744CDB">
        <w:rPr>
          <w:rFonts w:cs="Times New Roman"/>
          <w:lang w:eastAsia="ru-RU" w:bidi="ar-SA"/>
        </w:rPr>
        <w:t>ств ср</w:t>
      </w:r>
      <w:proofErr w:type="gramEnd"/>
      <w:r w:rsidRPr="00744CDB">
        <w:rPr>
          <w:rFonts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744CDB" w:rsidRPr="00744CDB" w:rsidRDefault="00744CDB" w:rsidP="00744CDB">
      <w:pPr>
        <w:widowControl/>
        <w:suppressAutoHyphens w:val="0"/>
        <w:spacing w:after="0" w:line="240" w:lineRule="auto"/>
        <w:jc w:val="both"/>
        <w:rPr>
          <w:rFonts w:cs="Times New Roman"/>
          <w:lang w:eastAsia="ru-RU" w:bidi="ar-SA"/>
        </w:rPr>
      </w:pPr>
      <w:r w:rsidRPr="00744CDB">
        <w:rPr>
          <w:rFonts w:cs="Times New Roman"/>
          <w:lang w:eastAsia="ru-RU" w:bidi="ar-SA"/>
        </w:rPr>
        <w:t xml:space="preserve">9.4. Если </w:t>
      </w:r>
      <w:r w:rsidR="00D76F0E">
        <w:rPr>
          <w:rFonts w:cs="Times New Roman"/>
          <w:lang w:eastAsia="ru-RU" w:bidi="ar-SA"/>
        </w:rPr>
        <w:t>обстоятельства, указанные в п. 9</w:t>
      </w:r>
      <w:r w:rsidRPr="00744CDB">
        <w:rPr>
          <w:rFonts w:cs="Times New Roman"/>
          <w:lang w:eastAsia="ru-RU" w:bidi="ar-SA"/>
        </w:rPr>
        <w:t xml:space="preserve">.1 настоящего контракта, будут длиться более двух календарных месяцев </w:t>
      </w:r>
      <w:proofErr w:type="gramStart"/>
      <w:r w:rsidRPr="00744CDB">
        <w:rPr>
          <w:rFonts w:cs="Times New Roman"/>
          <w:lang w:eastAsia="ru-RU" w:bidi="ar-SA"/>
        </w:rPr>
        <w:t>с даты</w:t>
      </w:r>
      <w:proofErr w:type="gramEnd"/>
      <w:r w:rsidRPr="00744CDB">
        <w:rPr>
          <w:rFonts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44CDB" w:rsidRPr="00744CDB" w:rsidRDefault="00744CDB" w:rsidP="00744CDB">
      <w:pPr>
        <w:keepNext/>
        <w:suppressAutoHyphens w:val="0"/>
        <w:autoSpaceDE w:val="0"/>
        <w:autoSpaceDN w:val="0"/>
        <w:adjustRightInd w:val="0"/>
        <w:spacing w:after="0" w:line="240" w:lineRule="auto"/>
        <w:ind w:firstLine="839"/>
        <w:jc w:val="center"/>
        <w:rPr>
          <w:rFonts w:cs="Times New Roman"/>
          <w:b/>
          <w:lang w:eastAsia="ru-RU" w:bidi="ar-SA"/>
        </w:rPr>
      </w:pPr>
      <w:r w:rsidRPr="00744CDB">
        <w:rPr>
          <w:rFonts w:cs="Times New Roman"/>
          <w:b/>
          <w:lang w:eastAsia="ru-RU" w:bidi="ar-SA"/>
        </w:rPr>
        <w:t>10. Порядок разрешения споров</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color w:val="000000"/>
          <w:lang w:eastAsia="ru-RU" w:bidi="ar-SA"/>
        </w:rPr>
        <w:t>10.3.</w:t>
      </w:r>
      <w:r w:rsidRPr="00744CDB">
        <w:rPr>
          <w:rFonts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При наличии указанных обстоятельств Заказчик вправе направить в адрес Поставщика </w:t>
      </w:r>
      <w:r w:rsidRPr="00744CDB">
        <w:rPr>
          <w:rFonts w:cs="Times New Roman"/>
          <w:lang w:eastAsia="ru-RU" w:bidi="ar-SA"/>
        </w:rPr>
        <w:lastRenderedPageBreak/>
        <w:t>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11. Заключительные положения</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11.1. Настоящий контра</w:t>
      </w:r>
      <w:proofErr w:type="gramStart"/>
      <w:r w:rsidRPr="00744CDB">
        <w:rPr>
          <w:rFonts w:cs="Times New Roman"/>
          <w:lang w:eastAsia="ru-RU" w:bidi="ar-SA"/>
        </w:rPr>
        <w:t>кт вст</w:t>
      </w:r>
      <w:proofErr w:type="gramEnd"/>
      <w:r w:rsidRPr="00744CDB">
        <w:rPr>
          <w:rFonts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11.3. Настоящий </w:t>
      </w:r>
      <w:proofErr w:type="gramStart"/>
      <w:r w:rsidRPr="00744CDB">
        <w:rPr>
          <w:rFonts w:cs="Times New Roman"/>
          <w:lang w:eastAsia="ru-RU" w:bidi="ar-SA"/>
        </w:rPr>
        <w:t>контракт</w:t>
      </w:r>
      <w:proofErr w:type="gramEnd"/>
      <w:r w:rsidRPr="00744CDB">
        <w:rPr>
          <w:rFonts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11.4.</w:t>
      </w:r>
      <w:r w:rsidRPr="00744CDB">
        <w:rPr>
          <w:rFonts w:cs="Times New Roman"/>
          <w:lang w:eastAsia="en-US" w:bidi="ar-SA"/>
        </w:rPr>
        <w:t xml:space="preserve"> </w:t>
      </w:r>
      <w:r w:rsidRPr="00744CDB">
        <w:rPr>
          <w:rFonts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744CDB">
        <w:rPr>
          <w:rFonts w:cs="Times New Roman"/>
          <w:lang w:eastAsia="ru-RU" w:bidi="ar-SA"/>
        </w:rPr>
        <w:t>п.</w:t>
      </w:r>
      <w:proofErr w:type="gramStart"/>
      <w:r w:rsidRPr="00744CDB">
        <w:rPr>
          <w:rFonts w:cs="Times New Roman"/>
          <w:lang w:eastAsia="ru-RU" w:bidi="ar-SA"/>
        </w:rPr>
        <w:t>п</w:t>
      </w:r>
      <w:proofErr w:type="spellEnd"/>
      <w:r w:rsidRPr="00744CDB">
        <w:rPr>
          <w:rFonts w:cs="Times New Roman"/>
          <w:lang w:eastAsia="ru-RU" w:bidi="ar-SA"/>
        </w:rPr>
        <w:t>. б</w:t>
      </w:r>
      <w:proofErr w:type="gramEnd"/>
      <w:r w:rsidRPr="00744CDB">
        <w:rPr>
          <w:rFonts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11.6.</w:t>
      </w:r>
      <w:r w:rsidRPr="00744CDB">
        <w:rPr>
          <w:rFonts w:cs="Times New Roman"/>
          <w:lang w:eastAsia="en-US" w:bidi="ar-SA"/>
        </w:rPr>
        <w:t xml:space="preserve"> </w:t>
      </w:r>
      <w:r w:rsidRPr="00744CDB">
        <w:rPr>
          <w:rFonts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xml:space="preserve">11.8. В случае изменения </w:t>
      </w:r>
      <w:proofErr w:type="gramStart"/>
      <w:r w:rsidRPr="00744CDB">
        <w:rPr>
          <w:rFonts w:cs="Times New Roman"/>
          <w:lang w:eastAsia="ru-RU" w:bidi="ar-SA"/>
        </w:rPr>
        <w:t>у</w:t>
      </w:r>
      <w:proofErr w:type="gramEnd"/>
      <w:r w:rsidRPr="00744CDB">
        <w:rPr>
          <w:rFonts w:cs="Times New Roman"/>
          <w:lang w:eastAsia="ru-RU" w:bidi="ar-SA"/>
        </w:rPr>
        <w:t xml:space="preserve"> </w:t>
      </w:r>
      <w:proofErr w:type="gramStart"/>
      <w:r w:rsidRPr="00744CDB">
        <w:rPr>
          <w:rFonts w:cs="Times New Roman"/>
          <w:lang w:eastAsia="ru-RU" w:bidi="ar-SA"/>
        </w:rPr>
        <w:t>какой-либо</w:t>
      </w:r>
      <w:proofErr w:type="gramEnd"/>
      <w:r w:rsidRPr="00744CDB">
        <w:rPr>
          <w:rFonts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11.10. Неотъемлемой частью настоящего контракта является следующее приложение:</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r w:rsidRPr="00744CDB">
        <w:rPr>
          <w:rFonts w:cs="Times New Roman"/>
          <w:lang w:eastAsia="ru-RU" w:bidi="ar-SA"/>
        </w:rPr>
        <w:t>- Приложение №1 – Спецификация на товар.</w:t>
      </w:r>
    </w:p>
    <w:p w:rsidR="00744CDB" w:rsidRPr="00744CDB" w:rsidRDefault="00744CDB" w:rsidP="00744CDB">
      <w:pPr>
        <w:suppressAutoHyphens w:val="0"/>
        <w:autoSpaceDE w:val="0"/>
        <w:autoSpaceDN w:val="0"/>
        <w:adjustRightInd w:val="0"/>
        <w:spacing w:after="0" w:line="240" w:lineRule="auto"/>
        <w:jc w:val="both"/>
        <w:rPr>
          <w:rFonts w:cs="Times New Roman"/>
          <w:lang w:eastAsia="ru-RU" w:bidi="ar-SA"/>
        </w:rPr>
      </w:pP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r w:rsidRPr="00744CDB">
        <w:rPr>
          <w:rFonts w:cs="Times New Roman"/>
          <w:b/>
          <w:lang w:eastAsia="ru-RU" w:bidi="ar-SA"/>
        </w:rPr>
        <w:t>12. Адреса, реквизиты и подписи сторон:</w:t>
      </w:r>
    </w:p>
    <w:p w:rsidR="00744CDB" w:rsidRPr="00744CDB" w:rsidRDefault="00744CDB" w:rsidP="00744CDB">
      <w:pPr>
        <w:suppressAutoHyphens w:val="0"/>
        <w:autoSpaceDE w:val="0"/>
        <w:autoSpaceDN w:val="0"/>
        <w:adjustRightInd w:val="0"/>
        <w:spacing w:after="0" w:line="240" w:lineRule="auto"/>
        <w:jc w:val="center"/>
        <w:rPr>
          <w:rFonts w:cs="Times New Roman"/>
          <w:b/>
          <w:lang w:eastAsia="ru-RU" w:bidi="ar-SA"/>
        </w:rPr>
      </w:pPr>
    </w:p>
    <w:tbl>
      <w:tblPr>
        <w:tblW w:w="10188" w:type="dxa"/>
        <w:tblLayout w:type="fixed"/>
        <w:tblLook w:val="01E0" w:firstRow="1" w:lastRow="1" w:firstColumn="1" w:lastColumn="1" w:noHBand="0" w:noVBand="0"/>
      </w:tblPr>
      <w:tblGrid>
        <w:gridCol w:w="5495"/>
        <w:gridCol w:w="4693"/>
      </w:tblGrid>
      <w:tr w:rsidR="00744CDB" w:rsidRPr="00744CDB" w:rsidTr="007C1F98">
        <w:tc>
          <w:tcPr>
            <w:tcW w:w="5495" w:type="dxa"/>
          </w:tcPr>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r w:rsidRPr="00744CDB">
              <w:rPr>
                <w:rFonts w:cs="Times New Roman"/>
                <w:b/>
                <w:lang w:eastAsia="ru-RU" w:bidi="ar-SA"/>
              </w:rPr>
              <w:t>Заказчик:</w:t>
            </w:r>
          </w:p>
          <w:tbl>
            <w:tblPr>
              <w:tblW w:w="9957" w:type="dxa"/>
              <w:tblInd w:w="108" w:type="dxa"/>
              <w:tblLayout w:type="fixed"/>
              <w:tblLook w:val="00A0" w:firstRow="1" w:lastRow="0" w:firstColumn="1" w:lastColumn="0" w:noHBand="0" w:noVBand="0"/>
            </w:tblPr>
            <w:tblGrid>
              <w:gridCol w:w="5132"/>
              <w:gridCol w:w="284"/>
              <w:gridCol w:w="4541"/>
            </w:tblGrid>
            <w:tr w:rsidR="00744CDB" w:rsidRPr="00744CDB" w:rsidTr="003C3869">
              <w:tc>
                <w:tcPr>
                  <w:tcW w:w="5132" w:type="dxa"/>
                </w:tcPr>
                <w:p w:rsidR="00D76F0E" w:rsidRDefault="00744CDB" w:rsidP="00D76F0E">
                  <w:pPr>
                    <w:spacing w:after="0" w:line="240" w:lineRule="atLeast"/>
                    <w:jc w:val="both"/>
                    <w:rPr>
                      <w:rFonts w:cs="Times New Roman"/>
                    </w:rPr>
                  </w:pPr>
                  <w:r w:rsidRPr="00744CDB">
                    <w:rPr>
                      <w:rFonts w:cs="Times New Roman"/>
                      <w:b/>
                      <w:i/>
                    </w:rPr>
                    <w:t>МКУ «Управление делами Администрации города Иванова»</w:t>
                  </w:r>
                  <w:r w:rsidRPr="00744CDB">
                    <w:rPr>
                      <w:rFonts w:cs="Times New Roman"/>
                    </w:rPr>
                    <w:t xml:space="preserve">153000, г. Иваново, </w:t>
                  </w:r>
                  <w:proofErr w:type="spellStart"/>
                  <w:r w:rsidRPr="00744CDB">
                    <w:rPr>
                      <w:rFonts w:cs="Times New Roman"/>
                    </w:rPr>
                    <w:t>Шереметевский</w:t>
                  </w:r>
                  <w:proofErr w:type="spellEnd"/>
                  <w:r w:rsidRPr="00744CDB">
                    <w:rPr>
                      <w:rFonts w:cs="Times New Roman"/>
                    </w:rPr>
                    <w:t xml:space="preserve"> пр., д.1, </w:t>
                  </w:r>
                </w:p>
                <w:p w:rsidR="00744CDB" w:rsidRPr="00744CDB" w:rsidRDefault="00744CDB" w:rsidP="00D76F0E">
                  <w:pPr>
                    <w:spacing w:after="0" w:line="240" w:lineRule="atLeast"/>
                    <w:jc w:val="both"/>
                    <w:rPr>
                      <w:rFonts w:cs="Times New Roman"/>
                      <w:lang w:eastAsia="ru-RU" w:bidi="ar-SA"/>
                    </w:rPr>
                  </w:pPr>
                  <w:r w:rsidRPr="00744CDB">
                    <w:rPr>
                      <w:rFonts w:cs="Times New Roman"/>
                    </w:rPr>
                    <w:t>ИНН 3728013473, КПП 370201001,ОГРН 1023700560740,р/</w:t>
                  </w:r>
                  <w:proofErr w:type="spellStart"/>
                  <w:r w:rsidRPr="00744CDB">
                    <w:rPr>
                      <w:rFonts w:cs="Times New Roman"/>
                    </w:rPr>
                    <w:t>сч</w:t>
                  </w:r>
                  <w:proofErr w:type="spellEnd"/>
                  <w:r w:rsidRPr="00744CDB">
                    <w:rPr>
                      <w:rFonts w:cs="Times New Roman"/>
                    </w:rPr>
                    <w:t xml:space="preserve"> 40101810700000010001</w:t>
                  </w:r>
                  <w:r w:rsidR="00D76F0E">
                    <w:rPr>
                      <w:rFonts w:cs="Times New Roman"/>
                    </w:rPr>
                    <w:t xml:space="preserve"> Отделение Иваново в </w:t>
                  </w:r>
                  <w:proofErr w:type="spellStart"/>
                  <w:r w:rsidR="00D76F0E">
                    <w:rPr>
                      <w:rFonts w:cs="Times New Roman"/>
                    </w:rPr>
                    <w:t>г</w:t>
                  </w:r>
                  <w:proofErr w:type="gramStart"/>
                  <w:r w:rsidR="00D76F0E">
                    <w:rPr>
                      <w:rFonts w:cs="Times New Roman"/>
                    </w:rPr>
                    <w:t>.И</w:t>
                  </w:r>
                  <w:proofErr w:type="gramEnd"/>
                  <w:r w:rsidR="00D76F0E">
                    <w:rPr>
                      <w:rFonts w:cs="Times New Roman"/>
                    </w:rPr>
                    <w:t>ваново</w:t>
                  </w:r>
                  <w:proofErr w:type="spellEnd"/>
                  <w:r w:rsidRPr="00744CDB">
                    <w:rPr>
                      <w:rFonts w:cs="Times New Roman"/>
                    </w:rPr>
                    <w:t>, БИК 042406001 Получатель: УФК по Ивановской области (МКУ «Управление делами Администрации города Иванова»)</w:t>
                  </w:r>
                </w:p>
              </w:tc>
              <w:tc>
                <w:tcPr>
                  <w:tcW w:w="284" w:type="dxa"/>
                </w:tcPr>
                <w:p w:rsidR="00744CDB" w:rsidRPr="00744CDB" w:rsidRDefault="00744CDB" w:rsidP="003C3869">
                  <w:pPr>
                    <w:suppressAutoHyphens w:val="0"/>
                    <w:autoSpaceDE w:val="0"/>
                    <w:autoSpaceDN w:val="0"/>
                    <w:adjustRightInd w:val="0"/>
                    <w:snapToGrid w:val="0"/>
                    <w:spacing w:after="0" w:line="240" w:lineRule="atLeast"/>
                    <w:jc w:val="both"/>
                    <w:rPr>
                      <w:rFonts w:cs="Times New Roman"/>
                      <w:b/>
                      <w:lang w:eastAsia="ru-RU" w:bidi="ar-SA"/>
                    </w:rPr>
                  </w:pPr>
                </w:p>
              </w:tc>
              <w:tc>
                <w:tcPr>
                  <w:tcW w:w="4541" w:type="dxa"/>
                </w:tcPr>
                <w:p w:rsidR="00744CDB" w:rsidRPr="00744CDB" w:rsidRDefault="00744CDB" w:rsidP="007C1F98">
                  <w:pPr>
                    <w:autoSpaceDE w:val="0"/>
                    <w:autoSpaceDN w:val="0"/>
                    <w:adjustRightInd w:val="0"/>
                    <w:spacing w:after="0" w:line="240" w:lineRule="auto"/>
                    <w:jc w:val="both"/>
                    <w:rPr>
                      <w:rFonts w:cs="Times New Roman"/>
                      <w:b/>
                      <w:lang w:eastAsia="ar-SA" w:bidi="ar-SA"/>
                    </w:rPr>
                  </w:pPr>
                </w:p>
              </w:tc>
            </w:tr>
          </w:tbl>
          <w:p w:rsidR="003C3869" w:rsidRDefault="003C3869" w:rsidP="003C3869">
            <w:pPr>
              <w:widowControl/>
              <w:suppressAutoHyphens w:val="0"/>
              <w:autoSpaceDE w:val="0"/>
              <w:autoSpaceDN w:val="0"/>
              <w:adjustRightInd w:val="0"/>
              <w:spacing w:after="0" w:line="240" w:lineRule="auto"/>
              <w:jc w:val="both"/>
              <w:rPr>
                <w:rFonts w:cs="Times New Roman"/>
                <w:b/>
                <w:i/>
                <w:lang w:eastAsia="ru-RU" w:bidi="ar-SA"/>
              </w:rPr>
            </w:pPr>
          </w:p>
          <w:p w:rsidR="00744CDB" w:rsidRPr="00744CDB" w:rsidRDefault="00744CDB" w:rsidP="00744CDB">
            <w:pPr>
              <w:widowControl/>
              <w:numPr>
                <w:ilvl w:val="0"/>
                <w:numId w:val="40"/>
              </w:numPr>
              <w:suppressAutoHyphens w:val="0"/>
              <w:autoSpaceDE w:val="0"/>
              <w:autoSpaceDN w:val="0"/>
              <w:adjustRightInd w:val="0"/>
              <w:spacing w:after="0" w:line="240" w:lineRule="auto"/>
              <w:jc w:val="both"/>
              <w:rPr>
                <w:rFonts w:cs="Times New Roman"/>
                <w:b/>
                <w:i/>
                <w:lang w:eastAsia="ru-RU" w:bidi="ar-SA"/>
              </w:rPr>
            </w:pPr>
            <w:r w:rsidRPr="00744CDB">
              <w:rPr>
                <w:rFonts w:cs="Times New Roman"/>
                <w:b/>
                <w:i/>
                <w:lang w:eastAsia="ru-RU" w:bidi="ar-SA"/>
              </w:rPr>
              <w:t>Директор</w:t>
            </w:r>
          </w:p>
          <w:p w:rsidR="00744CDB" w:rsidRPr="00744CDB" w:rsidRDefault="00744CDB" w:rsidP="00744CDB">
            <w:pPr>
              <w:widowControl/>
              <w:numPr>
                <w:ilvl w:val="0"/>
                <w:numId w:val="40"/>
              </w:numPr>
              <w:suppressAutoHyphens w:val="0"/>
              <w:autoSpaceDE w:val="0"/>
              <w:autoSpaceDN w:val="0"/>
              <w:adjustRightInd w:val="0"/>
              <w:spacing w:after="0" w:line="240" w:lineRule="auto"/>
              <w:jc w:val="both"/>
              <w:rPr>
                <w:rFonts w:cs="Times New Roman"/>
                <w:b/>
                <w:i/>
                <w:lang w:eastAsia="ru-RU" w:bidi="ar-SA"/>
              </w:rPr>
            </w:pPr>
            <w:r w:rsidRPr="00744CDB">
              <w:rPr>
                <w:rFonts w:cs="Times New Roman"/>
                <w:b/>
                <w:i/>
                <w:lang w:eastAsia="ru-RU" w:bidi="ar-SA"/>
              </w:rPr>
              <w:t>МКУ «Управление делами</w:t>
            </w:r>
          </w:p>
          <w:p w:rsidR="003C3869" w:rsidRDefault="003C3869" w:rsidP="003C3869">
            <w:pPr>
              <w:widowControl/>
              <w:numPr>
                <w:ilvl w:val="0"/>
                <w:numId w:val="40"/>
              </w:numPr>
              <w:suppressAutoHyphens w:val="0"/>
              <w:autoSpaceDE w:val="0"/>
              <w:autoSpaceDN w:val="0"/>
              <w:adjustRightInd w:val="0"/>
              <w:spacing w:after="0" w:line="240" w:lineRule="auto"/>
              <w:ind w:left="360" w:hanging="360"/>
              <w:rPr>
                <w:rFonts w:cs="Times New Roman"/>
                <w:b/>
                <w:i/>
                <w:lang w:eastAsia="ru-RU" w:bidi="ar-SA"/>
              </w:rPr>
            </w:pPr>
            <w:r>
              <w:rPr>
                <w:rFonts w:cs="Times New Roman"/>
                <w:b/>
                <w:i/>
                <w:lang w:eastAsia="ru-RU" w:bidi="ar-SA"/>
              </w:rPr>
              <w:t xml:space="preserve">Администрации города </w:t>
            </w:r>
            <w:r w:rsidR="00744CDB" w:rsidRPr="003C3869">
              <w:rPr>
                <w:rFonts w:cs="Times New Roman"/>
                <w:b/>
                <w:i/>
                <w:lang w:eastAsia="ru-RU" w:bidi="ar-SA"/>
              </w:rPr>
              <w:t>Иванова»</w:t>
            </w:r>
          </w:p>
          <w:p w:rsidR="00744CDB" w:rsidRPr="00744CDB" w:rsidRDefault="00744CDB" w:rsidP="003C3869">
            <w:pPr>
              <w:widowControl/>
              <w:numPr>
                <w:ilvl w:val="0"/>
                <w:numId w:val="40"/>
              </w:numPr>
              <w:suppressAutoHyphens w:val="0"/>
              <w:autoSpaceDE w:val="0"/>
              <w:autoSpaceDN w:val="0"/>
              <w:adjustRightInd w:val="0"/>
              <w:spacing w:after="0" w:line="240" w:lineRule="auto"/>
              <w:ind w:left="360" w:hanging="360"/>
              <w:rPr>
                <w:rFonts w:cs="Times New Roman"/>
                <w:lang w:eastAsia="en-US" w:bidi="ar-SA"/>
              </w:rPr>
            </w:pPr>
            <w:r w:rsidRPr="003C3869">
              <w:rPr>
                <w:rFonts w:cs="Times New Roman"/>
                <w:b/>
                <w:i/>
                <w:lang w:eastAsia="ru-RU" w:bidi="ar-SA"/>
              </w:rPr>
              <w:t xml:space="preserve">___________________ Е.И. </w:t>
            </w:r>
            <w:proofErr w:type="spellStart"/>
            <w:r w:rsidRPr="003C3869">
              <w:rPr>
                <w:rFonts w:cs="Times New Roman"/>
                <w:b/>
                <w:i/>
                <w:lang w:eastAsia="ru-RU" w:bidi="ar-SA"/>
              </w:rPr>
              <w:t>Кодаченко</w:t>
            </w:r>
            <w:proofErr w:type="spellEnd"/>
            <w:r w:rsidRPr="003C3869">
              <w:rPr>
                <w:rFonts w:cs="Times New Roman"/>
                <w:b/>
                <w:i/>
                <w:lang w:eastAsia="ru-RU" w:bidi="ar-SA"/>
              </w:rPr>
              <w:tab/>
            </w:r>
            <w:r w:rsidRPr="003C3869">
              <w:rPr>
                <w:rFonts w:cs="Times New Roman"/>
                <w:b/>
                <w:i/>
                <w:lang w:eastAsia="ru-RU" w:bidi="ar-SA"/>
              </w:rPr>
              <w:tab/>
            </w:r>
            <w:proofErr w:type="spellStart"/>
            <w:r w:rsidR="003C3869">
              <w:rPr>
                <w:rFonts w:cs="Times New Roman"/>
                <w:b/>
                <w:i/>
                <w:lang w:eastAsia="ru-RU" w:bidi="ar-SA"/>
              </w:rPr>
              <w:t>м.</w:t>
            </w:r>
            <w:r w:rsidRPr="00744CDB">
              <w:rPr>
                <w:rFonts w:cs="Times New Roman"/>
                <w:b/>
                <w:i/>
                <w:lang w:eastAsia="ru-RU" w:bidi="ar-SA"/>
              </w:rPr>
              <w:t>п</w:t>
            </w:r>
            <w:proofErr w:type="spellEnd"/>
            <w:r w:rsidRPr="00744CDB">
              <w:rPr>
                <w:rFonts w:cs="Times New Roman"/>
                <w:b/>
                <w:i/>
                <w:lang w:eastAsia="ru-RU" w:bidi="ar-SA"/>
              </w:rPr>
              <w:t>.</w:t>
            </w:r>
          </w:p>
        </w:tc>
        <w:tc>
          <w:tcPr>
            <w:tcW w:w="4693" w:type="dxa"/>
          </w:tcPr>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r w:rsidRPr="00744CDB">
              <w:rPr>
                <w:rFonts w:cs="Times New Roman"/>
                <w:b/>
                <w:lang w:eastAsia="ru-RU" w:bidi="ar-SA"/>
              </w:rPr>
              <w:t xml:space="preserve">         Поставщик:</w:t>
            </w:r>
          </w:p>
          <w:p w:rsidR="00744CDB" w:rsidRPr="00744CDB" w:rsidRDefault="00744CDB" w:rsidP="007C1F98">
            <w:pPr>
              <w:suppressAutoHyphens w:val="0"/>
              <w:autoSpaceDE w:val="0"/>
              <w:autoSpaceDN w:val="0"/>
              <w:adjustRightInd w:val="0"/>
              <w:spacing w:after="0" w:line="240" w:lineRule="auto"/>
              <w:rPr>
                <w:rFonts w:cs="Times New Roman"/>
                <w:b/>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p>
          <w:p w:rsidR="00744CDB" w:rsidRPr="00744CDB" w:rsidRDefault="00744CDB" w:rsidP="007C1F98">
            <w:pPr>
              <w:suppressAutoHyphens w:val="0"/>
              <w:autoSpaceDE w:val="0"/>
              <w:autoSpaceDN w:val="0"/>
              <w:adjustRightInd w:val="0"/>
              <w:spacing w:after="0" w:line="240" w:lineRule="auto"/>
              <w:rPr>
                <w:rFonts w:cs="Times New Roman"/>
                <w:b/>
                <w:i/>
                <w:lang w:eastAsia="ru-RU" w:bidi="ar-SA"/>
              </w:rPr>
            </w:pPr>
            <w:r w:rsidRPr="00744CDB">
              <w:rPr>
                <w:rFonts w:cs="Times New Roman"/>
                <w:b/>
                <w:i/>
                <w:lang w:eastAsia="ru-RU" w:bidi="ar-SA"/>
              </w:rPr>
              <w:t>________________/_________________/</w:t>
            </w:r>
          </w:p>
          <w:p w:rsidR="00744CDB" w:rsidRPr="00744CDB" w:rsidRDefault="00744CDB" w:rsidP="007C1F98">
            <w:pPr>
              <w:suppressAutoHyphens w:val="0"/>
              <w:autoSpaceDE w:val="0"/>
              <w:autoSpaceDN w:val="0"/>
              <w:adjustRightInd w:val="0"/>
              <w:spacing w:after="0" w:line="240" w:lineRule="auto"/>
              <w:rPr>
                <w:rFonts w:cs="Times New Roman"/>
                <w:lang w:eastAsia="ru-RU" w:bidi="ar-SA"/>
              </w:rPr>
            </w:pPr>
            <w:proofErr w:type="spellStart"/>
            <w:r w:rsidRPr="00744CDB">
              <w:rPr>
                <w:rFonts w:cs="Times New Roman"/>
                <w:b/>
                <w:i/>
                <w:lang w:eastAsia="ru-RU" w:bidi="ar-SA"/>
              </w:rPr>
              <w:t>м.п</w:t>
            </w:r>
            <w:proofErr w:type="spellEnd"/>
            <w:r w:rsidRPr="00744CDB">
              <w:rPr>
                <w:rFonts w:cs="Times New Roman"/>
                <w:b/>
                <w:i/>
                <w:lang w:eastAsia="ru-RU" w:bidi="ar-SA"/>
              </w:rPr>
              <w:t>.</w:t>
            </w:r>
          </w:p>
        </w:tc>
      </w:tr>
    </w:tbl>
    <w:p w:rsidR="00744CDB" w:rsidRDefault="00744CDB" w:rsidP="00767C71">
      <w:pPr>
        <w:spacing w:after="0" w:line="240" w:lineRule="auto"/>
        <w:rPr>
          <w:rFonts w:cs="Times New Roman"/>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Pr="007C1F98"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7C1F98" w:rsidRDefault="007C1F98" w:rsidP="007C1F98">
      <w:pPr>
        <w:pStyle w:val="af0"/>
        <w:suppressAutoHyphens w:val="0"/>
        <w:autoSpaceDE w:val="0"/>
        <w:autoSpaceDN w:val="0"/>
        <w:adjustRightInd w:val="0"/>
        <w:spacing w:after="0" w:line="240" w:lineRule="auto"/>
        <w:ind w:left="0" w:right="153" w:firstLine="709"/>
        <w:jc w:val="both"/>
        <w:rPr>
          <w:b/>
        </w:rPr>
      </w:pPr>
      <w:r w:rsidRPr="00D11002">
        <w:rPr>
          <w:szCs w:val="24"/>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0C145A" w:rsidRDefault="000C145A" w:rsidP="000C145A">
      <w:pPr>
        <w:spacing w:after="0" w:line="240" w:lineRule="auto"/>
        <w:ind w:firstLine="709"/>
        <w:jc w:val="both"/>
        <w:rPr>
          <w:rFonts w:eastAsia="Times New Roman" w:cs="Times New Roman"/>
          <w:color w:val="000000"/>
          <w:spacing w:val="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6521"/>
      </w:tblGrid>
      <w:tr w:rsidR="007C1F98" w:rsidRPr="001E29DA" w:rsidTr="00F96C17">
        <w:tc>
          <w:tcPr>
            <w:tcW w:w="675"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 xml:space="preserve">№ </w:t>
            </w:r>
            <w:proofErr w:type="gramStart"/>
            <w:r w:rsidRPr="001E29DA">
              <w:rPr>
                <w:rFonts w:cs="Times New Roman"/>
                <w:sz w:val="22"/>
                <w:szCs w:val="22"/>
              </w:rPr>
              <w:t>п</w:t>
            </w:r>
            <w:proofErr w:type="gramEnd"/>
            <w:r w:rsidRPr="001E29DA">
              <w:rPr>
                <w:rFonts w:cs="Times New Roman"/>
                <w:sz w:val="22"/>
                <w:szCs w:val="22"/>
              </w:rPr>
              <w:t>/п</w:t>
            </w:r>
          </w:p>
        </w:tc>
        <w:tc>
          <w:tcPr>
            <w:tcW w:w="2977"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Наименование товара</w:t>
            </w:r>
          </w:p>
        </w:tc>
        <w:tc>
          <w:tcPr>
            <w:tcW w:w="6521" w:type="dxa"/>
            <w:vAlign w:val="center"/>
          </w:tcPr>
          <w:p w:rsidR="007C1F98" w:rsidRPr="001E29DA" w:rsidRDefault="007C1F98" w:rsidP="00F96C17">
            <w:pPr>
              <w:suppressLineNumbers/>
              <w:spacing w:after="0" w:line="240" w:lineRule="auto"/>
              <w:jc w:val="center"/>
              <w:rPr>
                <w:rFonts w:cs="Times New Roman"/>
                <w:sz w:val="22"/>
                <w:szCs w:val="22"/>
              </w:rPr>
            </w:pPr>
            <w:r w:rsidRPr="001E29DA">
              <w:rPr>
                <w:rFonts w:cs="Times New Roman"/>
                <w:sz w:val="22"/>
                <w:szCs w:val="22"/>
              </w:rPr>
              <w:t>Технические характеристики</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1</w:t>
            </w:r>
          </w:p>
        </w:tc>
        <w:tc>
          <w:tcPr>
            <w:tcW w:w="9498" w:type="dxa"/>
            <w:gridSpan w:val="2"/>
          </w:tcPr>
          <w:p w:rsidR="00F96C17" w:rsidRDefault="00F96C17" w:rsidP="007C1F98">
            <w:pPr>
              <w:suppressLineNumbers/>
              <w:spacing w:after="0" w:line="240" w:lineRule="auto"/>
              <w:ind w:left="30"/>
              <w:rPr>
                <w:rFonts w:cs="Times New Roman"/>
                <w:b/>
                <w:sz w:val="22"/>
                <w:szCs w:val="22"/>
              </w:rPr>
            </w:pPr>
          </w:p>
          <w:p w:rsidR="007C1F98" w:rsidRDefault="007C1F98" w:rsidP="007C1F98">
            <w:pPr>
              <w:suppressLineNumbers/>
              <w:spacing w:after="0" w:line="240" w:lineRule="auto"/>
              <w:ind w:left="30"/>
              <w:rPr>
                <w:rFonts w:cs="Times New Roman"/>
                <w:b/>
                <w:sz w:val="22"/>
                <w:szCs w:val="22"/>
              </w:rPr>
            </w:pPr>
            <w:r w:rsidRPr="001E29DA">
              <w:rPr>
                <w:rFonts w:cs="Times New Roman"/>
                <w:b/>
                <w:sz w:val="22"/>
                <w:szCs w:val="22"/>
              </w:rPr>
              <w:t>Процессор</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30"/>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1.1.</w:t>
            </w:r>
          </w:p>
        </w:tc>
        <w:tc>
          <w:tcPr>
            <w:tcW w:w="9498" w:type="dxa"/>
            <w:gridSpan w:val="2"/>
          </w:tcPr>
          <w:p w:rsidR="007C1F98" w:rsidRPr="001E29DA" w:rsidRDefault="007C1F98" w:rsidP="007C1F98">
            <w:pPr>
              <w:suppressLineNumbers/>
              <w:spacing w:after="0" w:line="240" w:lineRule="auto"/>
              <w:jc w:val="center"/>
              <w:rPr>
                <w:rFonts w:cs="Times New Roman"/>
                <w:sz w:val="22"/>
                <w:szCs w:val="22"/>
              </w:rPr>
            </w:pPr>
            <w:r w:rsidRPr="001E29DA">
              <w:rPr>
                <w:rFonts w:cs="Times New Roman"/>
                <w:b/>
                <w:sz w:val="22"/>
                <w:szCs w:val="22"/>
              </w:rPr>
              <w:t>"Основные характеристики"</w:t>
            </w:r>
          </w:p>
        </w:tc>
      </w:tr>
      <w:tr w:rsidR="007C1F98" w:rsidRPr="001E29DA" w:rsidTr="001E29DA">
        <w:trPr>
          <w:trHeight w:val="262"/>
        </w:trPr>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 w:name="tdsa2510"/>
            <w:bookmarkEnd w:id="2"/>
            <w:r w:rsidRPr="001E29DA">
              <w:rPr>
                <w:rFonts w:cs="Times New Roman"/>
                <w:sz w:val="22"/>
                <w:szCs w:val="22"/>
              </w:rPr>
              <w:t>Тип оборудования</w:t>
            </w:r>
          </w:p>
        </w:tc>
        <w:tc>
          <w:tcPr>
            <w:tcW w:w="6521" w:type="dxa"/>
          </w:tcPr>
          <w:p w:rsidR="007C1F98" w:rsidRPr="001E29DA" w:rsidRDefault="00715BCD" w:rsidP="007C1F98">
            <w:pPr>
              <w:suppressLineNumbers/>
              <w:spacing w:after="0" w:line="240" w:lineRule="auto"/>
              <w:rPr>
                <w:rFonts w:cs="Times New Roman"/>
                <w:sz w:val="22"/>
                <w:szCs w:val="22"/>
              </w:rPr>
            </w:pPr>
            <w:hyperlink r:id="rId41">
              <w:r w:rsidR="007C1F98" w:rsidRPr="001E29DA">
                <w:rPr>
                  <w:rFonts w:cs="Times New Roman"/>
                  <w:sz w:val="22"/>
                  <w:szCs w:val="22"/>
                </w:rPr>
                <w:t>Процессор</w:t>
              </w:r>
            </w:hyperlink>
            <w:bookmarkStart w:id="3" w:name="tds2659"/>
            <w:bookmarkEnd w:id="3"/>
            <w:r w:rsidR="007C1F98" w:rsidRPr="001E29DA">
              <w:rPr>
                <w:rFonts w:cs="Times New Roman"/>
                <w:sz w:val="22"/>
                <w:szCs w:val="22"/>
              </w:rPr>
              <w:t> для настольного ПК</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Частота шины </w:t>
            </w:r>
            <w:hyperlink r:id="rId42">
              <w:bookmarkStart w:id="4" w:name="tdsa3365"/>
              <w:bookmarkEnd w:id="4"/>
              <w:r w:rsidRPr="001E29DA">
                <w:rPr>
                  <w:rFonts w:cs="Times New Roman"/>
                  <w:sz w:val="22"/>
                  <w:szCs w:val="22"/>
                </w:rPr>
                <w:t>CPU</w:t>
              </w:r>
            </w:hyperlink>
          </w:p>
        </w:tc>
        <w:tc>
          <w:tcPr>
            <w:tcW w:w="6521" w:type="dxa"/>
          </w:tcPr>
          <w:p w:rsidR="007C1F98" w:rsidRPr="001E29DA" w:rsidRDefault="007C1F98" w:rsidP="007C1F98">
            <w:pPr>
              <w:suppressLineNumbers/>
              <w:spacing w:after="0" w:line="240" w:lineRule="auto"/>
              <w:rPr>
                <w:rFonts w:cs="Times New Roman"/>
                <w:sz w:val="22"/>
                <w:szCs w:val="22"/>
              </w:rPr>
            </w:pPr>
            <w:bookmarkStart w:id="5" w:name="tds1754"/>
            <w:bookmarkEnd w:id="5"/>
            <w:r w:rsidRPr="001E29DA">
              <w:rPr>
                <w:rFonts w:cs="Times New Roman"/>
                <w:sz w:val="22"/>
                <w:szCs w:val="22"/>
              </w:rPr>
              <w:t>Не менее 5000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 w:name="tdsa1754"/>
            <w:bookmarkEnd w:id="6"/>
            <w:r w:rsidRPr="001E29DA">
              <w:rPr>
                <w:rFonts w:cs="Times New Roman"/>
                <w:sz w:val="22"/>
                <w:szCs w:val="22"/>
              </w:rPr>
              <w:t>Рассеиваемая мощность</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Не менее 84 Вт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 w:name="tdsa981"/>
            <w:bookmarkEnd w:id="7"/>
            <w:r w:rsidRPr="001E29DA">
              <w:rPr>
                <w:rFonts w:cs="Times New Roman"/>
                <w:sz w:val="22"/>
                <w:szCs w:val="22"/>
              </w:rPr>
              <w:t>Технология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0.022 мкм</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p>
        </w:tc>
        <w:tc>
          <w:tcPr>
            <w:tcW w:w="6521" w:type="dxa"/>
          </w:tcPr>
          <w:p w:rsidR="007C1F98" w:rsidRPr="001E29DA" w:rsidRDefault="007C1F98" w:rsidP="007C1F98">
            <w:pPr>
              <w:suppressLineNumbers/>
              <w:spacing w:after="0" w:line="240" w:lineRule="auto"/>
              <w:rPr>
                <w:rFonts w:cs="Times New Roman"/>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 w:name="tds3808"/>
            <w:bookmarkEnd w:id="8"/>
            <w:r w:rsidRPr="001E29DA">
              <w:rPr>
                <w:rFonts w:cs="Times New Roman"/>
                <w:b/>
                <w:sz w:val="22"/>
                <w:szCs w:val="22"/>
              </w:rPr>
              <w:t>"Процессор"</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 w:name="tdsa3808"/>
            <w:bookmarkEnd w:id="9"/>
            <w:r w:rsidRPr="001E29DA">
              <w:rPr>
                <w:rFonts w:cs="Times New Roman"/>
                <w:sz w:val="22"/>
                <w:szCs w:val="22"/>
              </w:rPr>
              <w:t>Частота работы процессора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Не менее 3.3 ГГц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 w:name="tdsa1307"/>
            <w:bookmarkEnd w:id="10"/>
            <w:r w:rsidRPr="001E29DA">
              <w:rPr>
                <w:rFonts w:cs="Times New Roman"/>
                <w:sz w:val="22"/>
                <w:szCs w:val="22"/>
              </w:rPr>
              <w:t>Гнездо процессора</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Сокет LGA1150 или Сокет LGA2011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 w:name="tdsa1946"/>
            <w:bookmarkEnd w:id="11"/>
            <w:r w:rsidRPr="001E29DA">
              <w:rPr>
                <w:rFonts w:cs="Times New Roman"/>
                <w:sz w:val="22"/>
                <w:szCs w:val="22"/>
              </w:rPr>
              <w:t>Кэш L3</w:t>
            </w:r>
          </w:p>
        </w:tc>
        <w:tc>
          <w:tcPr>
            <w:tcW w:w="6521" w:type="dxa"/>
          </w:tcPr>
          <w:p w:rsidR="007C1F98" w:rsidRPr="001E29DA" w:rsidRDefault="007C1F98" w:rsidP="007C1F98">
            <w:pPr>
              <w:suppressLineNumbers/>
              <w:spacing w:after="0" w:line="240" w:lineRule="auto"/>
              <w:rPr>
                <w:rFonts w:cs="Times New Roman"/>
                <w:sz w:val="22"/>
                <w:szCs w:val="22"/>
              </w:rPr>
            </w:pPr>
            <w:bookmarkStart w:id="12" w:name="tds1710"/>
            <w:bookmarkEnd w:id="12"/>
            <w:r w:rsidRPr="001E29DA">
              <w:rPr>
                <w:rFonts w:cs="Times New Roman"/>
                <w:sz w:val="22"/>
                <w:szCs w:val="22"/>
              </w:rPr>
              <w:t>Не менее 6 Мб</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 w:name="tdsa3139"/>
            <w:bookmarkEnd w:id="13"/>
            <w:r w:rsidRPr="001E29DA">
              <w:rPr>
                <w:rFonts w:cs="Times New Roman"/>
                <w:sz w:val="22"/>
                <w:szCs w:val="22"/>
              </w:rPr>
              <w:t>Поддержка 64 бит</w:t>
            </w:r>
          </w:p>
        </w:tc>
        <w:tc>
          <w:tcPr>
            <w:tcW w:w="6521" w:type="dxa"/>
          </w:tcPr>
          <w:p w:rsidR="007C1F98" w:rsidRPr="001E29DA" w:rsidRDefault="007C1F98" w:rsidP="007C1F98">
            <w:pPr>
              <w:suppressLineNumbers/>
              <w:spacing w:after="0" w:line="240" w:lineRule="auto"/>
              <w:rPr>
                <w:rFonts w:cs="Times New Roman"/>
                <w:sz w:val="22"/>
                <w:szCs w:val="22"/>
              </w:rPr>
            </w:pPr>
            <w:bookmarkStart w:id="14" w:name="tds2557"/>
            <w:bookmarkEnd w:id="14"/>
            <w:r w:rsidRPr="001E29DA">
              <w:rPr>
                <w:rFonts w:cs="Times New Roman"/>
                <w:sz w:val="22"/>
                <w:szCs w:val="22"/>
              </w:rPr>
              <w:t>Да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 w:name="tdsa2557"/>
            <w:bookmarkEnd w:id="15"/>
            <w:r w:rsidRPr="001E29DA">
              <w:rPr>
                <w:rFonts w:cs="Times New Roman"/>
                <w:sz w:val="22"/>
                <w:szCs w:val="22"/>
              </w:rPr>
              <w:t>Количество ядер</w:t>
            </w:r>
          </w:p>
        </w:tc>
        <w:tc>
          <w:tcPr>
            <w:tcW w:w="6521" w:type="dxa"/>
          </w:tcPr>
          <w:p w:rsidR="007C1F98" w:rsidRPr="001E29DA" w:rsidRDefault="007C1F98" w:rsidP="007C1F98">
            <w:pPr>
              <w:suppressLineNumbers/>
              <w:spacing w:after="0" w:line="240" w:lineRule="auto"/>
              <w:rPr>
                <w:rFonts w:cs="Times New Roman"/>
                <w:sz w:val="22"/>
                <w:szCs w:val="22"/>
              </w:rPr>
            </w:pPr>
            <w:bookmarkStart w:id="16" w:name="tds844"/>
            <w:bookmarkEnd w:id="16"/>
            <w:r w:rsidRPr="001E29DA">
              <w:rPr>
                <w:rFonts w:cs="Times New Roman"/>
                <w:sz w:val="22"/>
                <w:szCs w:val="22"/>
              </w:rPr>
              <w:t>Не менее 4</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7" w:name="tds5486"/>
            <w:bookmarkEnd w:id="17"/>
            <w:r w:rsidRPr="001E29DA">
              <w:rPr>
                <w:rFonts w:cs="Times New Roman"/>
                <w:b/>
                <w:sz w:val="22"/>
                <w:szCs w:val="22"/>
              </w:rPr>
              <w:t>"Видео"</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 w:name="tdsa5486"/>
            <w:bookmarkEnd w:id="18"/>
            <w:proofErr w:type="spellStart"/>
            <w:r w:rsidRPr="001E29DA">
              <w:rPr>
                <w:rFonts w:cs="Times New Roman"/>
                <w:sz w:val="22"/>
                <w:szCs w:val="22"/>
              </w:rPr>
              <w:t>Видеоядро</w:t>
            </w:r>
            <w:proofErr w:type="spellEnd"/>
            <w:r w:rsidRPr="001E29DA">
              <w:rPr>
                <w:rFonts w:cs="Times New Roman"/>
                <w:sz w:val="22"/>
                <w:szCs w:val="22"/>
              </w:rPr>
              <w:t xml:space="preserve"> процессора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Встроенное </w:t>
            </w:r>
            <w:proofErr w:type="spellStart"/>
            <w:r w:rsidRPr="001E29DA">
              <w:rPr>
                <w:rFonts w:cs="Times New Roman"/>
                <w:sz w:val="22"/>
                <w:szCs w:val="22"/>
              </w:rPr>
              <w:t>видеоядро</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1.4.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9" w:name="tds642"/>
            <w:bookmarkEnd w:id="19"/>
            <w:r w:rsidRPr="001E29DA">
              <w:rPr>
                <w:rFonts w:cs="Times New Roman"/>
                <w:b/>
                <w:sz w:val="22"/>
                <w:szCs w:val="22"/>
              </w:rPr>
              <w:t>"Поддержка памяти"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 w:name="tdsa642"/>
            <w:bookmarkEnd w:id="20"/>
            <w:r w:rsidRPr="001E29DA">
              <w:rPr>
                <w:rFonts w:cs="Times New Roman"/>
                <w:sz w:val="22"/>
                <w:szCs w:val="22"/>
              </w:rPr>
              <w:t>Тип поддерживаемой памяти</w:t>
            </w:r>
          </w:p>
        </w:tc>
        <w:tc>
          <w:tcPr>
            <w:tcW w:w="6521" w:type="dxa"/>
          </w:tcPr>
          <w:p w:rsidR="007C1F98" w:rsidRPr="001E29DA" w:rsidRDefault="007C1F98" w:rsidP="001E29DA">
            <w:pPr>
              <w:suppressLineNumbers/>
              <w:spacing w:after="0" w:line="240" w:lineRule="auto"/>
              <w:ind w:left="33" w:right="225"/>
              <w:rPr>
                <w:rFonts w:cs="Times New Roman"/>
                <w:sz w:val="22"/>
                <w:szCs w:val="22"/>
              </w:rPr>
            </w:pPr>
            <w:r w:rsidRPr="001E29DA">
              <w:rPr>
                <w:rFonts w:cs="Times New Roman"/>
                <w:sz w:val="22"/>
                <w:szCs w:val="22"/>
              </w:rPr>
              <w:t xml:space="preserve">DDR3 PC3-8500 (DDR3-1066), PC3-10600 (DDR3-1333), PC3-12800 (DDR3-1600), двухканальный контроллер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1" w:name="tdsa3427"/>
            <w:bookmarkEnd w:id="21"/>
            <w:r w:rsidRPr="001E29DA">
              <w:rPr>
                <w:rFonts w:cs="Times New Roman"/>
                <w:sz w:val="22"/>
                <w:szCs w:val="22"/>
              </w:rPr>
              <w:t>Официально поддерживаемые стандарты памяти</w:t>
            </w:r>
          </w:p>
        </w:tc>
        <w:tc>
          <w:tcPr>
            <w:tcW w:w="6521" w:type="dxa"/>
          </w:tcPr>
          <w:p w:rsidR="007C1F98" w:rsidRPr="001E29DA" w:rsidRDefault="007C1F98" w:rsidP="001E29DA">
            <w:pPr>
              <w:suppressLineNumbers/>
              <w:spacing w:after="0" w:line="240" w:lineRule="auto"/>
              <w:ind w:left="33" w:right="225"/>
              <w:rPr>
                <w:rFonts w:cs="Times New Roman"/>
                <w:sz w:val="22"/>
                <w:szCs w:val="22"/>
              </w:rPr>
            </w:pPr>
            <w:r w:rsidRPr="001E29DA">
              <w:rPr>
                <w:rFonts w:cs="Times New Roman"/>
                <w:sz w:val="22"/>
                <w:szCs w:val="22"/>
              </w:rPr>
              <w:t xml:space="preserve">PC3-12800 (DDR3 1600 МГц), PC3-10600 (DDR3 1333 МГц), PC3-8500 (DDR3 1066 МГц) </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2</w:t>
            </w:r>
          </w:p>
        </w:tc>
        <w:tc>
          <w:tcPr>
            <w:tcW w:w="9498" w:type="dxa"/>
            <w:gridSpan w:val="2"/>
          </w:tcPr>
          <w:p w:rsidR="00F96C17" w:rsidRDefault="00F96C17" w:rsidP="007C1F98">
            <w:pPr>
              <w:suppressLineNumbers/>
              <w:spacing w:after="0" w:line="240" w:lineRule="auto"/>
              <w:ind w:left="18"/>
              <w:rPr>
                <w:rFonts w:cs="Times New Roman"/>
                <w:b/>
                <w:sz w:val="22"/>
                <w:szCs w:val="22"/>
              </w:rPr>
            </w:pPr>
          </w:p>
          <w:p w:rsidR="007C1F98" w:rsidRDefault="007C1F98" w:rsidP="007C1F98">
            <w:pPr>
              <w:suppressLineNumbers/>
              <w:spacing w:after="0" w:line="240" w:lineRule="auto"/>
              <w:ind w:left="18"/>
              <w:rPr>
                <w:rFonts w:cs="Times New Roman"/>
                <w:b/>
                <w:sz w:val="22"/>
                <w:szCs w:val="22"/>
              </w:rPr>
            </w:pPr>
            <w:r w:rsidRPr="001E29DA">
              <w:rPr>
                <w:rFonts w:cs="Times New Roman"/>
                <w:b/>
                <w:sz w:val="22"/>
                <w:szCs w:val="22"/>
              </w:rPr>
              <w:t>Материнская плата</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18"/>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2" w:name="PriceTable2"/>
            <w:bookmarkStart w:id="23" w:name="tds1557"/>
            <w:bookmarkEnd w:id="22"/>
            <w:bookmarkEnd w:id="23"/>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4" w:name="tdsa1557"/>
            <w:bookmarkEnd w:id="24"/>
            <w:r w:rsidRPr="001E29DA">
              <w:rPr>
                <w:rFonts w:cs="Times New Roman"/>
                <w:sz w:val="22"/>
                <w:szCs w:val="22"/>
              </w:rPr>
              <w:t>ПРЕДУПРЕЖДЕНИЕ</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FDD интерфейса нет, </w:t>
            </w:r>
            <w:hyperlink r:id="rId43">
              <w:r w:rsidRPr="001E29DA">
                <w:rPr>
                  <w:rFonts w:cs="Times New Roman"/>
                  <w:sz w:val="22"/>
                  <w:szCs w:val="22"/>
                </w:rPr>
                <w:t>IDE</w:t>
              </w:r>
            </w:hyperlink>
            <w:bookmarkStart w:id="25" w:name="tds29433"/>
            <w:bookmarkStart w:id="26" w:name="tds29434"/>
            <w:bookmarkEnd w:id="25"/>
            <w:bookmarkEnd w:id="26"/>
            <w:r w:rsidRPr="001E29DA">
              <w:rPr>
                <w:rFonts w:cs="Times New Roman"/>
                <w:sz w:val="22"/>
                <w:szCs w:val="22"/>
              </w:rPr>
              <w:t> интерфейса нет</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7" w:name="tdsa32601"/>
            <w:bookmarkStart w:id="28" w:name="tdsa32602"/>
            <w:bookmarkEnd w:id="27"/>
            <w:bookmarkEnd w:id="28"/>
            <w:r w:rsidRPr="001E29DA">
              <w:rPr>
                <w:rFonts w:cs="Times New Roman"/>
                <w:sz w:val="22"/>
                <w:szCs w:val="22"/>
              </w:rPr>
              <w:t>Назначение</w:t>
            </w:r>
          </w:p>
        </w:tc>
        <w:tc>
          <w:tcPr>
            <w:tcW w:w="6521" w:type="dxa"/>
          </w:tcPr>
          <w:p w:rsidR="007C1F98" w:rsidRPr="001E29DA" w:rsidRDefault="007C1F98" w:rsidP="007C1F98">
            <w:pPr>
              <w:suppressLineNumbers/>
              <w:spacing w:after="0" w:line="240" w:lineRule="auto"/>
              <w:rPr>
                <w:rFonts w:cs="Times New Roman"/>
                <w:sz w:val="22"/>
                <w:szCs w:val="22"/>
              </w:rPr>
            </w:pPr>
            <w:bookmarkStart w:id="29" w:name="tds25103"/>
            <w:bookmarkStart w:id="30" w:name="tds25104"/>
            <w:bookmarkEnd w:id="29"/>
            <w:bookmarkEnd w:id="30"/>
            <w:r w:rsidRPr="001E29DA">
              <w:rPr>
                <w:rFonts w:cs="Times New Roman"/>
                <w:sz w:val="22"/>
                <w:szCs w:val="22"/>
              </w:rPr>
              <w:t>Настольный ПК</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31" w:name="tdsa25103"/>
            <w:bookmarkStart w:id="32" w:name="tdsa25104"/>
            <w:bookmarkEnd w:id="31"/>
            <w:bookmarkEnd w:id="32"/>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33" w:name="tds9341"/>
            <w:bookmarkStart w:id="34" w:name="tds9342"/>
            <w:bookmarkEnd w:id="33"/>
            <w:bookmarkEnd w:id="34"/>
            <w:r w:rsidRPr="001E29DA">
              <w:rPr>
                <w:rFonts w:cs="Times New Roman"/>
                <w:sz w:val="22"/>
                <w:szCs w:val="22"/>
              </w:rPr>
              <w:t>Материнская плата для настольного ПК</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35" w:name="tds13071"/>
            <w:bookmarkStart w:id="36" w:name="tds13072"/>
            <w:bookmarkEnd w:id="35"/>
            <w:bookmarkEnd w:id="36"/>
            <w:r w:rsidRPr="001E29DA">
              <w:rPr>
                <w:rFonts w:cs="Times New Roman"/>
                <w:b/>
                <w:sz w:val="22"/>
                <w:szCs w:val="22"/>
              </w:rPr>
              <w:t>"Процессор"</w:t>
            </w:r>
          </w:p>
        </w:tc>
      </w:tr>
      <w:tr w:rsidR="007C1F98" w:rsidRPr="001E29DA" w:rsidTr="001E29DA">
        <w:trPr>
          <w:trHeight w:val="473"/>
        </w:trPr>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37" w:name="tdsa61621"/>
            <w:bookmarkStart w:id="38" w:name="tdsa61622"/>
            <w:bookmarkEnd w:id="37"/>
            <w:bookmarkEnd w:id="38"/>
            <w:r w:rsidRPr="001E29DA">
              <w:rPr>
                <w:rFonts w:cs="Times New Roman"/>
                <w:sz w:val="22"/>
                <w:szCs w:val="22"/>
              </w:rPr>
              <w:t>Макс. кол-во процессоров на материнской плате</w:t>
            </w:r>
          </w:p>
        </w:tc>
        <w:tc>
          <w:tcPr>
            <w:tcW w:w="6521" w:type="dxa"/>
          </w:tcPr>
          <w:p w:rsidR="007C1F98" w:rsidRPr="001E29DA" w:rsidRDefault="007C1F98" w:rsidP="007C1F98">
            <w:pPr>
              <w:suppressLineNumbers/>
              <w:spacing w:after="0" w:line="240" w:lineRule="auto"/>
              <w:rPr>
                <w:rFonts w:cs="Times New Roman"/>
                <w:sz w:val="22"/>
                <w:szCs w:val="22"/>
              </w:rPr>
            </w:pPr>
            <w:bookmarkStart w:id="39" w:name="tds592"/>
            <w:bookmarkEnd w:id="39"/>
            <w:r w:rsidRPr="001E29DA">
              <w:rPr>
                <w:rFonts w:cs="Times New Roman"/>
                <w:sz w:val="22"/>
                <w:szCs w:val="22"/>
              </w:rPr>
              <w:t>1</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lang w:val="en-US"/>
              </w:rPr>
            </w:pPr>
          </w:p>
        </w:tc>
        <w:tc>
          <w:tcPr>
            <w:tcW w:w="2977" w:type="dxa"/>
          </w:tcPr>
          <w:p w:rsidR="007C1F98" w:rsidRPr="001E29DA" w:rsidRDefault="007C1F98" w:rsidP="007C1F98">
            <w:pPr>
              <w:suppressLineNumbers/>
              <w:spacing w:after="0" w:line="240" w:lineRule="auto"/>
              <w:rPr>
                <w:rFonts w:cs="Times New Roman"/>
                <w:sz w:val="22"/>
                <w:szCs w:val="22"/>
              </w:rPr>
            </w:pPr>
            <w:bookmarkStart w:id="40" w:name="tdsa843"/>
            <w:bookmarkEnd w:id="40"/>
            <w:r w:rsidRPr="001E29DA">
              <w:rPr>
                <w:rFonts w:cs="Times New Roman"/>
                <w:sz w:val="22"/>
                <w:szCs w:val="22"/>
              </w:rPr>
              <w:t>Частота шины</w:t>
            </w:r>
          </w:p>
        </w:tc>
        <w:tc>
          <w:tcPr>
            <w:tcW w:w="6521" w:type="dxa"/>
          </w:tcPr>
          <w:p w:rsidR="007C1F98" w:rsidRPr="001E29DA" w:rsidRDefault="007C1F98" w:rsidP="007C1F98">
            <w:pPr>
              <w:suppressLineNumbers/>
              <w:spacing w:after="0" w:line="240" w:lineRule="auto"/>
              <w:rPr>
                <w:rFonts w:cs="Times New Roman"/>
                <w:sz w:val="22"/>
                <w:szCs w:val="22"/>
              </w:rPr>
            </w:pPr>
            <w:bookmarkStart w:id="41" w:name="tds17101"/>
            <w:bookmarkStart w:id="42" w:name="tds17102"/>
            <w:bookmarkEnd w:id="41"/>
            <w:bookmarkEnd w:id="42"/>
            <w:r w:rsidRPr="001E29DA">
              <w:rPr>
                <w:rFonts w:cs="Times New Roman"/>
                <w:sz w:val="22"/>
                <w:szCs w:val="22"/>
              </w:rPr>
              <w:t>Не менее 5000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43" w:name="tdsa17101"/>
            <w:bookmarkStart w:id="44" w:name="tdsa17102"/>
            <w:bookmarkEnd w:id="43"/>
            <w:bookmarkEnd w:id="44"/>
            <w:r w:rsidRPr="001E29DA">
              <w:rPr>
                <w:rFonts w:cs="Times New Roman"/>
                <w:sz w:val="22"/>
                <w:szCs w:val="22"/>
              </w:rPr>
              <w:t xml:space="preserve">Поддержка </w:t>
            </w:r>
            <w:proofErr w:type="spellStart"/>
            <w:r w:rsidRPr="001E29DA">
              <w:rPr>
                <w:rFonts w:cs="Times New Roman"/>
                <w:sz w:val="22"/>
                <w:szCs w:val="22"/>
              </w:rPr>
              <w:t>Hyper</w:t>
            </w:r>
            <w:proofErr w:type="spellEnd"/>
            <w:r w:rsidRPr="001E29DA">
              <w:rPr>
                <w:rFonts w:cs="Times New Roman"/>
                <w:sz w:val="22"/>
                <w:szCs w:val="22"/>
              </w:rPr>
              <w:t xml:space="preserve"> </w:t>
            </w:r>
            <w:proofErr w:type="spellStart"/>
            <w:r w:rsidRPr="001E29DA">
              <w:rPr>
                <w:rFonts w:cs="Times New Roman"/>
                <w:sz w:val="22"/>
                <w:szCs w:val="22"/>
              </w:rPr>
              <w:t>Threading</w:t>
            </w:r>
            <w:proofErr w:type="spellEnd"/>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Да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b/>
                <w:sz w:val="22"/>
                <w:szCs w:val="22"/>
              </w:rPr>
            </w:pPr>
          </w:p>
        </w:tc>
        <w:tc>
          <w:tcPr>
            <w:tcW w:w="9498" w:type="dxa"/>
            <w:gridSpan w:val="2"/>
          </w:tcPr>
          <w:p w:rsidR="007C1F98" w:rsidRPr="001E29DA" w:rsidRDefault="007C1F98" w:rsidP="00F96C17">
            <w:pPr>
              <w:suppressLineNumbers/>
              <w:spacing w:after="0" w:line="240" w:lineRule="auto"/>
              <w:jc w:val="center"/>
              <w:rPr>
                <w:rFonts w:cs="Times New Roman"/>
                <w:b/>
                <w:sz w:val="22"/>
                <w:szCs w:val="22"/>
              </w:rPr>
            </w:pPr>
            <w:bookmarkStart w:id="45" w:name="tds3363"/>
            <w:bookmarkEnd w:id="45"/>
            <w:r w:rsidRPr="001E29DA">
              <w:rPr>
                <w:rFonts w:cs="Times New Roman"/>
                <w:b/>
                <w:sz w:val="22"/>
                <w:szCs w:val="22"/>
              </w:rPr>
              <w:t>"Видео"</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46" w:name="tdsa3363"/>
            <w:bookmarkEnd w:id="46"/>
            <w:r w:rsidRPr="001E29DA">
              <w:rPr>
                <w:rFonts w:cs="Times New Roman"/>
                <w:sz w:val="22"/>
                <w:szCs w:val="22"/>
              </w:rPr>
              <w:t>Видео M/B</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Используется </w:t>
            </w:r>
            <w:proofErr w:type="gramStart"/>
            <w:r w:rsidRPr="001E29DA">
              <w:rPr>
                <w:rFonts w:cs="Times New Roman"/>
                <w:sz w:val="22"/>
                <w:szCs w:val="22"/>
              </w:rPr>
              <w:t>встроенное</w:t>
            </w:r>
            <w:proofErr w:type="gramEnd"/>
            <w:r w:rsidRPr="001E29DA">
              <w:rPr>
                <w:rFonts w:cs="Times New Roman"/>
                <w:sz w:val="22"/>
                <w:szCs w:val="22"/>
              </w:rPr>
              <w:t xml:space="preserve"> в </w:t>
            </w:r>
            <w:hyperlink r:id="rId44">
              <w:r w:rsidRPr="001E29DA">
                <w:rPr>
                  <w:rFonts w:cs="Times New Roman"/>
                  <w:sz w:val="22"/>
                  <w:szCs w:val="22"/>
                </w:rPr>
                <w:t>процессор</w:t>
              </w:r>
            </w:hyperlink>
            <w:bookmarkStart w:id="47" w:name="tds6911"/>
            <w:bookmarkStart w:id="48" w:name="tds6912"/>
            <w:bookmarkEnd w:id="47"/>
            <w:bookmarkEnd w:id="48"/>
            <w:r w:rsidRPr="001E29DA">
              <w:rPr>
                <w:rFonts w:cs="Times New Roman"/>
                <w:sz w:val="22"/>
                <w:szCs w:val="22"/>
              </w:rPr>
              <w:t> </w:t>
            </w:r>
            <w:proofErr w:type="spellStart"/>
            <w:r w:rsidRPr="001E29DA">
              <w:rPr>
                <w:rFonts w:cs="Times New Roman"/>
                <w:sz w:val="22"/>
                <w:szCs w:val="22"/>
              </w:rPr>
              <w:t>видеоядро</w:t>
            </w:r>
            <w:proofErr w:type="spellEnd"/>
            <w:r w:rsidRPr="001E29DA">
              <w:rPr>
                <w:rFonts w:cs="Times New Roman"/>
                <w:sz w:val="22"/>
                <w:szCs w:val="22"/>
              </w:rPr>
              <w:t xml:space="preserve">.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49" w:name="tds3148"/>
            <w:bookmarkEnd w:id="49"/>
            <w:r w:rsidRPr="001E29DA">
              <w:rPr>
                <w:rFonts w:cs="Times New Roman"/>
                <w:b/>
                <w:sz w:val="22"/>
                <w:szCs w:val="22"/>
              </w:rPr>
              <w:t>"Поддержка памяти"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0" w:name="tdsa3148"/>
            <w:bookmarkEnd w:id="50"/>
            <w:r w:rsidRPr="001E29DA">
              <w:rPr>
                <w:rFonts w:cs="Times New Roman"/>
                <w:sz w:val="22"/>
                <w:szCs w:val="22"/>
              </w:rPr>
              <w:t>Количество разъемов DDR3</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Не более 4х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1" w:name="tdsa6421"/>
            <w:bookmarkStart w:id="52" w:name="tdsa6422"/>
            <w:bookmarkEnd w:id="51"/>
            <w:bookmarkEnd w:id="52"/>
            <w:r w:rsidRPr="001E29DA">
              <w:rPr>
                <w:rFonts w:cs="Times New Roman"/>
                <w:sz w:val="22"/>
                <w:szCs w:val="22"/>
              </w:rPr>
              <w:t>Тип поддерживаемой памяти</w:t>
            </w:r>
          </w:p>
        </w:tc>
        <w:tc>
          <w:tcPr>
            <w:tcW w:w="6521" w:type="dxa"/>
          </w:tcPr>
          <w:p w:rsidR="007C1F98" w:rsidRPr="001E29DA" w:rsidRDefault="007C1F98" w:rsidP="007C1F98">
            <w:pPr>
              <w:suppressLineNumbers/>
              <w:spacing w:after="0" w:line="240" w:lineRule="auto"/>
              <w:rPr>
                <w:rFonts w:cs="Times New Roman"/>
                <w:sz w:val="22"/>
                <w:szCs w:val="22"/>
              </w:rPr>
            </w:pPr>
            <w:bookmarkStart w:id="53" w:name="tds34271"/>
            <w:bookmarkStart w:id="54" w:name="tds34272"/>
            <w:bookmarkEnd w:id="53"/>
            <w:bookmarkEnd w:id="54"/>
            <w:r w:rsidRPr="001E29DA">
              <w:rPr>
                <w:rFonts w:cs="Times New Roman"/>
                <w:sz w:val="22"/>
                <w:szCs w:val="22"/>
              </w:rPr>
              <w:t>DDR3</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55" w:name="tds921"/>
            <w:bookmarkEnd w:id="55"/>
            <w:r w:rsidRPr="001E29DA">
              <w:rPr>
                <w:rFonts w:cs="Times New Roman"/>
                <w:b/>
                <w:sz w:val="22"/>
                <w:szCs w:val="22"/>
              </w:rPr>
              <w:t>"Конфигурация"</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6" w:name="tdsa921"/>
            <w:bookmarkEnd w:id="56"/>
            <w:r w:rsidRPr="001E29DA">
              <w:rPr>
                <w:rFonts w:cs="Times New Roman"/>
                <w:sz w:val="22"/>
                <w:szCs w:val="22"/>
              </w:rPr>
              <w:t>Звук</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HDA </w:t>
            </w:r>
            <w:hyperlink r:id="rId45">
              <w:r w:rsidRPr="001E29DA">
                <w:rPr>
                  <w:rFonts w:cs="Times New Roman"/>
                  <w:sz w:val="22"/>
                  <w:szCs w:val="22"/>
                </w:rPr>
                <w:t>кодек</w:t>
              </w:r>
            </w:hyperlink>
            <w:bookmarkStart w:id="57" w:name="tds1429"/>
            <w:bookmarkEnd w:id="57"/>
            <w:r w:rsidRPr="001E29DA">
              <w:rPr>
                <w:rFonts w:cs="Times New Roman"/>
                <w:sz w:val="22"/>
                <w:szCs w:val="22"/>
              </w:rPr>
              <w:t>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58" w:name="tdsa5531"/>
            <w:bookmarkEnd w:id="58"/>
            <w:r w:rsidRPr="001E29DA">
              <w:rPr>
                <w:rFonts w:cs="Times New Roman"/>
                <w:sz w:val="22"/>
                <w:szCs w:val="22"/>
              </w:rPr>
              <w:t xml:space="preserve">Отсутствие разъемов  </w:t>
            </w:r>
          </w:p>
        </w:tc>
        <w:tc>
          <w:tcPr>
            <w:tcW w:w="6521" w:type="dxa"/>
          </w:tcPr>
          <w:p w:rsidR="007C1F98" w:rsidRPr="001E29DA" w:rsidRDefault="007C1F98" w:rsidP="007C1F98">
            <w:pPr>
              <w:suppressLineNumbers/>
              <w:spacing w:after="0" w:line="240" w:lineRule="auto"/>
              <w:rPr>
                <w:rFonts w:cs="Times New Roman"/>
                <w:sz w:val="22"/>
                <w:szCs w:val="22"/>
                <w:lang w:val="en-US"/>
              </w:rPr>
            </w:pPr>
            <w:bookmarkStart w:id="59" w:name="tds3765"/>
            <w:bookmarkEnd w:id="59"/>
            <w:r w:rsidRPr="001E29DA">
              <w:rPr>
                <w:rFonts w:cs="Times New Roman"/>
                <w:sz w:val="22"/>
                <w:szCs w:val="22"/>
                <w:lang w:val="en-US"/>
              </w:rPr>
              <w:t>FDD, IDE</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2.5.</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60" w:name="tds583"/>
            <w:bookmarkEnd w:id="60"/>
            <w:r w:rsidRPr="001E29DA">
              <w:rPr>
                <w:rFonts w:cs="Times New Roman"/>
                <w:b/>
                <w:sz w:val="22"/>
                <w:szCs w:val="22"/>
              </w:rPr>
              <w:t>"Коммуникации"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1" w:name="tdsa583"/>
            <w:bookmarkEnd w:id="61"/>
            <w:r w:rsidRPr="001E29DA">
              <w:rPr>
                <w:rFonts w:cs="Times New Roman"/>
                <w:sz w:val="22"/>
                <w:szCs w:val="22"/>
              </w:rPr>
              <w:t>Сеть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10/100/1000 Мбит/сек</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2.6.</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62" w:name="tds2158"/>
            <w:bookmarkEnd w:id="62"/>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3" w:name="tdsa2158"/>
            <w:bookmarkEnd w:id="63"/>
            <w:r w:rsidRPr="001E29DA">
              <w:rPr>
                <w:rFonts w:cs="Times New Roman"/>
                <w:sz w:val="22"/>
                <w:szCs w:val="22"/>
              </w:rPr>
              <w:t xml:space="preserve">Количество разъемов PCI </w:t>
            </w:r>
            <w:proofErr w:type="spellStart"/>
            <w:r w:rsidRPr="001E29DA">
              <w:rPr>
                <w:rFonts w:cs="Times New Roman"/>
                <w:sz w:val="22"/>
                <w:szCs w:val="22"/>
              </w:rPr>
              <w:t>Express</w:t>
            </w:r>
            <w:proofErr w:type="spellEnd"/>
          </w:p>
        </w:tc>
        <w:tc>
          <w:tcPr>
            <w:tcW w:w="6521" w:type="dxa"/>
          </w:tcPr>
          <w:p w:rsidR="007C1F98" w:rsidRPr="001E29DA" w:rsidRDefault="007C1F98" w:rsidP="007C1F98">
            <w:pPr>
              <w:suppressLineNumbers/>
              <w:spacing w:after="0" w:line="240" w:lineRule="auto"/>
              <w:jc w:val="center"/>
              <w:rPr>
                <w:rFonts w:cs="Times New Roman"/>
                <w:sz w:val="22"/>
                <w:szCs w:val="22"/>
              </w:rPr>
            </w:pPr>
            <w:bookmarkStart w:id="64" w:name="tds3593"/>
            <w:bookmarkEnd w:id="64"/>
            <w:r w:rsidRPr="001E29DA">
              <w:rPr>
                <w:rFonts w:cs="Times New Roman"/>
                <w:sz w:val="22"/>
                <w:szCs w:val="22"/>
              </w:rPr>
              <w:t xml:space="preserve">Не менее 2 слотов 1x, 1 слота 16x, </w:t>
            </w:r>
            <w:r w:rsidRPr="001E29DA">
              <w:rPr>
                <w:rFonts w:cs="Times New Roman"/>
                <w:sz w:val="22"/>
                <w:szCs w:val="22"/>
                <w:lang w:val="en-US"/>
              </w:rPr>
              <w:t>PCI</w:t>
            </w:r>
            <w:r w:rsidRPr="001E29DA">
              <w:rPr>
                <w:rFonts w:cs="Times New Roman"/>
                <w:sz w:val="22"/>
                <w:szCs w:val="22"/>
              </w:rPr>
              <w:t xml:space="preserve"> интерфейс</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5" w:name="tdsa3593"/>
            <w:bookmarkEnd w:id="65"/>
            <w:proofErr w:type="spellStart"/>
            <w:r w:rsidRPr="001E29DA">
              <w:rPr>
                <w:rFonts w:cs="Times New Roman"/>
                <w:sz w:val="22"/>
                <w:szCs w:val="22"/>
              </w:rPr>
              <w:t>Serial</w:t>
            </w:r>
            <w:proofErr w:type="spellEnd"/>
            <w:r w:rsidRPr="001E29DA">
              <w:rPr>
                <w:rFonts w:cs="Times New Roman"/>
                <w:sz w:val="22"/>
                <w:szCs w:val="22"/>
              </w:rPr>
              <w:t xml:space="preserve"> ATA 6Gb/s</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8 каналов с возможностью подключения 6-ти внутренних устройств и 2х внешних (</w:t>
            </w:r>
            <w:proofErr w:type="spellStart"/>
            <w:r w:rsidRPr="001E29DA">
              <w:rPr>
                <w:rFonts w:cs="Times New Roman"/>
                <w:sz w:val="22"/>
                <w:szCs w:val="22"/>
              </w:rPr>
              <w:t>eSATA</w:t>
            </w:r>
            <w:proofErr w:type="spellEnd"/>
            <w:r w:rsidRPr="001E29DA">
              <w:rPr>
                <w:rFonts w:cs="Times New Roman"/>
                <w:sz w:val="22"/>
                <w:szCs w:val="22"/>
              </w:rPr>
              <w:t>)</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6" w:name="tdsa1431"/>
            <w:bookmarkEnd w:id="66"/>
            <w:r w:rsidRPr="001E29DA">
              <w:rPr>
                <w:rFonts w:cs="Times New Roman"/>
                <w:sz w:val="22"/>
                <w:szCs w:val="22"/>
              </w:rPr>
              <w:t>Клавиатура/мышь</w:t>
            </w:r>
          </w:p>
        </w:tc>
        <w:tc>
          <w:tcPr>
            <w:tcW w:w="6521" w:type="dxa"/>
          </w:tcPr>
          <w:p w:rsidR="007C1F98" w:rsidRPr="001E29DA" w:rsidRDefault="007C1F98" w:rsidP="007C1F98">
            <w:pPr>
              <w:suppressLineNumbers/>
              <w:spacing w:after="0" w:line="240" w:lineRule="auto"/>
              <w:rPr>
                <w:rFonts w:cs="Times New Roman"/>
                <w:sz w:val="22"/>
                <w:szCs w:val="22"/>
              </w:rPr>
            </w:pPr>
            <w:bookmarkStart w:id="67" w:name="tds1432"/>
            <w:bookmarkEnd w:id="67"/>
            <w:r w:rsidRPr="001E29DA">
              <w:rPr>
                <w:rFonts w:cs="Times New Roman"/>
                <w:sz w:val="22"/>
                <w:szCs w:val="22"/>
              </w:rPr>
              <w:t xml:space="preserve"> USB</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8" w:name="tdsa1432"/>
            <w:bookmarkEnd w:id="68"/>
            <w:r w:rsidRPr="001E29DA">
              <w:rPr>
                <w:rFonts w:cs="Times New Roman"/>
                <w:sz w:val="22"/>
                <w:szCs w:val="22"/>
              </w:rPr>
              <w:t>Порты</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Не менее 4</w:t>
            </w:r>
            <w:r w:rsidRPr="001E29DA">
              <w:rPr>
                <w:rFonts w:cs="Times New Roman"/>
                <w:sz w:val="22"/>
                <w:szCs w:val="22"/>
                <w:lang w:val="en-US"/>
              </w:rPr>
              <w:t>x</w:t>
            </w:r>
            <w:r w:rsidRPr="001E29DA">
              <w:rPr>
                <w:rFonts w:cs="Times New Roman"/>
                <w:sz w:val="22"/>
                <w:szCs w:val="22"/>
              </w:rPr>
              <w:t xml:space="preserve"> </w:t>
            </w:r>
            <w:r w:rsidRPr="001E29DA">
              <w:rPr>
                <w:rFonts w:cs="Times New Roman"/>
                <w:sz w:val="22"/>
                <w:szCs w:val="22"/>
                <w:lang w:val="en-US"/>
              </w:rPr>
              <w:t>USB</w:t>
            </w:r>
            <w:r w:rsidRPr="001E29DA">
              <w:rPr>
                <w:rFonts w:cs="Times New Roman"/>
                <w:sz w:val="22"/>
                <w:szCs w:val="22"/>
              </w:rPr>
              <w:t xml:space="preserve"> 3.0, не менее 2</w:t>
            </w:r>
            <w:r w:rsidRPr="001E29DA">
              <w:rPr>
                <w:rFonts w:cs="Times New Roman"/>
                <w:sz w:val="22"/>
                <w:szCs w:val="22"/>
                <w:lang w:val="en-US"/>
              </w:rPr>
              <w:t>x</w:t>
            </w:r>
            <w:r w:rsidRPr="001E29DA">
              <w:rPr>
                <w:rFonts w:cs="Times New Roman"/>
                <w:sz w:val="22"/>
                <w:szCs w:val="22"/>
              </w:rPr>
              <w:t xml:space="preserve"> </w:t>
            </w:r>
            <w:r w:rsidRPr="001E29DA">
              <w:rPr>
                <w:rFonts w:cs="Times New Roman"/>
                <w:sz w:val="22"/>
                <w:szCs w:val="22"/>
                <w:lang w:val="en-US"/>
              </w:rPr>
              <w:t>USB</w:t>
            </w:r>
            <w:r w:rsidRPr="001E29DA">
              <w:rPr>
                <w:rFonts w:cs="Times New Roman"/>
                <w:sz w:val="22"/>
                <w:szCs w:val="22"/>
              </w:rPr>
              <w:t xml:space="preserve"> 2.0, </w:t>
            </w:r>
            <w:r w:rsidRPr="001E29DA">
              <w:rPr>
                <w:rFonts w:cs="Times New Roman"/>
                <w:sz w:val="22"/>
                <w:szCs w:val="22"/>
                <w:lang w:val="en-US"/>
              </w:rPr>
              <w:t>RJ</w:t>
            </w:r>
            <w:r w:rsidRPr="001E29DA">
              <w:rPr>
                <w:rFonts w:cs="Times New Roman"/>
                <w:sz w:val="22"/>
                <w:szCs w:val="22"/>
              </w:rPr>
              <w:t xml:space="preserve">-45 </w:t>
            </w:r>
            <w:r w:rsidRPr="001E29DA">
              <w:rPr>
                <w:rFonts w:cs="Times New Roman"/>
                <w:sz w:val="22"/>
                <w:szCs w:val="22"/>
                <w:lang w:val="en-US"/>
              </w:rPr>
              <w:t>LAN</w:t>
            </w:r>
            <w:r w:rsidRPr="001E29DA">
              <w:rPr>
                <w:rFonts w:cs="Times New Roman"/>
                <w:sz w:val="22"/>
                <w:szCs w:val="22"/>
              </w:rPr>
              <w:t xml:space="preserve">, </w:t>
            </w:r>
            <w:r w:rsidRPr="001E29DA">
              <w:rPr>
                <w:rFonts w:cs="Times New Roman"/>
                <w:sz w:val="22"/>
                <w:szCs w:val="22"/>
                <w:lang w:val="en-US"/>
              </w:rPr>
              <w:t>VGA</w:t>
            </w:r>
            <w:r w:rsidRPr="001E29DA">
              <w:rPr>
                <w:rFonts w:cs="Times New Roman"/>
                <w:sz w:val="22"/>
                <w:szCs w:val="22"/>
              </w:rPr>
              <w:t xml:space="preserve"> монитор, </w:t>
            </w:r>
          </w:p>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lang w:val="en-US"/>
              </w:rPr>
              <w:t>DVI</w:t>
            </w:r>
            <w:r w:rsidRPr="001E29DA">
              <w:rPr>
                <w:rFonts w:cs="Times New Roman"/>
                <w:sz w:val="22"/>
                <w:szCs w:val="22"/>
              </w:rPr>
              <w:t>-</w:t>
            </w:r>
            <w:r w:rsidRPr="001E29DA">
              <w:rPr>
                <w:rFonts w:cs="Times New Roman"/>
                <w:sz w:val="22"/>
                <w:szCs w:val="22"/>
                <w:lang w:val="en-US"/>
              </w:rPr>
              <w:t>D</w:t>
            </w:r>
            <w:r w:rsidRPr="001E29DA">
              <w:rPr>
                <w:rFonts w:cs="Times New Roman"/>
                <w:sz w:val="22"/>
                <w:szCs w:val="22"/>
              </w:rPr>
              <w:t xml:space="preserve">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69" w:name="tdsa5893"/>
            <w:bookmarkEnd w:id="69"/>
            <w:r w:rsidRPr="001E29DA">
              <w:rPr>
                <w:rFonts w:cs="Times New Roman"/>
                <w:sz w:val="22"/>
                <w:szCs w:val="22"/>
              </w:rPr>
              <w:t>Кол-во подключаемых мониторов</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более 3</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70" w:name="PriceTable1"/>
            <w:bookmarkEnd w:id="70"/>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3</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Вентилятор</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71" w:name="tds29431"/>
            <w:bookmarkStart w:id="72" w:name="tds29432"/>
            <w:bookmarkEnd w:id="71"/>
            <w:bookmarkEnd w:id="7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3" w:name="tdsa25101"/>
            <w:bookmarkStart w:id="74" w:name="tdsa25102"/>
            <w:bookmarkEnd w:id="73"/>
            <w:bookmarkEnd w:id="7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75" w:name="tds639"/>
            <w:bookmarkEnd w:id="75"/>
            <w:r w:rsidRPr="001E29DA">
              <w:rPr>
                <w:rFonts w:cs="Times New Roman"/>
                <w:sz w:val="22"/>
                <w:szCs w:val="22"/>
              </w:rPr>
              <w:t>Для процессора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6" w:name="tdsa1412"/>
            <w:bookmarkEnd w:id="76"/>
            <w:r w:rsidRPr="001E29DA">
              <w:rPr>
                <w:rFonts w:cs="Times New Roman"/>
                <w:sz w:val="22"/>
                <w:szCs w:val="22"/>
              </w:rPr>
              <w:t>Тепловой интерфейс</w:t>
            </w:r>
          </w:p>
        </w:tc>
        <w:tc>
          <w:tcPr>
            <w:tcW w:w="6521" w:type="dxa"/>
          </w:tcPr>
          <w:p w:rsidR="007C1F98" w:rsidRPr="001E29DA" w:rsidRDefault="007C1F98" w:rsidP="007C1F98">
            <w:pPr>
              <w:suppressLineNumbers/>
              <w:spacing w:after="0" w:line="240" w:lineRule="auto"/>
              <w:rPr>
                <w:rFonts w:cs="Times New Roman"/>
                <w:sz w:val="22"/>
                <w:szCs w:val="22"/>
              </w:rPr>
            </w:pPr>
            <w:bookmarkStart w:id="77" w:name="tds1544"/>
            <w:bookmarkEnd w:id="77"/>
            <w:r w:rsidRPr="001E29DA">
              <w:rPr>
                <w:rFonts w:cs="Times New Roman"/>
                <w:sz w:val="22"/>
                <w:szCs w:val="22"/>
              </w:rPr>
              <w:t xml:space="preserve">Термопаста </w:t>
            </w:r>
            <w:proofErr w:type="gramStart"/>
            <w:r w:rsidRPr="001E29DA">
              <w:rPr>
                <w:rFonts w:cs="Times New Roman"/>
                <w:sz w:val="22"/>
                <w:szCs w:val="22"/>
              </w:rPr>
              <w:t>нанесена</w:t>
            </w:r>
            <w:proofErr w:type="gramEnd"/>
            <w:r w:rsidRPr="001E29DA">
              <w:rPr>
                <w:rFonts w:cs="Times New Roman"/>
                <w:sz w:val="22"/>
                <w:szCs w:val="22"/>
              </w:rPr>
              <w:t xml:space="preserve"> на основание кулера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78" w:name="tdsa1544"/>
            <w:bookmarkEnd w:id="78"/>
            <w:r w:rsidRPr="001E29DA">
              <w:rPr>
                <w:rFonts w:cs="Times New Roman"/>
                <w:sz w:val="22"/>
                <w:szCs w:val="22"/>
              </w:rPr>
              <w:t>Тип подшипников</w:t>
            </w:r>
          </w:p>
        </w:tc>
        <w:tc>
          <w:tcPr>
            <w:tcW w:w="6521" w:type="dxa"/>
          </w:tcPr>
          <w:p w:rsidR="007C1F98" w:rsidRPr="001E29DA" w:rsidRDefault="007C1F98" w:rsidP="007C1F98">
            <w:pPr>
              <w:suppressLineNumbers/>
              <w:spacing w:after="0" w:line="240" w:lineRule="auto"/>
              <w:rPr>
                <w:rFonts w:cs="Times New Roman"/>
                <w:sz w:val="22"/>
                <w:szCs w:val="22"/>
              </w:rPr>
            </w:pPr>
            <w:bookmarkStart w:id="79" w:name="tds17541"/>
            <w:bookmarkStart w:id="80" w:name="tds17542"/>
            <w:bookmarkEnd w:id="79"/>
            <w:bookmarkEnd w:id="80"/>
            <w:r w:rsidRPr="001E29DA">
              <w:rPr>
                <w:rFonts w:cs="Times New Roman"/>
                <w:sz w:val="22"/>
                <w:szCs w:val="22"/>
              </w:rPr>
              <w:t>1 качения и 1 скольжения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1" w:name="tdsa17541"/>
            <w:bookmarkStart w:id="82" w:name="tdsa17542"/>
            <w:bookmarkEnd w:id="81"/>
            <w:bookmarkEnd w:id="82"/>
            <w:r w:rsidRPr="001E29DA">
              <w:rPr>
                <w:rFonts w:cs="Times New Roman"/>
                <w:sz w:val="22"/>
                <w:szCs w:val="22"/>
              </w:rPr>
              <w:t>Рассеиваемая мощность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95 Вт</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Низкопрофильный</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 xml:space="preserve">Да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3" w:name="tds1854"/>
            <w:bookmarkEnd w:id="83"/>
            <w:r w:rsidRPr="001E29DA">
              <w:rPr>
                <w:rFonts w:cs="Times New Roman"/>
                <w:b/>
                <w:sz w:val="22"/>
                <w:szCs w:val="22"/>
              </w:rPr>
              <w:t>"Охлаждение"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4" w:name="tdsa1855"/>
            <w:bookmarkEnd w:id="84"/>
            <w:r w:rsidRPr="001E29DA">
              <w:rPr>
                <w:rFonts w:cs="Times New Roman"/>
                <w:sz w:val="22"/>
                <w:szCs w:val="22"/>
              </w:rPr>
              <w:t>Материал радиатора</w:t>
            </w:r>
          </w:p>
        </w:tc>
        <w:tc>
          <w:tcPr>
            <w:tcW w:w="6521" w:type="dxa"/>
          </w:tcPr>
          <w:p w:rsidR="007C1F98" w:rsidRPr="001E29DA" w:rsidRDefault="007C1F98" w:rsidP="007C1F98">
            <w:pPr>
              <w:suppressLineNumbers/>
              <w:spacing w:after="0" w:line="240" w:lineRule="auto"/>
              <w:rPr>
                <w:rFonts w:cs="Times New Roman"/>
                <w:sz w:val="22"/>
                <w:szCs w:val="22"/>
              </w:rPr>
            </w:pPr>
            <w:bookmarkStart w:id="85" w:name="tds2125"/>
            <w:bookmarkEnd w:id="85"/>
            <w:r w:rsidRPr="001E29DA">
              <w:rPr>
                <w:rFonts w:cs="Times New Roman"/>
                <w:sz w:val="22"/>
                <w:szCs w:val="22"/>
              </w:rPr>
              <w:t xml:space="preserve">Алюминий или медь </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6" w:name="tds723"/>
            <w:bookmarkEnd w:id="86"/>
            <w:r w:rsidRPr="001E29DA">
              <w:rPr>
                <w:rFonts w:cs="Times New Roman"/>
                <w:b/>
                <w:sz w:val="22"/>
                <w:szCs w:val="22"/>
              </w:rPr>
              <w:t>"Питание"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87" w:name="tdsa723"/>
            <w:bookmarkEnd w:id="87"/>
            <w:r w:rsidRPr="001E29DA">
              <w:rPr>
                <w:rFonts w:cs="Times New Roman"/>
                <w:sz w:val="22"/>
                <w:szCs w:val="22"/>
              </w:rPr>
              <w:t>Питание</w:t>
            </w:r>
          </w:p>
        </w:tc>
        <w:tc>
          <w:tcPr>
            <w:tcW w:w="6521" w:type="dxa"/>
          </w:tcPr>
          <w:p w:rsidR="007C1F98" w:rsidRPr="001E29DA" w:rsidRDefault="007C1F98" w:rsidP="007C1F98">
            <w:pPr>
              <w:suppressLineNumbers/>
              <w:spacing w:after="0" w:line="240" w:lineRule="auto"/>
              <w:rPr>
                <w:rFonts w:cs="Times New Roman"/>
                <w:sz w:val="22"/>
                <w:szCs w:val="22"/>
              </w:rPr>
            </w:pPr>
            <w:bookmarkStart w:id="88" w:name="tds887"/>
            <w:bookmarkEnd w:id="88"/>
            <w:r w:rsidRPr="001E29DA">
              <w:rPr>
                <w:rFonts w:cs="Times New Roman"/>
                <w:sz w:val="22"/>
                <w:szCs w:val="22"/>
              </w:rPr>
              <w:t>От 4-pin коннектора МП</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3.4.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89" w:name="tds980"/>
            <w:bookmarkEnd w:id="89"/>
            <w:r w:rsidRPr="001E29DA">
              <w:rPr>
                <w:rFonts w:cs="Times New Roman"/>
                <w:b/>
                <w:sz w:val="22"/>
                <w:szCs w:val="22"/>
              </w:rPr>
              <w:t>"Потребительские свойства"</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0" w:name="tdsa980"/>
            <w:bookmarkEnd w:id="90"/>
            <w:r w:rsidRPr="001E29DA">
              <w:rPr>
                <w:rFonts w:cs="Times New Roman"/>
                <w:sz w:val="22"/>
                <w:szCs w:val="22"/>
              </w:rPr>
              <w:t>Охлаждение</w:t>
            </w:r>
          </w:p>
        </w:tc>
        <w:tc>
          <w:tcPr>
            <w:tcW w:w="6521" w:type="dxa"/>
          </w:tcPr>
          <w:p w:rsidR="007C1F98" w:rsidRPr="001E29DA" w:rsidRDefault="007C1F98" w:rsidP="007C1F98">
            <w:pPr>
              <w:suppressLineNumbers/>
              <w:spacing w:after="0" w:line="240" w:lineRule="auto"/>
              <w:rPr>
                <w:rFonts w:cs="Times New Roman"/>
                <w:sz w:val="22"/>
                <w:szCs w:val="22"/>
              </w:rPr>
            </w:pPr>
            <w:bookmarkStart w:id="91" w:name="tds1020"/>
            <w:bookmarkEnd w:id="91"/>
            <w:r w:rsidRPr="001E29DA">
              <w:rPr>
                <w:rFonts w:cs="Times New Roman"/>
                <w:sz w:val="22"/>
                <w:szCs w:val="22"/>
              </w:rPr>
              <w:t xml:space="preserve">Активное или пассивное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2" w:name="tdsa1020"/>
            <w:bookmarkEnd w:id="92"/>
            <w:r w:rsidRPr="001E29DA">
              <w:rPr>
                <w:rFonts w:cs="Times New Roman"/>
                <w:sz w:val="22"/>
                <w:szCs w:val="22"/>
              </w:rPr>
              <w:t>Уровень шума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более 40 дБ(A)</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4</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Жесткий диск</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93" w:name="PriceTable3"/>
            <w:bookmarkStart w:id="94" w:name="tds29435"/>
            <w:bookmarkStart w:id="95" w:name="tds29436"/>
            <w:bookmarkEnd w:id="93"/>
            <w:bookmarkEnd w:id="94"/>
            <w:bookmarkEnd w:id="95"/>
            <w:r w:rsidRPr="001E29DA">
              <w:rPr>
                <w:rFonts w:cs="Times New Roman"/>
                <w:b/>
                <w:sz w:val="22"/>
                <w:szCs w:val="22"/>
              </w:rPr>
              <w:t>"Основные характеристики"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96" w:name="tdsa25105"/>
            <w:bookmarkStart w:id="97" w:name="tdsa25106"/>
            <w:bookmarkEnd w:id="96"/>
            <w:bookmarkEnd w:id="97"/>
            <w:r w:rsidRPr="001E29DA">
              <w:rPr>
                <w:rFonts w:cs="Times New Roman"/>
                <w:sz w:val="22"/>
                <w:szCs w:val="22"/>
              </w:rPr>
              <w:t xml:space="preserve">Емкость </w:t>
            </w:r>
          </w:p>
        </w:tc>
        <w:tc>
          <w:tcPr>
            <w:tcW w:w="6521" w:type="dxa"/>
          </w:tcPr>
          <w:p w:rsidR="007C1F98" w:rsidRPr="001E29DA" w:rsidRDefault="007C1F98" w:rsidP="007C1F98">
            <w:pPr>
              <w:suppressLineNumbers/>
              <w:spacing w:after="0" w:line="240" w:lineRule="auto"/>
              <w:rPr>
                <w:rFonts w:cs="Times New Roman"/>
                <w:sz w:val="22"/>
                <w:szCs w:val="22"/>
              </w:rPr>
            </w:pPr>
            <w:bookmarkStart w:id="98" w:name="tds3469"/>
            <w:bookmarkEnd w:id="98"/>
            <w:r w:rsidRPr="001E29DA">
              <w:rPr>
                <w:rFonts w:cs="Times New Roman"/>
                <w:sz w:val="22"/>
                <w:szCs w:val="22"/>
              </w:rPr>
              <w:t xml:space="preserve">Не менее 1 </w:t>
            </w:r>
            <w:proofErr w:type="spellStart"/>
            <w:r w:rsidRPr="001E29DA">
              <w:rPr>
                <w:rFonts w:cs="Times New Roman"/>
                <w:sz w:val="22"/>
                <w:szCs w:val="22"/>
              </w:rPr>
              <w:t>тб</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99" w:name="tds775"/>
            <w:bookmarkEnd w:id="99"/>
            <w:r w:rsidRPr="001E29DA">
              <w:rPr>
                <w:rFonts w:cs="Times New Roman"/>
                <w:b/>
                <w:sz w:val="22"/>
                <w:szCs w:val="22"/>
              </w:rPr>
              <w:t>"Параметры производительности"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0" w:name="tdsa775"/>
            <w:bookmarkEnd w:id="100"/>
            <w:r w:rsidRPr="001E29DA">
              <w:rPr>
                <w:rFonts w:cs="Times New Roman"/>
                <w:sz w:val="22"/>
                <w:szCs w:val="22"/>
              </w:rPr>
              <w:t>Скорость передачи данных</w:t>
            </w:r>
          </w:p>
        </w:tc>
        <w:tc>
          <w:tcPr>
            <w:tcW w:w="6521" w:type="dxa"/>
          </w:tcPr>
          <w:p w:rsidR="007C1F98" w:rsidRPr="001E29DA" w:rsidRDefault="007C1F98" w:rsidP="007C1F98">
            <w:pPr>
              <w:suppressLineNumbers/>
              <w:spacing w:after="0" w:line="240" w:lineRule="auto"/>
              <w:rPr>
                <w:rFonts w:cs="Times New Roman"/>
                <w:sz w:val="22"/>
                <w:szCs w:val="22"/>
              </w:rPr>
            </w:pPr>
            <w:bookmarkStart w:id="101" w:name="tds655"/>
            <w:bookmarkEnd w:id="101"/>
            <w:r w:rsidRPr="001E29DA">
              <w:rPr>
                <w:rFonts w:cs="Times New Roman"/>
                <w:sz w:val="22"/>
                <w:szCs w:val="22"/>
              </w:rPr>
              <w:t xml:space="preserve">Не менее 150 Мб/сек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2" w:name="tdsa655"/>
            <w:bookmarkEnd w:id="102"/>
            <w:r w:rsidRPr="001E29DA">
              <w:rPr>
                <w:rFonts w:cs="Times New Roman"/>
                <w:sz w:val="22"/>
                <w:szCs w:val="22"/>
              </w:rPr>
              <w:t>Скорость вращения шпинделя</w:t>
            </w:r>
          </w:p>
        </w:tc>
        <w:tc>
          <w:tcPr>
            <w:tcW w:w="6521" w:type="dxa"/>
          </w:tcPr>
          <w:p w:rsidR="007C1F98" w:rsidRPr="001E29DA" w:rsidRDefault="007C1F98" w:rsidP="007C1F98">
            <w:pPr>
              <w:suppressLineNumbers/>
              <w:spacing w:after="0" w:line="240" w:lineRule="auto"/>
              <w:rPr>
                <w:rFonts w:cs="Times New Roman"/>
                <w:sz w:val="22"/>
                <w:szCs w:val="22"/>
              </w:rPr>
            </w:pPr>
            <w:bookmarkStart w:id="103" w:name="tds4979"/>
            <w:bookmarkEnd w:id="103"/>
            <w:r w:rsidRPr="001E29DA">
              <w:rPr>
                <w:rFonts w:cs="Times New Roman"/>
                <w:sz w:val="22"/>
                <w:szCs w:val="22"/>
              </w:rPr>
              <w:t>Не менее 7200 оборотов/мин.</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4" w:name="tdsa4979"/>
            <w:bookmarkEnd w:id="104"/>
            <w:r w:rsidRPr="001E29DA">
              <w:rPr>
                <w:rFonts w:cs="Times New Roman"/>
                <w:sz w:val="22"/>
                <w:szCs w:val="22"/>
              </w:rPr>
              <w:t>Буфер HDD</w:t>
            </w:r>
          </w:p>
        </w:tc>
        <w:tc>
          <w:tcPr>
            <w:tcW w:w="6521" w:type="dxa"/>
          </w:tcPr>
          <w:p w:rsidR="007C1F98" w:rsidRPr="001E29DA" w:rsidRDefault="007C1F98" w:rsidP="007C1F98">
            <w:pPr>
              <w:suppressLineNumbers/>
              <w:spacing w:after="0" w:line="240" w:lineRule="auto"/>
              <w:rPr>
                <w:rFonts w:cs="Times New Roman"/>
                <w:sz w:val="22"/>
                <w:szCs w:val="22"/>
              </w:rPr>
            </w:pPr>
            <w:bookmarkStart w:id="105" w:name="tds653"/>
            <w:bookmarkEnd w:id="105"/>
            <w:r w:rsidRPr="001E29DA">
              <w:rPr>
                <w:rFonts w:cs="Times New Roman"/>
                <w:sz w:val="22"/>
                <w:szCs w:val="22"/>
              </w:rPr>
              <w:t>Не менее 64 Мб</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4.3.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06" w:name="tds4089"/>
            <w:bookmarkEnd w:id="106"/>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7" w:name="tdsa4771"/>
            <w:bookmarkEnd w:id="107"/>
            <w:r w:rsidRPr="001E29DA">
              <w:rPr>
                <w:rFonts w:cs="Times New Roman"/>
                <w:sz w:val="22"/>
                <w:szCs w:val="22"/>
              </w:rPr>
              <w:t>Интерфейс HDD</w:t>
            </w:r>
          </w:p>
        </w:tc>
        <w:tc>
          <w:tcPr>
            <w:tcW w:w="6521" w:type="dxa"/>
          </w:tcPr>
          <w:p w:rsidR="007C1F98" w:rsidRPr="001E29DA" w:rsidRDefault="00715BCD" w:rsidP="007C1F98">
            <w:pPr>
              <w:suppressLineNumbers/>
              <w:spacing w:after="0" w:line="240" w:lineRule="auto"/>
              <w:rPr>
                <w:rFonts w:cs="Times New Roman"/>
                <w:sz w:val="22"/>
                <w:szCs w:val="22"/>
              </w:rPr>
            </w:pPr>
            <w:hyperlink r:id="rId46">
              <w:r w:rsidR="007C1F98" w:rsidRPr="001E29DA">
                <w:rPr>
                  <w:rFonts w:cs="Times New Roman"/>
                  <w:sz w:val="22"/>
                  <w:szCs w:val="22"/>
                </w:rPr>
                <w:t>SATA</w:t>
              </w:r>
            </w:hyperlink>
            <w:bookmarkStart w:id="108" w:name="tds917"/>
            <w:bookmarkEnd w:id="108"/>
            <w:r w:rsidR="007C1F98" w:rsidRPr="001E29DA">
              <w:rPr>
                <w:rFonts w:cs="Times New Roman"/>
                <w:sz w:val="22"/>
                <w:szCs w:val="22"/>
              </w:rPr>
              <w:t> 6Gb/s</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09" w:name="tdsa917"/>
            <w:bookmarkEnd w:id="109"/>
            <w:r w:rsidRPr="001E29DA">
              <w:rPr>
                <w:rFonts w:cs="Times New Roman"/>
                <w:sz w:val="22"/>
                <w:szCs w:val="22"/>
              </w:rPr>
              <w:t>Пропускная способность интерфейса</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 xml:space="preserve"> Не менее 6 Гбит/сек</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10" w:name="PriceTable4"/>
            <w:bookmarkEnd w:id="110"/>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5</w:t>
            </w:r>
          </w:p>
        </w:tc>
        <w:tc>
          <w:tcPr>
            <w:tcW w:w="9498" w:type="dxa"/>
            <w:gridSpan w:val="2"/>
          </w:tcPr>
          <w:p w:rsidR="00F96C17" w:rsidRDefault="00F96C17" w:rsidP="001E29DA">
            <w:pPr>
              <w:suppressLineNumbers/>
              <w:spacing w:after="0" w:line="240" w:lineRule="auto"/>
              <w:rPr>
                <w:rFonts w:cs="Times New Roman"/>
                <w:b/>
                <w:sz w:val="22"/>
                <w:szCs w:val="22"/>
              </w:rPr>
            </w:pPr>
          </w:p>
          <w:p w:rsidR="007C1F98" w:rsidRDefault="007C1F98" w:rsidP="001E29DA">
            <w:pPr>
              <w:suppressLineNumbers/>
              <w:spacing w:after="0" w:line="240" w:lineRule="auto"/>
              <w:rPr>
                <w:rFonts w:cs="Times New Roman"/>
                <w:b/>
                <w:sz w:val="22"/>
                <w:szCs w:val="22"/>
              </w:rPr>
            </w:pPr>
            <w:r w:rsidRPr="001E29DA">
              <w:rPr>
                <w:rFonts w:cs="Times New Roman"/>
                <w:b/>
                <w:sz w:val="22"/>
                <w:szCs w:val="22"/>
              </w:rPr>
              <w:t>Модуль памяти</w:t>
            </w:r>
            <w:r w:rsidR="001E29DA" w:rsidRPr="001E29DA">
              <w:rPr>
                <w:rFonts w:cs="Times New Roman"/>
                <w:b/>
                <w:sz w:val="22"/>
                <w:szCs w:val="22"/>
              </w:rPr>
              <w:t xml:space="preserve"> (2 шт.)</w:t>
            </w:r>
          </w:p>
          <w:p w:rsidR="00F96C17" w:rsidRPr="001E29DA" w:rsidRDefault="00F96C17" w:rsidP="001E29DA">
            <w:pPr>
              <w:suppressLineNumbers/>
              <w:spacing w:after="0" w:line="240" w:lineRule="auto"/>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5.1.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11" w:name="tds29437"/>
            <w:bookmarkStart w:id="112" w:name="tds29438"/>
            <w:bookmarkEnd w:id="111"/>
            <w:bookmarkEnd w:id="11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3" w:name="tdsa25107"/>
            <w:bookmarkStart w:id="114" w:name="tdsa25108"/>
            <w:bookmarkEnd w:id="113"/>
            <w:bookmarkEnd w:id="11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Модуль памяти </w:t>
            </w:r>
            <w:hyperlink r:id="rId47">
              <w:bookmarkStart w:id="115" w:name="tds3360"/>
              <w:bookmarkEnd w:id="115"/>
              <w:r w:rsidRPr="001E29DA">
                <w:rPr>
                  <w:rFonts w:cs="Times New Roman"/>
                  <w:sz w:val="22"/>
                  <w:szCs w:val="22"/>
                </w:rPr>
                <w:t>DDR3</w:t>
              </w:r>
            </w:hyperlink>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6" w:name="tdsa3360"/>
            <w:bookmarkEnd w:id="116"/>
            <w:r w:rsidRPr="001E29DA">
              <w:rPr>
                <w:rFonts w:cs="Times New Roman"/>
                <w:sz w:val="22"/>
                <w:szCs w:val="22"/>
              </w:rPr>
              <w:t>Объем памяти</w:t>
            </w:r>
          </w:p>
        </w:tc>
        <w:tc>
          <w:tcPr>
            <w:tcW w:w="6521" w:type="dxa"/>
          </w:tcPr>
          <w:p w:rsidR="007C1F98" w:rsidRPr="001E29DA" w:rsidRDefault="007C1F98" w:rsidP="007C1F98">
            <w:pPr>
              <w:suppressLineNumbers/>
              <w:spacing w:after="0" w:line="240" w:lineRule="auto"/>
              <w:ind w:right="225"/>
              <w:rPr>
                <w:rFonts w:cs="Times New Roman"/>
                <w:sz w:val="22"/>
                <w:szCs w:val="22"/>
              </w:rPr>
            </w:pPr>
            <w:r w:rsidRPr="001E29DA">
              <w:rPr>
                <w:rFonts w:cs="Times New Roman"/>
                <w:sz w:val="22"/>
                <w:szCs w:val="22"/>
              </w:rPr>
              <w:t xml:space="preserve"> не менее 8 Гб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7" w:name="tdsa4273"/>
            <w:bookmarkEnd w:id="117"/>
            <w:r w:rsidRPr="001E29DA">
              <w:rPr>
                <w:rFonts w:cs="Times New Roman"/>
                <w:sz w:val="22"/>
                <w:szCs w:val="22"/>
              </w:rPr>
              <w:t>Количество модулей в комплекте</w:t>
            </w:r>
          </w:p>
        </w:tc>
        <w:tc>
          <w:tcPr>
            <w:tcW w:w="6521" w:type="dxa"/>
          </w:tcPr>
          <w:p w:rsidR="007C1F98" w:rsidRPr="001E29DA" w:rsidRDefault="007C1F98" w:rsidP="007C1F98">
            <w:pPr>
              <w:suppressLineNumbers/>
              <w:spacing w:after="0" w:line="240" w:lineRule="auto"/>
              <w:rPr>
                <w:rFonts w:cs="Times New Roman"/>
                <w:sz w:val="22"/>
                <w:szCs w:val="22"/>
              </w:rPr>
            </w:pPr>
            <w:bookmarkStart w:id="118" w:name="tds1475"/>
            <w:bookmarkEnd w:id="118"/>
            <w:r w:rsidRPr="001E29DA">
              <w:rPr>
                <w:rFonts w:cs="Times New Roman"/>
                <w:sz w:val="22"/>
                <w:szCs w:val="22"/>
              </w:rPr>
              <w:t>1</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19" w:name="tdsa1475"/>
            <w:bookmarkEnd w:id="119"/>
            <w:r w:rsidRPr="001E29DA">
              <w:rPr>
                <w:rFonts w:cs="Times New Roman"/>
                <w:sz w:val="22"/>
                <w:szCs w:val="22"/>
              </w:rPr>
              <w:t>Частота функционирования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20" w:name="tds3166"/>
            <w:bookmarkEnd w:id="120"/>
            <w:r w:rsidRPr="001E29DA">
              <w:rPr>
                <w:rFonts w:cs="Times New Roman"/>
                <w:sz w:val="22"/>
                <w:szCs w:val="22"/>
              </w:rPr>
              <w:t>до 1600 МГц</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21" w:name="tdsa3166"/>
            <w:bookmarkEnd w:id="121"/>
            <w:r w:rsidRPr="001E29DA">
              <w:rPr>
                <w:rFonts w:cs="Times New Roman"/>
                <w:sz w:val="22"/>
                <w:szCs w:val="22"/>
              </w:rPr>
              <w:t>Стандарт памяти</w:t>
            </w:r>
          </w:p>
        </w:tc>
        <w:tc>
          <w:tcPr>
            <w:tcW w:w="6521" w:type="dxa"/>
          </w:tcPr>
          <w:p w:rsidR="007C1F98" w:rsidRPr="001E29DA" w:rsidRDefault="007C1F98" w:rsidP="007C1F98">
            <w:pPr>
              <w:suppressLineNumbers/>
              <w:spacing w:after="0" w:line="240" w:lineRule="auto"/>
              <w:rPr>
                <w:rFonts w:cs="Times New Roman"/>
                <w:sz w:val="22"/>
                <w:szCs w:val="22"/>
              </w:rPr>
            </w:pPr>
            <w:bookmarkStart w:id="122" w:name="tds2558"/>
            <w:bookmarkEnd w:id="122"/>
            <w:r w:rsidRPr="001E29DA">
              <w:rPr>
                <w:rFonts w:cs="Times New Roman"/>
                <w:sz w:val="22"/>
                <w:szCs w:val="22"/>
              </w:rPr>
              <w:t>PC3-12800 (DDR3 1600 МГц)</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23" w:name="PriceTable6"/>
            <w:bookmarkStart w:id="124" w:name="PriceTable5"/>
            <w:bookmarkEnd w:id="123"/>
            <w:bookmarkEnd w:id="124"/>
          </w:p>
          <w:p w:rsidR="007C1F98" w:rsidRPr="001E29DA" w:rsidRDefault="007C1F98" w:rsidP="001E29DA">
            <w:pPr>
              <w:suppressLineNumbers/>
              <w:spacing w:after="0" w:line="240" w:lineRule="auto"/>
              <w:jc w:val="center"/>
              <w:rPr>
                <w:rFonts w:cs="Times New Roman"/>
                <w:b/>
                <w:sz w:val="22"/>
                <w:szCs w:val="22"/>
              </w:rPr>
            </w:pPr>
            <w:r w:rsidRPr="001E29DA">
              <w:rPr>
                <w:rFonts w:cs="Times New Roman"/>
                <w:b/>
                <w:sz w:val="22"/>
                <w:szCs w:val="22"/>
              </w:rPr>
              <w:t>6</w:t>
            </w:r>
          </w:p>
        </w:tc>
        <w:tc>
          <w:tcPr>
            <w:tcW w:w="9498" w:type="dxa"/>
            <w:gridSpan w:val="2"/>
          </w:tcPr>
          <w:p w:rsidR="00F96C17" w:rsidRDefault="00F96C17" w:rsidP="007C1F98">
            <w:pPr>
              <w:suppressLineNumbers/>
              <w:spacing w:after="0" w:line="240" w:lineRule="auto"/>
              <w:ind w:left="205"/>
              <w:rPr>
                <w:rFonts w:cs="Times New Roman"/>
                <w:b/>
                <w:sz w:val="22"/>
                <w:szCs w:val="22"/>
              </w:rPr>
            </w:pPr>
          </w:p>
          <w:p w:rsidR="007C1F98" w:rsidRDefault="007C1F98" w:rsidP="007C1F98">
            <w:pPr>
              <w:suppressLineNumbers/>
              <w:spacing w:after="0" w:line="240" w:lineRule="auto"/>
              <w:ind w:left="205"/>
              <w:rPr>
                <w:rFonts w:cs="Times New Roman"/>
                <w:b/>
                <w:sz w:val="22"/>
                <w:szCs w:val="22"/>
              </w:rPr>
            </w:pPr>
            <w:r w:rsidRPr="001E29DA">
              <w:rPr>
                <w:rFonts w:cs="Times New Roman"/>
                <w:b/>
                <w:sz w:val="22"/>
                <w:szCs w:val="22"/>
              </w:rPr>
              <w:t>Корпус</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205"/>
              <w:rPr>
                <w:rFonts w:cs="Times New Roman"/>
                <w:b/>
                <w:sz w:val="22"/>
                <w:szCs w:val="22"/>
              </w:rPr>
            </w:pP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25" w:name="tds29439"/>
            <w:bookmarkStart w:id="126" w:name="tds294310"/>
            <w:bookmarkEnd w:id="125"/>
            <w:bookmarkEnd w:id="126"/>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27" w:name="tdsa25109"/>
            <w:bookmarkStart w:id="128" w:name="tdsa251010"/>
            <w:bookmarkEnd w:id="127"/>
            <w:bookmarkEnd w:id="128"/>
            <w:r w:rsidRPr="001E29DA">
              <w:rPr>
                <w:rFonts w:cs="Times New Roman"/>
                <w:sz w:val="22"/>
                <w:szCs w:val="22"/>
              </w:rPr>
              <w:t>Тип оборудования</w:t>
            </w:r>
          </w:p>
        </w:tc>
        <w:tc>
          <w:tcPr>
            <w:tcW w:w="6521" w:type="dxa"/>
          </w:tcPr>
          <w:p w:rsidR="007C1F98" w:rsidRPr="001E29DA" w:rsidRDefault="00715BCD" w:rsidP="007C1F98">
            <w:pPr>
              <w:suppressLineNumbers/>
              <w:spacing w:after="0" w:line="240" w:lineRule="auto"/>
              <w:rPr>
                <w:rFonts w:cs="Times New Roman"/>
                <w:sz w:val="22"/>
                <w:szCs w:val="22"/>
              </w:rPr>
            </w:pPr>
            <w:hyperlink r:id="rId48">
              <w:r w:rsidR="007C1F98" w:rsidRPr="001E29DA">
                <w:rPr>
                  <w:rFonts w:cs="Times New Roman"/>
                  <w:sz w:val="22"/>
                  <w:szCs w:val="22"/>
                </w:rPr>
                <w:t>Корпус</w:t>
              </w:r>
            </w:hyperlink>
            <w:bookmarkStart w:id="129" w:name="tds578"/>
            <w:bookmarkEnd w:id="129"/>
            <w:r w:rsidR="007C1F98" w:rsidRPr="001E29DA">
              <w:rPr>
                <w:rFonts w:cs="Times New Roman"/>
                <w:sz w:val="22"/>
                <w:szCs w:val="22"/>
              </w:rPr>
              <w:t> </w:t>
            </w:r>
            <w:proofErr w:type="spellStart"/>
            <w:r w:rsidR="007C1F98" w:rsidRPr="001E29DA">
              <w:rPr>
                <w:rFonts w:cs="Times New Roman"/>
                <w:sz w:val="22"/>
                <w:szCs w:val="22"/>
              </w:rPr>
              <w:t>Minitower</w:t>
            </w:r>
            <w:proofErr w:type="spellEnd"/>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0" w:name="tdsa578"/>
            <w:bookmarkEnd w:id="130"/>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31" w:name="tds1585"/>
            <w:bookmarkEnd w:id="131"/>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2" w:name="tdsa1585"/>
            <w:bookmarkEnd w:id="132"/>
            <w:r w:rsidRPr="001E29DA">
              <w:rPr>
                <w:rFonts w:cs="Times New Roman"/>
                <w:sz w:val="22"/>
                <w:szCs w:val="22"/>
              </w:rPr>
              <w:t>Материал</w:t>
            </w:r>
          </w:p>
        </w:tc>
        <w:tc>
          <w:tcPr>
            <w:tcW w:w="6521" w:type="dxa"/>
          </w:tcPr>
          <w:p w:rsidR="007C1F98" w:rsidRPr="001E29DA" w:rsidRDefault="007C1F98" w:rsidP="007C1F98">
            <w:pPr>
              <w:suppressLineNumbers/>
              <w:spacing w:after="0" w:line="240" w:lineRule="auto"/>
              <w:rPr>
                <w:rFonts w:cs="Times New Roman"/>
                <w:sz w:val="22"/>
                <w:szCs w:val="22"/>
              </w:rPr>
            </w:pPr>
            <w:bookmarkStart w:id="133" w:name="tds5512"/>
            <w:bookmarkEnd w:id="133"/>
            <w:r w:rsidRPr="001E29DA">
              <w:rPr>
                <w:rFonts w:cs="Times New Roman"/>
                <w:sz w:val="22"/>
                <w:szCs w:val="22"/>
              </w:rPr>
              <w:t xml:space="preserve">Сталь не менее </w:t>
            </w:r>
            <w:smartTag w:uri="urn:schemas-microsoft-com:office:smarttags" w:element="metricconverter">
              <w:smartTagPr>
                <w:attr w:name="ProductID" w:val="0.5 мм"/>
              </w:smartTagPr>
              <w:r w:rsidRPr="001E29DA">
                <w:rPr>
                  <w:rFonts w:cs="Times New Roman"/>
                  <w:sz w:val="22"/>
                  <w:szCs w:val="22"/>
                </w:rPr>
                <w:t>0.5 мм</w:t>
              </w:r>
            </w:smartTag>
            <w:r w:rsidRPr="001E29DA">
              <w:rPr>
                <w:rFonts w:cs="Times New Roman"/>
                <w:sz w:val="22"/>
                <w:szCs w:val="22"/>
              </w:rPr>
              <w:t xml:space="preserve">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4" w:name="tdsa706"/>
            <w:bookmarkEnd w:id="134"/>
            <w:r w:rsidRPr="001E29DA">
              <w:rPr>
                <w:rFonts w:cs="Times New Roman"/>
                <w:sz w:val="22"/>
                <w:szCs w:val="22"/>
              </w:rPr>
              <w:t>Кнопки</w:t>
            </w:r>
          </w:p>
        </w:tc>
        <w:tc>
          <w:tcPr>
            <w:tcW w:w="6521" w:type="dxa"/>
          </w:tcPr>
          <w:p w:rsidR="007C1F98" w:rsidRPr="001E29DA" w:rsidRDefault="007C1F98" w:rsidP="007C1F98">
            <w:pPr>
              <w:suppressLineNumbers/>
              <w:spacing w:after="0" w:line="240" w:lineRule="auto"/>
              <w:rPr>
                <w:rFonts w:cs="Times New Roman"/>
                <w:sz w:val="22"/>
                <w:szCs w:val="22"/>
              </w:rPr>
            </w:pPr>
            <w:proofErr w:type="spellStart"/>
            <w:r w:rsidRPr="001E29DA">
              <w:rPr>
                <w:rFonts w:cs="Times New Roman"/>
                <w:sz w:val="22"/>
                <w:szCs w:val="22"/>
              </w:rPr>
              <w:t>Power</w:t>
            </w:r>
            <w:proofErr w:type="spellEnd"/>
            <w:r w:rsidRPr="001E29DA">
              <w:rPr>
                <w:rFonts w:cs="Times New Roman"/>
                <w:sz w:val="22"/>
                <w:szCs w:val="22"/>
              </w:rPr>
              <w:t xml:space="preserve">,  отсутствие кнопки </w:t>
            </w:r>
            <w:proofErr w:type="spellStart"/>
            <w:r w:rsidRPr="001E29DA">
              <w:rPr>
                <w:rFonts w:cs="Times New Roman"/>
                <w:sz w:val="22"/>
                <w:szCs w:val="22"/>
              </w:rPr>
              <w:t>Reset</w:t>
            </w:r>
            <w:proofErr w:type="spellEnd"/>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35" w:name="tds2955"/>
            <w:bookmarkEnd w:id="135"/>
            <w:r w:rsidRPr="001E29DA">
              <w:rPr>
                <w:rFonts w:cs="Times New Roman"/>
                <w:b/>
                <w:sz w:val="22"/>
                <w:szCs w:val="22"/>
              </w:rPr>
              <w:t>"Конфигурация"</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6" w:name="tdsa3493"/>
            <w:bookmarkEnd w:id="136"/>
            <w:r w:rsidRPr="001E29DA">
              <w:rPr>
                <w:rFonts w:cs="Times New Roman"/>
                <w:sz w:val="22"/>
                <w:szCs w:val="22"/>
              </w:rPr>
              <w:t>Внутренняя корзина для HDD</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Несъемная</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37" w:name="tds2701"/>
            <w:bookmarkEnd w:id="137"/>
            <w:r w:rsidRPr="001E29DA">
              <w:rPr>
                <w:rFonts w:cs="Times New Roman"/>
                <w:b/>
                <w:sz w:val="22"/>
                <w:szCs w:val="22"/>
              </w:rPr>
              <w:t>"Интерфейс, разъемы и выходы"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38" w:name="tdsa2701"/>
            <w:bookmarkEnd w:id="138"/>
            <w:r w:rsidRPr="001E29DA">
              <w:rPr>
                <w:rFonts w:cs="Times New Roman"/>
                <w:sz w:val="22"/>
                <w:szCs w:val="22"/>
              </w:rPr>
              <w:t>Разъемы на передней панели</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2 </w:t>
            </w:r>
            <w:hyperlink r:id="rId49">
              <w:r w:rsidRPr="001E29DA">
                <w:rPr>
                  <w:rFonts w:cs="Times New Roman"/>
                  <w:sz w:val="22"/>
                  <w:szCs w:val="22"/>
                </w:rPr>
                <w:t>USB</w:t>
              </w:r>
            </w:hyperlink>
            <w:bookmarkStart w:id="139" w:name="tds5572"/>
            <w:bookmarkEnd w:id="139"/>
            <w:r w:rsidRPr="001E29DA">
              <w:rPr>
                <w:rFonts w:cs="Times New Roman"/>
                <w:sz w:val="22"/>
                <w:szCs w:val="22"/>
              </w:rPr>
              <w:t xml:space="preserve"> с подключением к внутренним разъемам МП, 2 </w:t>
            </w:r>
            <w:proofErr w:type="spellStart"/>
            <w:r w:rsidRPr="001E29DA">
              <w:rPr>
                <w:rFonts w:cs="Times New Roman"/>
                <w:sz w:val="22"/>
                <w:szCs w:val="22"/>
              </w:rPr>
              <w:t>аудиоразъема</w:t>
            </w:r>
            <w:proofErr w:type="spellEnd"/>
            <w:r w:rsidRPr="001E29DA">
              <w:rPr>
                <w:rFonts w:cs="Times New Roman"/>
                <w:sz w:val="22"/>
                <w:szCs w:val="22"/>
              </w:rPr>
              <w:t xml:space="preserve"> </w:t>
            </w:r>
            <w:proofErr w:type="spellStart"/>
            <w:r w:rsidRPr="001E29DA">
              <w:rPr>
                <w:rFonts w:cs="Times New Roman"/>
                <w:sz w:val="22"/>
                <w:szCs w:val="22"/>
              </w:rPr>
              <w:t>miniJack</w:t>
            </w:r>
            <w:proofErr w:type="spellEnd"/>
            <w:r w:rsidRPr="001E29DA">
              <w:rPr>
                <w:rFonts w:cs="Times New Roman"/>
                <w:sz w:val="22"/>
                <w:szCs w:val="22"/>
              </w:rPr>
              <w:t xml:space="preserve"> с подключением к внутренним разъемам МП.</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0" w:name="tdsa5572"/>
            <w:bookmarkEnd w:id="140"/>
            <w:r w:rsidRPr="001E29DA">
              <w:rPr>
                <w:rFonts w:cs="Times New Roman"/>
                <w:sz w:val="22"/>
                <w:szCs w:val="22"/>
              </w:rPr>
              <w:t>Расположение портов</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На передней панели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1" w:name="tds1537"/>
            <w:bookmarkEnd w:id="141"/>
            <w:r w:rsidRPr="001E29DA">
              <w:rPr>
                <w:rFonts w:cs="Times New Roman"/>
                <w:b/>
                <w:sz w:val="22"/>
                <w:szCs w:val="22"/>
              </w:rPr>
              <w:t>"Безопасность"</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2" w:name="tdsa1537"/>
            <w:bookmarkEnd w:id="142"/>
            <w:r w:rsidRPr="001E29DA">
              <w:rPr>
                <w:rFonts w:cs="Times New Roman"/>
                <w:sz w:val="22"/>
                <w:szCs w:val="22"/>
              </w:rPr>
              <w:t>Безопасность</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Петля для висячего замка на задней стенке</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r w:rsidRPr="001E29DA">
              <w:rPr>
                <w:rFonts w:cs="Times New Roman"/>
                <w:sz w:val="22"/>
                <w:szCs w:val="22"/>
              </w:rPr>
              <w:t>6.5.</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3" w:name="tds3451"/>
            <w:bookmarkEnd w:id="143"/>
            <w:r w:rsidRPr="001E29DA">
              <w:rPr>
                <w:rFonts w:cs="Times New Roman"/>
                <w:b/>
                <w:sz w:val="22"/>
                <w:szCs w:val="22"/>
              </w:rPr>
              <w:t>"Охлаждение"</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4" w:name="tdsa3451"/>
            <w:bookmarkEnd w:id="144"/>
            <w:r w:rsidRPr="001E29DA">
              <w:rPr>
                <w:rFonts w:cs="Times New Roman"/>
                <w:sz w:val="22"/>
                <w:szCs w:val="22"/>
              </w:rPr>
              <w:t>Место для вентилятора на передней стенке</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1 вентилятор: 92 x 92 мм  или 120 x 120</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5" w:name="tdsa5882"/>
            <w:bookmarkEnd w:id="145"/>
            <w:r w:rsidRPr="001E29DA">
              <w:rPr>
                <w:rFonts w:cs="Times New Roman"/>
                <w:sz w:val="22"/>
                <w:szCs w:val="22"/>
              </w:rPr>
              <w:t>Место для вентилятора на задней стенке</w:t>
            </w:r>
          </w:p>
        </w:tc>
        <w:tc>
          <w:tcPr>
            <w:tcW w:w="6521" w:type="dxa"/>
          </w:tcPr>
          <w:p w:rsidR="007C1F98" w:rsidRPr="001E29DA" w:rsidRDefault="007C1F98" w:rsidP="007C1F98">
            <w:pPr>
              <w:suppressLineNumbers/>
              <w:spacing w:after="0" w:line="240" w:lineRule="auto"/>
              <w:ind w:left="180" w:right="225"/>
              <w:rPr>
                <w:rFonts w:cs="Times New Roman"/>
                <w:sz w:val="22"/>
                <w:szCs w:val="22"/>
              </w:rPr>
            </w:pPr>
            <w:r w:rsidRPr="001E29DA">
              <w:rPr>
                <w:rFonts w:cs="Times New Roman"/>
                <w:sz w:val="22"/>
                <w:szCs w:val="22"/>
              </w:rPr>
              <w:t xml:space="preserve">1 вентилятор: 120 x 120 или 92 x 92 мм  </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6.</w:t>
            </w:r>
            <w:r w:rsidR="007C1F98" w:rsidRPr="001E29DA">
              <w:rPr>
                <w:rFonts w:cs="Times New Roman"/>
                <w:sz w:val="22"/>
                <w:szCs w:val="22"/>
              </w:rPr>
              <w:t>6.</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46" w:name="tds4779"/>
            <w:bookmarkEnd w:id="146"/>
            <w:r w:rsidRPr="001E29DA">
              <w:rPr>
                <w:rFonts w:cs="Times New Roman"/>
                <w:b/>
                <w:sz w:val="22"/>
                <w:szCs w:val="22"/>
              </w:rPr>
              <w:t>"Питание"</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7" w:name="tdsa4779"/>
            <w:bookmarkEnd w:id="147"/>
            <w:r w:rsidRPr="001E29DA">
              <w:rPr>
                <w:rFonts w:cs="Times New Roman"/>
                <w:sz w:val="22"/>
                <w:szCs w:val="22"/>
              </w:rPr>
              <w:t>Размещение БП в корпусе</w:t>
            </w:r>
          </w:p>
        </w:tc>
        <w:tc>
          <w:tcPr>
            <w:tcW w:w="6521" w:type="dxa"/>
          </w:tcPr>
          <w:p w:rsidR="007C1F98" w:rsidRPr="001E29DA" w:rsidRDefault="007C1F98" w:rsidP="007C1F98">
            <w:pPr>
              <w:suppressLineNumbers/>
              <w:spacing w:after="0" w:line="240" w:lineRule="auto"/>
              <w:rPr>
                <w:rFonts w:cs="Times New Roman"/>
                <w:sz w:val="22"/>
                <w:szCs w:val="22"/>
              </w:rPr>
            </w:pPr>
            <w:bookmarkStart w:id="148" w:name="tds3589"/>
            <w:bookmarkEnd w:id="148"/>
            <w:r w:rsidRPr="001E29DA">
              <w:rPr>
                <w:rFonts w:cs="Times New Roman"/>
                <w:sz w:val="22"/>
                <w:szCs w:val="22"/>
              </w:rPr>
              <w:t>Горизонтально</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49" w:name="tdsa3589"/>
            <w:bookmarkEnd w:id="149"/>
            <w:r w:rsidRPr="001E29DA">
              <w:rPr>
                <w:rFonts w:cs="Times New Roman"/>
                <w:sz w:val="22"/>
                <w:szCs w:val="22"/>
              </w:rPr>
              <w:t>Наличие блока питания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50" w:name="tds699"/>
            <w:bookmarkEnd w:id="150"/>
            <w:r w:rsidRPr="001E29DA">
              <w:rPr>
                <w:rFonts w:cs="Times New Roman"/>
                <w:sz w:val="22"/>
                <w:szCs w:val="22"/>
              </w:rPr>
              <w:t>Входит в комплект поставки</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1" w:name="tdsa699"/>
            <w:bookmarkEnd w:id="151"/>
            <w:r w:rsidRPr="001E29DA">
              <w:rPr>
                <w:rFonts w:cs="Times New Roman"/>
                <w:sz w:val="22"/>
                <w:szCs w:val="22"/>
              </w:rPr>
              <w:t>Блок питания</w:t>
            </w:r>
          </w:p>
        </w:tc>
        <w:tc>
          <w:tcPr>
            <w:tcW w:w="6521" w:type="dxa"/>
          </w:tcPr>
          <w:p w:rsidR="007C1F98" w:rsidRPr="001E29DA" w:rsidRDefault="00715BCD" w:rsidP="007C1F98">
            <w:pPr>
              <w:suppressLineNumbers/>
              <w:spacing w:after="0" w:line="240" w:lineRule="auto"/>
              <w:ind w:left="180" w:right="225"/>
              <w:rPr>
                <w:rFonts w:cs="Times New Roman"/>
                <w:sz w:val="22"/>
                <w:szCs w:val="22"/>
              </w:rPr>
            </w:pPr>
            <w:hyperlink r:id="rId50">
              <w:r w:rsidR="007C1F98" w:rsidRPr="001E29DA">
                <w:rPr>
                  <w:rFonts w:cs="Times New Roman"/>
                  <w:sz w:val="22"/>
                  <w:szCs w:val="22"/>
                </w:rPr>
                <w:t>ATX</w:t>
              </w:r>
            </w:hyperlink>
            <w:r w:rsidR="007C1F98" w:rsidRPr="001E29DA">
              <w:rPr>
                <w:rFonts w:cs="Times New Roman"/>
                <w:sz w:val="22"/>
                <w:szCs w:val="22"/>
              </w:rPr>
              <w:t xml:space="preserve"> 12V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2" w:name="tdsa2123"/>
            <w:bookmarkEnd w:id="152"/>
            <w:r w:rsidRPr="001E29DA">
              <w:rPr>
                <w:rFonts w:cs="Times New Roman"/>
                <w:sz w:val="22"/>
                <w:szCs w:val="22"/>
              </w:rPr>
              <w:t>Мощность блока питания</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Не менее 450 Вт</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6.</w:t>
            </w:r>
            <w:r w:rsidR="007C1F98" w:rsidRPr="001E29DA">
              <w:rPr>
                <w:rFonts w:cs="Times New Roman"/>
                <w:sz w:val="22"/>
                <w:szCs w:val="22"/>
              </w:rPr>
              <w:t>7.</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53" w:name="tds3601"/>
            <w:bookmarkEnd w:id="153"/>
            <w:r w:rsidRPr="001E29DA">
              <w:rPr>
                <w:rFonts w:cs="Times New Roman"/>
                <w:b/>
                <w:sz w:val="22"/>
                <w:szCs w:val="22"/>
              </w:rPr>
              <w:t>"Совместимость"</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4" w:name="tdsa3389"/>
            <w:bookmarkEnd w:id="154"/>
            <w:r w:rsidRPr="001E29DA">
              <w:rPr>
                <w:rFonts w:cs="Times New Roman"/>
                <w:sz w:val="22"/>
                <w:szCs w:val="22"/>
              </w:rPr>
              <w:t>Поддерживаемые платы расширения</w:t>
            </w:r>
          </w:p>
        </w:tc>
        <w:tc>
          <w:tcPr>
            <w:tcW w:w="6521" w:type="dxa"/>
          </w:tcPr>
          <w:p w:rsidR="007C1F98" w:rsidRPr="001E29DA" w:rsidRDefault="007C1F98" w:rsidP="007C1F98">
            <w:pPr>
              <w:suppressLineNumbers/>
              <w:spacing w:after="0" w:line="240" w:lineRule="auto"/>
              <w:rPr>
                <w:rFonts w:cs="Times New Roman"/>
                <w:sz w:val="22"/>
                <w:szCs w:val="22"/>
              </w:rPr>
            </w:pPr>
            <w:bookmarkStart w:id="155" w:name="tds3162"/>
            <w:bookmarkEnd w:id="155"/>
            <w:r w:rsidRPr="001E29DA">
              <w:rPr>
                <w:rFonts w:cs="Times New Roman"/>
                <w:sz w:val="22"/>
                <w:szCs w:val="22"/>
              </w:rPr>
              <w:t>Полноразмерные</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6" w:name="tdsa3162"/>
            <w:bookmarkEnd w:id="156"/>
            <w:r w:rsidRPr="001E29DA">
              <w:rPr>
                <w:rFonts w:cs="Times New Roman"/>
                <w:sz w:val="22"/>
                <w:szCs w:val="22"/>
              </w:rPr>
              <w:t xml:space="preserve">Коннектор питания </w:t>
            </w:r>
            <w:proofErr w:type="spellStart"/>
            <w:r w:rsidRPr="001E29DA">
              <w:rPr>
                <w:rFonts w:cs="Times New Roman"/>
                <w:sz w:val="22"/>
                <w:szCs w:val="22"/>
              </w:rPr>
              <w:t>мат</w:t>
            </w:r>
            <w:proofErr w:type="gramStart"/>
            <w:r w:rsidRPr="001E29DA">
              <w:rPr>
                <w:rFonts w:cs="Times New Roman"/>
                <w:sz w:val="22"/>
                <w:szCs w:val="22"/>
              </w:rPr>
              <w:t>.п</w:t>
            </w:r>
            <w:proofErr w:type="gramEnd"/>
            <w:r w:rsidRPr="001E29DA">
              <w:rPr>
                <w:rFonts w:cs="Times New Roman"/>
                <w:sz w:val="22"/>
                <w:szCs w:val="22"/>
              </w:rPr>
              <w:t>латы</w:t>
            </w:r>
            <w:proofErr w:type="spellEnd"/>
          </w:p>
        </w:tc>
        <w:tc>
          <w:tcPr>
            <w:tcW w:w="6521" w:type="dxa"/>
          </w:tcPr>
          <w:p w:rsidR="007C1F98" w:rsidRPr="001E29DA" w:rsidRDefault="007C1F98" w:rsidP="007C1F98">
            <w:pPr>
              <w:suppressLineNumbers/>
              <w:spacing w:after="0" w:line="240" w:lineRule="auto"/>
              <w:rPr>
                <w:rFonts w:cs="Times New Roman"/>
                <w:sz w:val="22"/>
                <w:szCs w:val="22"/>
              </w:rPr>
            </w:pPr>
            <w:bookmarkStart w:id="157" w:name="tds3387"/>
            <w:bookmarkEnd w:id="157"/>
            <w:r w:rsidRPr="001E29DA">
              <w:rPr>
                <w:rFonts w:cs="Times New Roman"/>
                <w:sz w:val="22"/>
                <w:szCs w:val="22"/>
              </w:rPr>
              <w:t xml:space="preserve">24+8 </w:t>
            </w:r>
            <w:proofErr w:type="spellStart"/>
            <w:r w:rsidRPr="001E29DA">
              <w:rPr>
                <w:rFonts w:cs="Times New Roman"/>
                <w:sz w:val="22"/>
                <w:szCs w:val="22"/>
              </w:rPr>
              <w:t>pin</w:t>
            </w:r>
            <w:proofErr w:type="spellEnd"/>
            <w:r w:rsidRPr="001E29DA">
              <w:rPr>
                <w:rFonts w:cs="Times New Roman"/>
                <w:sz w:val="22"/>
                <w:szCs w:val="22"/>
              </w:rPr>
              <w:t xml:space="preserve">, 24+4 </w:t>
            </w:r>
            <w:proofErr w:type="spellStart"/>
            <w:r w:rsidRPr="001E29DA">
              <w:rPr>
                <w:rFonts w:cs="Times New Roman"/>
                <w:sz w:val="22"/>
                <w:szCs w:val="22"/>
              </w:rPr>
              <w:t>pin</w:t>
            </w:r>
            <w:proofErr w:type="spellEnd"/>
            <w:r w:rsidRPr="001E29DA">
              <w:rPr>
                <w:rFonts w:cs="Times New Roman"/>
                <w:sz w:val="22"/>
                <w:szCs w:val="22"/>
              </w:rPr>
              <w:t xml:space="preserve">, 20+4 </w:t>
            </w:r>
            <w:proofErr w:type="spellStart"/>
            <w:r w:rsidRPr="001E29DA">
              <w:rPr>
                <w:rFonts w:cs="Times New Roman"/>
                <w:sz w:val="22"/>
                <w:szCs w:val="22"/>
              </w:rPr>
              <w:t>pin</w:t>
            </w:r>
            <w:proofErr w:type="spellEnd"/>
            <w:r w:rsidRPr="001E29DA">
              <w:rPr>
                <w:rFonts w:cs="Times New Roman"/>
                <w:sz w:val="22"/>
                <w:szCs w:val="22"/>
              </w:rPr>
              <w:t xml:space="preserve"> (</w:t>
            </w:r>
            <w:proofErr w:type="gramStart"/>
            <w:r w:rsidRPr="001E29DA">
              <w:rPr>
                <w:rFonts w:cs="Times New Roman"/>
                <w:sz w:val="22"/>
                <w:szCs w:val="22"/>
              </w:rPr>
              <w:t>разборный</w:t>
            </w:r>
            <w:proofErr w:type="gramEnd"/>
            <w:r w:rsidRPr="001E29DA">
              <w:rPr>
                <w:rFonts w:cs="Times New Roman"/>
                <w:sz w:val="22"/>
                <w:szCs w:val="22"/>
              </w:rPr>
              <w:t xml:space="preserve"> 24-pin коннектор. 4-pin могут отстегиваться в случае необходимости, разборный 8-pin коннектор)</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58" w:name="tdsa3387"/>
            <w:bookmarkEnd w:id="158"/>
            <w:r w:rsidRPr="001E29DA">
              <w:rPr>
                <w:rFonts w:cs="Times New Roman"/>
                <w:sz w:val="22"/>
                <w:szCs w:val="22"/>
              </w:rPr>
              <w:t>Коннектор питания видеокарт</w:t>
            </w:r>
          </w:p>
        </w:tc>
        <w:tc>
          <w:tcPr>
            <w:tcW w:w="6521" w:type="dxa"/>
          </w:tcPr>
          <w:p w:rsidR="007C1F98" w:rsidRPr="001E29DA" w:rsidRDefault="007C1F98" w:rsidP="007C1F98">
            <w:pPr>
              <w:suppressLineNumbers/>
              <w:spacing w:after="0" w:line="240" w:lineRule="auto"/>
              <w:rPr>
                <w:rFonts w:cs="Times New Roman"/>
                <w:sz w:val="22"/>
                <w:szCs w:val="22"/>
              </w:rPr>
            </w:pPr>
            <w:bookmarkStart w:id="159" w:name="tds1873"/>
            <w:bookmarkEnd w:id="159"/>
            <w:r w:rsidRPr="001E29DA">
              <w:rPr>
                <w:rFonts w:cs="Times New Roman"/>
                <w:sz w:val="22"/>
                <w:szCs w:val="22"/>
              </w:rPr>
              <w:t>1x 6-pin разъем</w:t>
            </w:r>
          </w:p>
        </w:tc>
      </w:tr>
      <w:tr w:rsidR="007C1F98" w:rsidRPr="001E29DA" w:rsidTr="001E29DA">
        <w:tc>
          <w:tcPr>
            <w:tcW w:w="675" w:type="dxa"/>
          </w:tcPr>
          <w:p w:rsidR="00F96C17" w:rsidRDefault="00F96C17" w:rsidP="001E29DA">
            <w:pPr>
              <w:suppressLineNumbers/>
              <w:spacing w:after="0" w:line="240" w:lineRule="auto"/>
              <w:jc w:val="center"/>
              <w:rPr>
                <w:rFonts w:cs="Times New Roman"/>
                <w:sz w:val="22"/>
                <w:szCs w:val="22"/>
              </w:rPr>
            </w:pPr>
          </w:p>
          <w:p w:rsidR="007C1F98" w:rsidRPr="00F96C17" w:rsidRDefault="001E29DA" w:rsidP="001E29DA">
            <w:pPr>
              <w:suppressLineNumbers/>
              <w:spacing w:after="0" w:line="240" w:lineRule="auto"/>
              <w:jc w:val="center"/>
              <w:rPr>
                <w:rFonts w:cs="Times New Roman"/>
                <w:sz w:val="22"/>
                <w:szCs w:val="22"/>
              </w:rPr>
            </w:pPr>
            <w:r w:rsidRPr="00F96C17">
              <w:rPr>
                <w:rFonts w:cs="Times New Roman"/>
                <w:sz w:val="22"/>
                <w:szCs w:val="22"/>
              </w:rPr>
              <w:t>7</w:t>
            </w:r>
          </w:p>
        </w:tc>
        <w:tc>
          <w:tcPr>
            <w:tcW w:w="9498" w:type="dxa"/>
            <w:gridSpan w:val="2"/>
          </w:tcPr>
          <w:p w:rsidR="00F96C17" w:rsidRDefault="00F96C17" w:rsidP="007C1F98">
            <w:pPr>
              <w:suppressLineNumbers/>
              <w:spacing w:after="0" w:line="240" w:lineRule="auto"/>
              <w:ind w:left="443"/>
              <w:rPr>
                <w:rFonts w:cs="Times New Roman"/>
                <w:b/>
                <w:sz w:val="22"/>
                <w:szCs w:val="22"/>
              </w:rPr>
            </w:pPr>
          </w:p>
          <w:p w:rsidR="007C1F98" w:rsidRDefault="007C1F98" w:rsidP="007C1F98">
            <w:pPr>
              <w:suppressLineNumbers/>
              <w:spacing w:after="0" w:line="240" w:lineRule="auto"/>
              <w:ind w:left="443"/>
              <w:rPr>
                <w:rFonts w:cs="Times New Roman"/>
                <w:b/>
                <w:sz w:val="22"/>
                <w:szCs w:val="22"/>
              </w:rPr>
            </w:pPr>
            <w:r w:rsidRPr="001E29DA">
              <w:rPr>
                <w:rFonts w:cs="Times New Roman"/>
                <w:b/>
                <w:sz w:val="22"/>
                <w:szCs w:val="22"/>
              </w:rPr>
              <w:t>Клавиатура</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443"/>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60" w:name="PriceTable7"/>
            <w:bookmarkStart w:id="161" w:name="tds294313"/>
            <w:bookmarkStart w:id="162" w:name="tds294314"/>
            <w:bookmarkEnd w:id="160"/>
            <w:bookmarkEnd w:id="161"/>
            <w:bookmarkEnd w:id="162"/>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3" w:name="tdsa251013"/>
            <w:bookmarkStart w:id="164" w:name="tdsa251014"/>
            <w:bookmarkEnd w:id="163"/>
            <w:bookmarkEnd w:id="164"/>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65" w:name="tds5974"/>
            <w:bookmarkEnd w:id="165"/>
            <w:r w:rsidRPr="001E29DA">
              <w:rPr>
                <w:rFonts w:cs="Times New Roman"/>
                <w:sz w:val="22"/>
                <w:szCs w:val="22"/>
              </w:rPr>
              <w:t>Клавиатура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6" w:name="tdsa5974"/>
            <w:bookmarkEnd w:id="166"/>
            <w:r w:rsidRPr="001E29DA">
              <w:rPr>
                <w:rFonts w:cs="Times New Roman"/>
                <w:sz w:val="22"/>
                <w:szCs w:val="22"/>
              </w:rPr>
              <w:t>Тип клавиатуры (беспроводная или проводная)</w:t>
            </w:r>
          </w:p>
        </w:tc>
        <w:tc>
          <w:tcPr>
            <w:tcW w:w="6521" w:type="dxa"/>
          </w:tcPr>
          <w:p w:rsidR="007C1F98" w:rsidRPr="001E29DA" w:rsidRDefault="007C1F98" w:rsidP="007C1F98">
            <w:pPr>
              <w:suppressLineNumbers/>
              <w:spacing w:after="0" w:line="240" w:lineRule="auto"/>
              <w:rPr>
                <w:rFonts w:cs="Times New Roman"/>
                <w:sz w:val="22"/>
                <w:szCs w:val="22"/>
              </w:rPr>
            </w:pPr>
            <w:bookmarkStart w:id="167" w:name="tds5784"/>
            <w:bookmarkStart w:id="168" w:name="tds5785"/>
            <w:bookmarkEnd w:id="167"/>
            <w:bookmarkEnd w:id="168"/>
            <w:r w:rsidRPr="001E29DA">
              <w:rPr>
                <w:rFonts w:cs="Times New Roman"/>
                <w:sz w:val="22"/>
                <w:szCs w:val="22"/>
              </w:rPr>
              <w:t>Проводная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69" w:name="tdsa5784"/>
            <w:bookmarkStart w:id="170" w:name="tdsa5785"/>
            <w:bookmarkEnd w:id="169"/>
            <w:bookmarkEnd w:id="170"/>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71" w:name="tds4828"/>
            <w:bookmarkEnd w:id="171"/>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2" w:name="tdsa4828"/>
            <w:bookmarkEnd w:id="172"/>
            <w:r w:rsidRPr="001E29DA">
              <w:rPr>
                <w:rFonts w:cs="Times New Roman"/>
                <w:sz w:val="22"/>
                <w:szCs w:val="22"/>
              </w:rPr>
              <w:t>Цвет клавиш клавиатуры</w:t>
            </w:r>
          </w:p>
        </w:tc>
        <w:tc>
          <w:tcPr>
            <w:tcW w:w="6521" w:type="dxa"/>
          </w:tcPr>
          <w:p w:rsidR="007C1F98" w:rsidRPr="001E29DA" w:rsidRDefault="007C1F98" w:rsidP="007C1F98">
            <w:pPr>
              <w:suppressLineNumbers/>
              <w:spacing w:after="0" w:line="240" w:lineRule="auto"/>
              <w:rPr>
                <w:rFonts w:cs="Times New Roman"/>
                <w:sz w:val="22"/>
                <w:szCs w:val="22"/>
              </w:rPr>
            </w:pPr>
            <w:bookmarkStart w:id="173" w:name="tds3201"/>
            <w:bookmarkEnd w:id="173"/>
            <w:r w:rsidRPr="001E29DA">
              <w:rPr>
                <w:rFonts w:cs="Times New Roman"/>
                <w:sz w:val="22"/>
                <w:szCs w:val="22"/>
              </w:rPr>
              <w:t xml:space="preserve">Черный или серый </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4" w:name="tdsa4839"/>
            <w:bookmarkEnd w:id="174"/>
            <w:proofErr w:type="spellStart"/>
            <w:r w:rsidRPr="001E29DA">
              <w:rPr>
                <w:rFonts w:cs="Times New Roman"/>
                <w:sz w:val="22"/>
                <w:szCs w:val="22"/>
              </w:rPr>
              <w:t>Влагоустойчивость</w:t>
            </w:r>
            <w:proofErr w:type="spellEnd"/>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Есть</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75" w:name="tds4157"/>
            <w:bookmarkEnd w:id="175"/>
            <w:r w:rsidRPr="001E29DA">
              <w:rPr>
                <w:rFonts w:cs="Times New Roman"/>
                <w:b/>
                <w:sz w:val="22"/>
                <w:szCs w:val="22"/>
              </w:rPr>
              <w:t>"Конструктивные особенности клавиатуры"</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6" w:name="tdsa4157"/>
            <w:bookmarkEnd w:id="176"/>
            <w:r w:rsidRPr="001E29DA">
              <w:rPr>
                <w:rFonts w:cs="Times New Roman"/>
                <w:sz w:val="22"/>
                <w:szCs w:val="22"/>
              </w:rPr>
              <w:t>Цифровой блок</w:t>
            </w:r>
          </w:p>
        </w:tc>
        <w:tc>
          <w:tcPr>
            <w:tcW w:w="6521" w:type="dxa"/>
          </w:tcPr>
          <w:p w:rsidR="007C1F98" w:rsidRPr="001E29DA" w:rsidRDefault="007C1F98" w:rsidP="007C1F98">
            <w:pPr>
              <w:suppressLineNumbers/>
              <w:spacing w:after="0" w:line="240" w:lineRule="auto"/>
              <w:rPr>
                <w:rFonts w:cs="Times New Roman"/>
                <w:sz w:val="22"/>
                <w:szCs w:val="22"/>
              </w:rPr>
            </w:pPr>
            <w:bookmarkStart w:id="177" w:name="tds830"/>
            <w:bookmarkEnd w:id="177"/>
            <w:r w:rsidRPr="001E29DA">
              <w:rPr>
                <w:rFonts w:cs="Times New Roman"/>
                <w:sz w:val="22"/>
                <w:szCs w:val="22"/>
              </w:rPr>
              <w:t>Есть</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78" w:name="tdsa831"/>
            <w:bookmarkEnd w:id="178"/>
            <w:proofErr w:type="spellStart"/>
            <w:r w:rsidRPr="001E29DA">
              <w:rPr>
                <w:rFonts w:cs="Times New Roman"/>
                <w:sz w:val="22"/>
                <w:szCs w:val="22"/>
              </w:rPr>
              <w:t>Backspace</w:t>
            </w:r>
            <w:proofErr w:type="spellEnd"/>
          </w:p>
        </w:tc>
        <w:tc>
          <w:tcPr>
            <w:tcW w:w="6521" w:type="dxa"/>
          </w:tcPr>
          <w:p w:rsidR="007C1F98" w:rsidRPr="001E29DA" w:rsidRDefault="007C1F98" w:rsidP="007C1F98">
            <w:pPr>
              <w:suppressLineNumbers/>
              <w:spacing w:after="0" w:line="240" w:lineRule="auto"/>
              <w:rPr>
                <w:rFonts w:cs="Times New Roman"/>
                <w:sz w:val="22"/>
                <w:szCs w:val="22"/>
              </w:rPr>
            </w:pPr>
            <w:bookmarkStart w:id="179" w:name="tds1606"/>
            <w:bookmarkEnd w:id="179"/>
            <w:r w:rsidRPr="001E29DA">
              <w:rPr>
                <w:rFonts w:cs="Times New Roman"/>
                <w:sz w:val="22"/>
                <w:szCs w:val="22"/>
              </w:rPr>
              <w:t>Широкий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0" w:name="tdsa1606"/>
            <w:bookmarkEnd w:id="180"/>
            <w:proofErr w:type="spellStart"/>
            <w:r w:rsidRPr="001E29DA">
              <w:rPr>
                <w:rFonts w:cs="Times New Roman"/>
                <w:sz w:val="22"/>
                <w:szCs w:val="22"/>
              </w:rPr>
              <w:t>Shift</w:t>
            </w:r>
            <w:proofErr w:type="spellEnd"/>
            <w:r w:rsidRPr="001E29DA">
              <w:rPr>
                <w:rFonts w:cs="Times New Roman"/>
                <w:sz w:val="22"/>
                <w:szCs w:val="22"/>
              </w:rPr>
              <w:t xml:space="preserve"> (правый)</w:t>
            </w:r>
          </w:p>
        </w:tc>
        <w:tc>
          <w:tcPr>
            <w:tcW w:w="6521" w:type="dxa"/>
          </w:tcPr>
          <w:p w:rsidR="007C1F98" w:rsidRPr="001E29DA" w:rsidRDefault="007C1F98" w:rsidP="007C1F98">
            <w:pPr>
              <w:suppressLineNumbers/>
              <w:spacing w:after="0" w:line="240" w:lineRule="auto"/>
              <w:rPr>
                <w:rFonts w:cs="Times New Roman"/>
                <w:sz w:val="22"/>
                <w:szCs w:val="22"/>
              </w:rPr>
            </w:pPr>
            <w:bookmarkStart w:id="181" w:name="tds6116"/>
            <w:bookmarkEnd w:id="181"/>
            <w:r w:rsidRPr="001E29DA">
              <w:rPr>
                <w:rFonts w:cs="Times New Roman"/>
                <w:sz w:val="22"/>
                <w:szCs w:val="22"/>
              </w:rPr>
              <w:t>Широкий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2" w:name="tdsa6116"/>
            <w:bookmarkEnd w:id="182"/>
            <w:proofErr w:type="spellStart"/>
            <w:r w:rsidRPr="001E29DA">
              <w:rPr>
                <w:rFonts w:cs="Times New Roman"/>
                <w:sz w:val="22"/>
                <w:szCs w:val="22"/>
              </w:rPr>
              <w:t>Shift</w:t>
            </w:r>
            <w:proofErr w:type="spellEnd"/>
            <w:r w:rsidRPr="001E29DA">
              <w:rPr>
                <w:rFonts w:cs="Times New Roman"/>
                <w:sz w:val="22"/>
                <w:szCs w:val="22"/>
              </w:rPr>
              <w:t xml:space="preserve"> (левый)</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Широкий</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83" w:name="tds567"/>
            <w:bookmarkEnd w:id="183"/>
            <w:r w:rsidRPr="001E29DA">
              <w:rPr>
                <w:rFonts w:cs="Times New Roman"/>
                <w:b/>
                <w:sz w:val="22"/>
                <w:szCs w:val="22"/>
              </w:rPr>
              <w:t>"Интерфейс, разъемы и выходы"</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4" w:name="tdsa567"/>
            <w:bookmarkEnd w:id="184"/>
            <w:r w:rsidRPr="001E29DA">
              <w:rPr>
                <w:rFonts w:cs="Times New Roman"/>
                <w:sz w:val="22"/>
                <w:szCs w:val="22"/>
              </w:rPr>
              <w:t>Интерфейс</w:t>
            </w:r>
          </w:p>
        </w:tc>
        <w:tc>
          <w:tcPr>
            <w:tcW w:w="6521" w:type="dxa"/>
          </w:tcPr>
          <w:p w:rsidR="007C1F98" w:rsidRPr="001E29DA" w:rsidRDefault="007C1F98" w:rsidP="007C1F98">
            <w:pPr>
              <w:suppressLineNumbers/>
              <w:spacing w:after="0" w:line="240" w:lineRule="auto"/>
              <w:rPr>
                <w:rFonts w:cs="Times New Roman"/>
                <w:sz w:val="22"/>
                <w:szCs w:val="22"/>
                <w:lang w:val="en-US"/>
              </w:rPr>
            </w:pPr>
            <w:r w:rsidRPr="001E29DA">
              <w:rPr>
                <w:rFonts w:cs="Times New Roman"/>
                <w:sz w:val="22"/>
                <w:szCs w:val="22"/>
                <w:lang w:val="en-US"/>
              </w:rPr>
              <w:t xml:space="preserve">USB </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7.</w:t>
            </w:r>
            <w:r w:rsidR="007C1F98" w:rsidRPr="001E29DA">
              <w:rPr>
                <w:rFonts w:cs="Times New Roman"/>
                <w:sz w:val="22"/>
                <w:szCs w:val="22"/>
              </w:rPr>
              <w:t>4.</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185" w:name="tds5999"/>
            <w:bookmarkEnd w:id="185"/>
            <w:r w:rsidRPr="001E29DA">
              <w:rPr>
                <w:rFonts w:cs="Times New Roman"/>
                <w:b/>
                <w:sz w:val="22"/>
                <w:szCs w:val="22"/>
              </w:rPr>
              <w:t>"Клавиши"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lang w:val="en-US"/>
              </w:rPr>
            </w:pPr>
          </w:p>
        </w:tc>
        <w:tc>
          <w:tcPr>
            <w:tcW w:w="2977" w:type="dxa"/>
          </w:tcPr>
          <w:p w:rsidR="007C1F98" w:rsidRPr="001E29DA" w:rsidRDefault="007C1F98" w:rsidP="007C1F98">
            <w:pPr>
              <w:suppressLineNumbers/>
              <w:spacing w:after="0" w:line="240" w:lineRule="auto"/>
              <w:rPr>
                <w:rFonts w:cs="Times New Roman"/>
                <w:sz w:val="22"/>
                <w:szCs w:val="22"/>
              </w:rPr>
            </w:pPr>
            <w:bookmarkStart w:id="186" w:name="tdsa3349"/>
            <w:bookmarkEnd w:id="186"/>
            <w:r w:rsidRPr="001E29DA">
              <w:rPr>
                <w:rFonts w:cs="Times New Roman"/>
                <w:sz w:val="22"/>
                <w:szCs w:val="22"/>
              </w:rPr>
              <w:t>Цвет русских букв</w:t>
            </w:r>
          </w:p>
        </w:tc>
        <w:tc>
          <w:tcPr>
            <w:tcW w:w="6521" w:type="dxa"/>
          </w:tcPr>
          <w:p w:rsidR="007C1F98" w:rsidRPr="001E29DA" w:rsidRDefault="00715BCD" w:rsidP="007C1F98">
            <w:pPr>
              <w:suppressLineNumbers/>
              <w:spacing w:after="0" w:line="240" w:lineRule="auto"/>
              <w:rPr>
                <w:rFonts w:cs="Times New Roman"/>
                <w:sz w:val="22"/>
                <w:szCs w:val="22"/>
                <w:lang w:val="en-US"/>
              </w:rPr>
            </w:pPr>
            <w:hyperlink r:id="rId51">
              <w:r w:rsidR="007C1F98" w:rsidRPr="001E29DA">
                <w:rPr>
                  <w:rFonts w:cs="Times New Roman"/>
                  <w:sz w:val="22"/>
                  <w:szCs w:val="22"/>
                </w:rPr>
                <w:t>Лазерная</w:t>
              </w:r>
            </w:hyperlink>
            <w:bookmarkStart w:id="187" w:name="tds3348"/>
            <w:bookmarkEnd w:id="187"/>
            <w:r w:rsidR="007C1F98" w:rsidRPr="001E29DA">
              <w:rPr>
                <w:rFonts w:cs="Times New Roman"/>
                <w:sz w:val="22"/>
                <w:szCs w:val="22"/>
              </w:rPr>
              <w:t> гравировка</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88" w:name="tdsa3348"/>
            <w:bookmarkEnd w:id="188"/>
            <w:r w:rsidRPr="001E29DA">
              <w:rPr>
                <w:rFonts w:cs="Times New Roman"/>
                <w:sz w:val="22"/>
                <w:szCs w:val="22"/>
              </w:rPr>
              <w:t>Цвет латинских букв</w:t>
            </w:r>
          </w:p>
        </w:tc>
        <w:tc>
          <w:tcPr>
            <w:tcW w:w="6521" w:type="dxa"/>
          </w:tcPr>
          <w:p w:rsidR="007C1F98" w:rsidRPr="001E29DA" w:rsidRDefault="007C1F98" w:rsidP="007C1F98">
            <w:pPr>
              <w:suppressLineNumbers/>
              <w:spacing w:after="0" w:line="240" w:lineRule="auto"/>
              <w:rPr>
                <w:rFonts w:cs="Times New Roman"/>
                <w:sz w:val="22"/>
                <w:szCs w:val="22"/>
                <w:lang w:val="en-US"/>
              </w:rPr>
            </w:pPr>
            <w:r w:rsidRPr="001E29DA">
              <w:rPr>
                <w:rFonts w:cs="Times New Roman"/>
                <w:sz w:val="22"/>
                <w:szCs w:val="22"/>
              </w:rPr>
              <w:t>Лазерная гравировка</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bookmarkStart w:id="189" w:name="PriceTable8"/>
            <w:bookmarkEnd w:id="189"/>
          </w:p>
          <w:p w:rsidR="007C1F98" w:rsidRPr="001E29DA" w:rsidRDefault="001E29DA" w:rsidP="001E29DA">
            <w:pPr>
              <w:suppressLineNumbers/>
              <w:spacing w:after="0" w:line="240" w:lineRule="auto"/>
              <w:jc w:val="center"/>
              <w:rPr>
                <w:rFonts w:cs="Times New Roman"/>
                <w:b/>
                <w:sz w:val="22"/>
                <w:szCs w:val="22"/>
              </w:rPr>
            </w:pPr>
            <w:r w:rsidRPr="001E29DA">
              <w:rPr>
                <w:rFonts w:cs="Times New Roman"/>
                <w:b/>
                <w:sz w:val="22"/>
                <w:szCs w:val="22"/>
              </w:rPr>
              <w:t>8</w:t>
            </w:r>
          </w:p>
        </w:tc>
        <w:tc>
          <w:tcPr>
            <w:tcW w:w="9498" w:type="dxa"/>
            <w:gridSpan w:val="2"/>
          </w:tcPr>
          <w:p w:rsidR="00F96C17" w:rsidRDefault="00F96C17" w:rsidP="007C1F98">
            <w:pPr>
              <w:suppressLineNumbers/>
              <w:spacing w:after="0" w:line="240" w:lineRule="auto"/>
              <w:ind w:left="381"/>
              <w:rPr>
                <w:rFonts w:cs="Times New Roman"/>
                <w:b/>
                <w:sz w:val="22"/>
                <w:szCs w:val="22"/>
              </w:rPr>
            </w:pPr>
          </w:p>
          <w:p w:rsidR="007C1F98" w:rsidRDefault="007C1F98" w:rsidP="007C1F98">
            <w:pPr>
              <w:suppressLineNumbers/>
              <w:spacing w:after="0" w:line="240" w:lineRule="auto"/>
              <w:ind w:left="381"/>
              <w:rPr>
                <w:rFonts w:cs="Times New Roman"/>
                <w:b/>
                <w:sz w:val="22"/>
                <w:szCs w:val="22"/>
              </w:rPr>
            </w:pPr>
            <w:r w:rsidRPr="001E29DA">
              <w:rPr>
                <w:rFonts w:cs="Times New Roman"/>
                <w:b/>
                <w:sz w:val="22"/>
                <w:szCs w:val="22"/>
              </w:rPr>
              <w:t>Мышь USB</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381"/>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bookmarkStart w:id="190" w:name="tds6268"/>
            <w:bookmarkEnd w:id="190"/>
            <w:r w:rsidRPr="001E29DA">
              <w:rPr>
                <w:rFonts w:cs="Times New Roman"/>
                <w:sz w:val="22"/>
                <w:szCs w:val="22"/>
              </w:rPr>
              <w:t>8.</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r w:rsidRPr="001E29DA">
              <w:rPr>
                <w:rFonts w:cs="Times New Roman"/>
                <w:b/>
                <w:sz w:val="22"/>
                <w:szCs w:val="22"/>
              </w:rPr>
              <w:t>"Основные характеристики"</w:t>
            </w:r>
          </w:p>
        </w:tc>
      </w:tr>
      <w:tr w:rsidR="007C1F98" w:rsidRPr="001E29DA" w:rsidTr="001E29DA">
        <w:tc>
          <w:tcPr>
            <w:tcW w:w="675" w:type="dxa"/>
            <w:vMerge w:val="restart"/>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1" w:name="tdsa6268"/>
            <w:bookmarkEnd w:id="191"/>
          </w:p>
        </w:tc>
        <w:tc>
          <w:tcPr>
            <w:tcW w:w="6521" w:type="dxa"/>
          </w:tcPr>
          <w:p w:rsidR="007C1F98" w:rsidRPr="001E29DA" w:rsidRDefault="007C1F98" w:rsidP="007C1F98">
            <w:pPr>
              <w:suppressLineNumbers/>
              <w:spacing w:after="0" w:line="240" w:lineRule="auto"/>
              <w:ind w:right="740"/>
              <w:rPr>
                <w:rFonts w:cs="Times New Roman"/>
                <w:sz w:val="22"/>
                <w:szCs w:val="22"/>
              </w:rPr>
            </w:pP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2" w:name="tdsa251015"/>
            <w:bookmarkStart w:id="193" w:name="tdsa251016"/>
            <w:bookmarkEnd w:id="192"/>
            <w:bookmarkEnd w:id="193"/>
            <w:r w:rsidRPr="001E29DA">
              <w:rPr>
                <w:rFonts w:cs="Times New Roman"/>
                <w:sz w:val="22"/>
                <w:szCs w:val="22"/>
              </w:rPr>
              <w:t>Тип оборудования</w:t>
            </w:r>
          </w:p>
        </w:tc>
        <w:tc>
          <w:tcPr>
            <w:tcW w:w="6521" w:type="dxa"/>
          </w:tcPr>
          <w:p w:rsidR="007C1F98" w:rsidRPr="001E29DA" w:rsidRDefault="007C1F98" w:rsidP="007C1F98">
            <w:pPr>
              <w:suppressLineNumbers/>
              <w:spacing w:after="0" w:line="240" w:lineRule="auto"/>
              <w:rPr>
                <w:rFonts w:cs="Times New Roman"/>
                <w:sz w:val="22"/>
                <w:szCs w:val="22"/>
              </w:rPr>
            </w:pPr>
            <w:bookmarkStart w:id="194" w:name="tds5787"/>
            <w:bookmarkStart w:id="195" w:name="tds5788"/>
            <w:bookmarkEnd w:id="194"/>
            <w:bookmarkEnd w:id="195"/>
            <w:r w:rsidRPr="001E29DA">
              <w:rPr>
                <w:rFonts w:cs="Times New Roman"/>
                <w:sz w:val="22"/>
                <w:szCs w:val="22"/>
              </w:rPr>
              <w:t>Мышь</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6" w:name="tdsa5787"/>
            <w:bookmarkStart w:id="197" w:name="tdsa5788"/>
            <w:bookmarkEnd w:id="196"/>
            <w:bookmarkEnd w:id="197"/>
            <w:r w:rsidRPr="001E29DA">
              <w:rPr>
                <w:rFonts w:cs="Times New Roman"/>
                <w:sz w:val="22"/>
                <w:szCs w:val="22"/>
              </w:rPr>
              <w:t>Цвета, использованные в оформлении</w:t>
            </w:r>
          </w:p>
        </w:tc>
        <w:tc>
          <w:tcPr>
            <w:tcW w:w="6521" w:type="dxa"/>
          </w:tcPr>
          <w:p w:rsidR="007C1F98" w:rsidRPr="001E29DA" w:rsidRDefault="007C1F98" w:rsidP="007C1F98">
            <w:pPr>
              <w:suppressLineNumbers/>
              <w:spacing w:after="0" w:line="240" w:lineRule="auto"/>
              <w:rPr>
                <w:rFonts w:cs="Times New Roman"/>
                <w:sz w:val="22"/>
                <w:szCs w:val="22"/>
              </w:rPr>
            </w:pPr>
            <w:bookmarkStart w:id="198" w:name="tds2190"/>
            <w:bookmarkEnd w:id="198"/>
            <w:r w:rsidRPr="001E29DA">
              <w:rPr>
                <w:rFonts w:cs="Times New Roman"/>
                <w:sz w:val="22"/>
                <w:szCs w:val="22"/>
              </w:rPr>
              <w:t>Серый или черный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199" w:name="tdsa2190"/>
            <w:bookmarkEnd w:id="199"/>
            <w:r w:rsidRPr="001E29DA">
              <w:rPr>
                <w:rFonts w:cs="Times New Roman"/>
                <w:sz w:val="22"/>
                <w:szCs w:val="22"/>
              </w:rPr>
              <w:t>Тип сенсора</w:t>
            </w:r>
          </w:p>
        </w:tc>
        <w:tc>
          <w:tcPr>
            <w:tcW w:w="6521" w:type="dxa"/>
          </w:tcPr>
          <w:p w:rsidR="007C1F98" w:rsidRPr="001E29DA" w:rsidRDefault="007C1F98" w:rsidP="007C1F98">
            <w:pPr>
              <w:suppressLineNumbers/>
              <w:spacing w:after="0" w:line="240" w:lineRule="auto"/>
              <w:rPr>
                <w:rFonts w:cs="Times New Roman"/>
                <w:sz w:val="22"/>
                <w:szCs w:val="22"/>
              </w:rPr>
            </w:pPr>
            <w:bookmarkStart w:id="200" w:name="tds3192"/>
            <w:bookmarkEnd w:id="200"/>
            <w:r w:rsidRPr="001E29DA">
              <w:rPr>
                <w:rFonts w:cs="Times New Roman"/>
                <w:sz w:val="22"/>
                <w:szCs w:val="22"/>
              </w:rPr>
              <w:t>Оптический</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1" w:name="tdsa3192"/>
            <w:bookmarkEnd w:id="201"/>
            <w:r w:rsidRPr="001E29DA">
              <w:rPr>
                <w:rFonts w:cs="Times New Roman"/>
                <w:sz w:val="22"/>
                <w:szCs w:val="22"/>
              </w:rPr>
              <w:t>Тип мыши (беспроводная или проводная)</w:t>
            </w:r>
          </w:p>
        </w:tc>
        <w:tc>
          <w:tcPr>
            <w:tcW w:w="6521" w:type="dxa"/>
          </w:tcPr>
          <w:p w:rsidR="007C1F98" w:rsidRPr="001E29DA" w:rsidRDefault="007C1F98" w:rsidP="007C1F98">
            <w:pPr>
              <w:suppressLineNumbers/>
              <w:spacing w:after="0" w:line="240" w:lineRule="auto"/>
              <w:rPr>
                <w:rFonts w:cs="Times New Roman"/>
                <w:sz w:val="22"/>
                <w:szCs w:val="22"/>
              </w:rPr>
            </w:pPr>
            <w:bookmarkStart w:id="202" w:name="tds3261"/>
            <w:bookmarkEnd w:id="202"/>
            <w:r w:rsidRPr="001E29DA">
              <w:rPr>
                <w:rFonts w:cs="Times New Roman"/>
                <w:sz w:val="22"/>
                <w:szCs w:val="22"/>
              </w:rPr>
              <w:t>Проводная</w:t>
            </w:r>
          </w:p>
        </w:tc>
      </w:tr>
      <w:tr w:rsidR="007C1F98" w:rsidRPr="001E29DA" w:rsidTr="001E29DA">
        <w:tc>
          <w:tcPr>
            <w:tcW w:w="675" w:type="dxa"/>
            <w:vMerge/>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3" w:name="tdsa2207"/>
            <w:bookmarkEnd w:id="203"/>
            <w:r w:rsidRPr="001E29DA">
              <w:rPr>
                <w:rFonts w:cs="Times New Roman"/>
                <w:sz w:val="22"/>
                <w:szCs w:val="22"/>
              </w:rPr>
              <w:t>Подходит для левшей</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Да</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8.</w:t>
            </w:r>
            <w:r w:rsidR="007C1F98" w:rsidRPr="001E29DA">
              <w:rPr>
                <w:rFonts w:cs="Times New Roman"/>
                <w:sz w:val="22"/>
                <w:szCs w:val="22"/>
              </w:rPr>
              <w:t>2.</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04" w:name="tds838"/>
            <w:bookmarkEnd w:id="204"/>
            <w:r w:rsidRPr="001E29DA">
              <w:rPr>
                <w:rFonts w:cs="Times New Roman"/>
                <w:b/>
                <w:sz w:val="22"/>
                <w:szCs w:val="22"/>
              </w:rPr>
              <w:t>"Конструктивные особенности мыши"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5" w:name="tdsa838"/>
            <w:bookmarkEnd w:id="205"/>
            <w:r w:rsidRPr="001E29DA">
              <w:rPr>
                <w:rFonts w:cs="Times New Roman"/>
                <w:sz w:val="22"/>
                <w:szCs w:val="22"/>
              </w:rPr>
              <w:t>Кол-во кнопок мыши</w:t>
            </w:r>
          </w:p>
        </w:tc>
        <w:tc>
          <w:tcPr>
            <w:tcW w:w="6521" w:type="dxa"/>
          </w:tcPr>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3, включая колесико-кнопку</w:t>
            </w: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8.</w:t>
            </w:r>
            <w:r w:rsidR="007C1F98" w:rsidRPr="001E29DA">
              <w:rPr>
                <w:rFonts w:cs="Times New Roman"/>
                <w:sz w:val="22"/>
                <w:szCs w:val="22"/>
              </w:rPr>
              <w:t>3.</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06" w:name="tds5671"/>
            <w:bookmarkStart w:id="207" w:name="tds5672"/>
            <w:bookmarkEnd w:id="206"/>
            <w:bookmarkEnd w:id="207"/>
            <w:r w:rsidRPr="001E29DA">
              <w:rPr>
                <w:rFonts w:cs="Times New Roman"/>
                <w:b/>
                <w:sz w:val="22"/>
                <w:szCs w:val="22"/>
              </w:rPr>
              <w:t>"Интерфейс, разъемы и выходы"</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08" w:name="tdsa5671"/>
            <w:bookmarkStart w:id="209" w:name="tdsa5672"/>
            <w:bookmarkEnd w:id="208"/>
            <w:bookmarkEnd w:id="209"/>
            <w:r w:rsidRPr="001E29DA">
              <w:rPr>
                <w:rFonts w:cs="Times New Roman"/>
                <w:sz w:val="22"/>
                <w:szCs w:val="22"/>
              </w:rPr>
              <w:t>Интерфейс</w:t>
            </w:r>
          </w:p>
        </w:tc>
        <w:tc>
          <w:tcPr>
            <w:tcW w:w="6521" w:type="dxa"/>
          </w:tcPr>
          <w:p w:rsidR="007C1F98" w:rsidRPr="001E29DA" w:rsidRDefault="00715BCD" w:rsidP="007C1F98">
            <w:pPr>
              <w:suppressLineNumbers/>
              <w:spacing w:after="0" w:line="240" w:lineRule="auto"/>
              <w:rPr>
                <w:rFonts w:cs="Times New Roman"/>
                <w:sz w:val="22"/>
                <w:szCs w:val="22"/>
              </w:rPr>
            </w:pPr>
            <w:hyperlink r:id="rId52">
              <w:r w:rsidR="007C1F98" w:rsidRPr="001E29DA">
                <w:rPr>
                  <w:rFonts w:cs="Times New Roman"/>
                  <w:sz w:val="22"/>
                  <w:szCs w:val="22"/>
                </w:rPr>
                <w:t>USB</w:t>
              </w:r>
            </w:hyperlink>
            <w:r w:rsidR="007C1F98" w:rsidRPr="001E29DA">
              <w:rPr>
                <w:rFonts w:cs="Times New Roman"/>
                <w:sz w:val="22"/>
                <w:szCs w:val="22"/>
              </w:rPr>
              <w:t> </w:t>
            </w:r>
          </w:p>
        </w:tc>
      </w:tr>
      <w:tr w:rsidR="007C1F98" w:rsidRPr="001E29DA" w:rsidTr="001E29DA">
        <w:tc>
          <w:tcPr>
            <w:tcW w:w="675" w:type="dxa"/>
          </w:tcPr>
          <w:p w:rsidR="00F96C17" w:rsidRDefault="00F96C17" w:rsidP="001E29DA">
            <w:pPr>
              <w:suppressLineNumbers/>
              <w:spacing w:after="0" w:line="240" w:lineRule="auto"/>
              <w:jc w:val="center"/>
              <w:rPr>
                <w:rFonts w:cs="Times New Roman"/>
                <w:b/>
                <w:sz w:val="22"/>
                <w:szCs w:val="22"/>
              </w:rPr>
            </w:pPr>
          </w:p>
          <w:p w:rsidR="007C1F98" w:rsidRPr="001E29DA" w:rsidRDefault="001E29DA" w:rsidP="001E29DA">
            <w:pPr>
              <w:suppressLineNumbers/>
              <w:spacing w:after="0" w:line="240" w:lineRule="auto"/>
              <w:jc w:val="center"/>
              <w:rPr>
                <w:rFonts w:cs="Times New Roman"/>
                <w:b/>
                <w:sz w:val="22"/>
                <w:szCs w:val="22"/>
              </w:rPr>
            </w:pPr>
            <w:r w:rsidRPr="001E29DA">
              <w:rPr>
                <w:rFonts w:cs="Times New Roman"/>
                <w:b/>
                <w:sz w:val="22"/>
                <w:szCs w:val="22"/>
              </w:rPr>
              <w:t>9</w:t>
            </w:r>
          </w:p>
        </w:tc>
        <w:tc>
          <w:tcPr>
            <w:tcW w:w="9498" w:type="dxa"/>
            <w:gridSpan w:val="2"/>
          </w:tcPr>
          <w:p w:rsidR="00F96C17" w:rsidRDefault="00F96C17" w:rsidP="007C1F98">
            <w:pPr>
              <w:suppressLineNumbers/>
              <w:spacing w:after="0" w:line="240" w:lineRule="auto"/>
              <w:ind w:left="268"/>
              <w:rPr>
                <w:rFonts w:cs="Times New Roman"/>
                <w:b/>
                <w:sz w:val="22"/>
                <w:szCs w:val="22"/>
              </w:rPr>
            </w:pPr>
          </w:p>
          <w:p w:rsidR="007C1F98" w:rsidRDefault="007C1F98" w:rsidP="007C1F98">
            <w:pPr>
              <w:suppressLineNumbers/>
              <w:spacing w:after="0" w:line="240" w:lineRule="auto"/>
              <w:ind w:left="268"/>
              <w:rPr>
                <w:rFonts w:cs="Times New Roman"/>
                <w:b/>
                <w:sz w:val="22"/>
                <w:szCs w:val="22"/>
              </w:rPr>
            </w:pPr>
            <w:r w:rsidRPr="001E29DA">
              <w:rPr>
                <w:rFonts w:cs="Times New Roman"/>
                <w:b/>
                <w:sz w:val="22"/>
                <w:szCs w:val="22"/>
              </w:rPr>
              <w:t>Программное обеспечение</w:t>
            </w:r>
            <w:r w:rsidR="001E29DA" w:rsidRPr="001E29DA">
              <w:rPr>
                <w:rFonts w:cs="Times New Roman"/>
                <w:b/>
                <w:sz w:val="22"/>
                <w:szCs w:val="22"/>
              </w:rPr>
              <w:t xml:space="preserve"> (2 шт.)</w:t>
            </w:r>
          </w:p>
          <w:p w:rsidR="00F96C17" w:rsidRPr="001E29DA" w:rsidRDefault="00F96C17" w:rsidP="007C1F98">
            <w:pPr>
              <w:suppressLineNumbers/>
              <w:spacing w:after="0" w:line="240" w:lineRule="auto"/>
              <w:ind w:left="268"/>
              <w:rPr>
                <w:rFonts w:cs="Times New Roman"/>
                <w:b/>
                <w:sz w:val="22"/>
                <w:szCs w:val="22"/>
              </w:rPr>
            </w:pPr>
          </w:p>
        </w:tc>
      </w:tr>
      <w:tr w:rsidR="007C1F98" w:rsidRPr="001E29DA" w:rsidTr="001E29DA">
        <w:tc>
          <w:tcPr>
            <w:tcW w:w="675" w:type="dxa"/>
          </w:tcPr>
          <w:p w:rsidR="007C1F98" w:rsidRPr="001E29DA" w:rsidRDefault="001E29DA" w:rsidP="001E29DA">
            <w:pPr>
              <w:suppressLineNumbers/>
              <w:spacing w:after="0" w:line="240" w:lineRule="auto"/>
              <w:jc w:val="center"/>
              <w:rPr>
                <w:rFonts w:cs="Times New Roman"/>
                <w:sz w:val="22"/>
                <w:szCs w:val="22"/>
              </w:rPr>
            </w:pPr>
            <w:r w:rsidRPr="001E29DA">
              <w:rPr>
                <w:rFonts w:cs="Times New Roman"/>
                <w:sz w:val="22"/>
                <w:szCs w:val="22"/>
              </w:rPr>
              <w:t>9.</w:t>
            </w:r>
            <w:r w:rsidR="007C1F98" w:rsidRPr="001E29DA">
              <w:rPr>
                <w:rFonts w:cs="Times New Roman"/>
                <w:sz w:val="22"/>
                <w:szCs w:val="22"/>
              </w:rPr>
              <w:t>1.</w:t>
            </w:r>
          </w:p>
        </w:tc>
        <w:tc>
          <w:tcPr>
            <w:tcW w:w="9498" w:type="dxa"/>
            <w:gridSpan w:val="2"/>
          </w:tcPr>
          <w:p w:rsidR="007C1F98" w:rsidRPr="001E29DA" w:rsidRDefault="007C1F98" w:rsidP="007C1F98">
            <w:pPr>
              <w:suppressLineNumbers/>
              <w:spacing w:after="0" w:line="240" w:lineRule="auto"/>
              <w:jc w:val="center"/>
              <w:rPr>
                <w:rFonts w:cs="Times New Roman"/>
                <w:b/>
                <w:sz w:val="22"/>
                <w:szCs w:val="22"/>
              </w:rPr>
            </w:pPr>
            <w:bookmarkStart w:id="210" w:name="PriceTable9"/>
            <w:bookmarkStart w:id="211" w:name="tds294317"/>
            <w:bookmarkStart w:id="212" w:name="tds294318"/>
            <w:bookmarkEnd w:id="210"/>
            <w:bookmarkEnd w:id="211"/>
            <w:bookmarkEnd w:id="212"/>
            <w:r w:rsidRPr="001E29DA">
              <w:rPr>
                <w:rFonts w:cs="Times New Roman"/>
                <w:b/>
                <w:sz w:val="22"/>
                <w:szCs w:val="22"/>
              </w:rPr>
              <w:t>"Основные характеристики"</w:t>
            </w:r>
          </w:p>
        </w:tc>
      </w:tr>
      <w:tr w:rsidR="007C1F98" w:rsidRPr="001E29DA" w:rsidTr="001E29DA">
        <w:tc>
          <w:tcPr>
            <w:tcW w:w="675" w:type="dxa"/>
          </w:tcPr>
          <w:p w:rsidR="007C1F98" w:rsidRPr="001E29DA" w:rsidRDefault="007C1F98" w:rsidP="001E29DA">
            <w:pPr>
              <w:suppressLineNumbers/>
              <w:spacing w:after="0" w:line="240" w:lineRule="auto"/>
              <w:jc w:val="center"/>
              <w:rPr>
                <w:rFonts w:cs="Times New Roman"/>
                <w:sz w:val="22"/>
                <w:szCs w:val="22"/>
              </w:rPr>
            </w:pPr>
          </w:p>
        </w:tc>
        <w:tc>
          <w:tcPr>
            <w:tcW w:w="2977" w:type="dxa"/>
          </w:tcPr>
          <w:p w:rsidR="007C1F98" w:rsidRPr="001E29DA" w:rsidRDefault="007C1F98" w:rsidP="007C1F98">
            <w:pPr>
              <w:suppressLineNumbers/>
              <w:spacing w:after="0" w:line="240" w:lineRule="auto"/>
              <w:rPr>
                <w:rFonts w:cs="Times New Roman"/>
                <w:sz w:val="22"/>
                <w:szCs w:val="22"/>
              </w:rPr>
            </w:pPr>
            <w:bookmarkStart w:id="213" w:name="tdsa5789"/>
            <w:bookmarkStart w:id="214" w:name="tdsa57810"/>
            <w:bookmarkEnd w:id="213"/>
            <w:bookmarkEnd w:id="214"/>
            <w:r w:rsidRPr="001E29DA">
              <w:rPr>
                <w:rFonts w:cs="Times New Roman"/>
                <w:sz w:val="22"/>
                <w:szCs w:val="22"/>
              </w:rPr>
              <w:t>Операционная система</w:t>
            </w:r>
          </w:p>
        </w:tc>
        <w:tc>
          <w:tcPr>
            <w:tcW w:w="6521" w:type="dxa"/>
          </w:tcPr>
          <w:p w:rsidR="007C1F98" w:rsidRPr="001E29DA" w:rsidRDefault="007C1F98" w:rsidP="007C1F98">
            <w:pPr>
              <w:suppressLineNumbers/>
              <w:spacing w:after="0" w:line="240" w:lineRule="auto"/>
              <w:rPr>
                <w:rFonts w:cs="Times New Roman"/>
                <w:sz w:val="22"/>
                <w:szCs w:val="22"/>
              </w:rPr>
            </w:pPr>
            <w:proofErr w:type="spellStart"/>
            <w:r w:rsidRPr="001E29DA">
              <w:rPr>
                <w:rFonts w:cs="Times New Roman"/>
                <w:sz w:val="22"/>
                <w:szCs w:val="22"/>
              </w:rPr>
              <w:t>Предустановленна</w:t>
            </w:r>
            <w:proofErr w:type="spellEnd"/>
            <w:r w:rsidRPr="001E29DA">
              <w:rPr>
                <w:rFonts w:cs="Times New Roman"/>
                <w:sz w:val="22"/>
                <w:szCs w:val="22"/>
              </w:rPr>
              <w:t xml:space="preserve"> на системный блок лицензионная операционная система.</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Разрядность не менее 64-bit.</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Русская версия.</w:t>
            </w:r>
          </w:p>
          <w:p w:rsidR="007C1F98" w:rsidRPr="001E29DA" w:rsidRDefault="007C1F98" w:rsidP="007C1F98">
            <w:pPr>
              <w:suppressLineNumbers/>
              <w:spacing w:after="0" w:line="240" w:lineRule="auto"/>
              <w:rPr>
                <w:rFonts w:cs="Times New Roman"/>
                <w:sz w:val="22"/>
                <w:szCs w:val="22"/>
              </w:rPr>
            </w:pPr>
            <w:proofErr w:type="gramStart"/>
            <w:r w:rsidRPr="001E29DA">
              <w:rPr>
                <w:rFonts w:cs="Times New Roman"/>
                <w:sz w:val="22"/>
                <w:szCs w:val="22"/>
              </w:rPr>
              <w:t>Совместима</w:t>
            </w:r>
            <w:proofErr w:type="gramEnd"/>
            <w:r w:rsidRPr="001E29DA">
              <w:rPr>
                <w:rFonts w:cs="Times New Roman"/>
                <w:sz w:val="22"/>
                <w:szCs w:val="22"/>
              </w:rPr>
              <w:t xml:space="preserve"> с программами: </w:t>
            </w:r>
            <w:proofErr w:type="spellStart"/>
            <w:r w:rsidRPr="001E29DA">
              <w:rPr>
                <w:rFonts w:cs="Times New Roman"/>
                <w:sz w:val="22"/>
                <w:szCs w:val="22"/>
              </w:rPr>
              <w:t>Internet</w:t>
            </w:r>
            <w:proofErr w:type="spellEnd"/>
            <w:r w:rsidRPr="001E29DA">
              <w:rPr>
                <w:rFonts w:cs="Times New Roman"/>
                <w:sz w:val="22"/>
                <w:szCs w:val="22"/>
              </w:rPr>
              <w:t xml:space="preserve"> </w:t>
            </w:r>
            <w:proofErr w:type="spellStart"/>
            <w:r w:rsidRPr="001E29DA">
              <w:rPr>
                <w:rFonts w:cs="Times New Roman"/>
                <w:sz w:val="22"/>
                <w:szCs w:val="22"/>
              </w:rPr>
              <w:t>Explorer</w:t>
            </w:r>
            <w:proofErr w:type="spellEnd"/>
            <w:r w:rsidRPr="001E29DA">
              <w:rPr>
                <w:rFonts w:cs="Times New Roman"/>
                <w:sz w:val="22"/>
                <w:szCs w:val="22"/>
              </w:rPr>
              <w:t xml:space="preserve">, </w:t>
            </w:r>
            <w:proofErr w:type="spellStart"/>
            <w:r w:rsidRPr="001E29DA">
              <w:rPr>
                <w:rFonts w:cs="Times New Roman"/>
                <w:sz w:val="22"/>
                <w:szCs w:val="22"/>
              </w:rPr>
              <w:t>FireFox</w:t>
            </w:r>
            <w:proofErr w:type="spellEnd"/>
            <w:r w:rsidRPr="001E29DA">
              <w:rPr>
                <w:rFonts w:cs="Times New Roman"/>
                <w:sz w:val="22"/>
                <w:szCs w:val="22"/>
              </w:rPr>
              <w:t xml:space="preserve">, MS </w:t>
            </w:r>
            <w:proofErr w:type="spellStart"/>
            <w:proofErr w:type="gramStart"/>
            <w:r w:rsidRPr="001E29DA">
              <w:rPr>
                <w:rFonts w:cs="Times New Roman"/>
                <w:sz w:val="22"/>
                <w:szCs w:val="22"/>
              </w:rPr>
              <w:t>О</w:t>
            </w:r>
            <w:proofErr w:type="gramEnd"/>
            <w:r w:rsidRPr="001E29DA">
              <w:rPr>
                <w:rFonts w:cs="Times New Roman"/>
                <w:sz w:val="22"/>
                <w:szCs w:val="22"/>
              </w:rPr>
              <w:t>ffice</w:t>
            </w:r>
            <w:proofErr w:type="spellEnd"/>
            <w:r w:rsidRPr="001E29DA">
              <w:rPr>
                <w:rFonts w:cs="Times New Roman"/>
                <w:sz w:val="22"/>
                <w:szCs w:val="22"/>
              </w:rPr>
              <w:t xml:space="preserve"> версии 2003 и выше.</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Поддержка Win32 API.</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Встроенный сервер IIS.</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Бессрочная лицензия.</w:t>
            </w:r>
          </w:p>
          <w:p w:rsidR="007C1F98" w:rsidRPr="001E29DA" w:rsidRDefault="007C1F98" w:rsidP="007C1F98">
            <w:pPr>
              <w:suppressLineNumbers/>
              <w:spacing w:after="0" w:line="240" w:lineRule="auto"/>
              <w:rPr>
                <w:rFonts w:cs="Times New Roman"/>
                <w:sz w:val="22"/>
                <w:szCs w:val="22"/>
              </w:rPr>
            </w:pPr>
            <w:r w:rsidRPr="001E29DA">
              <w:rPr>
                <w:rFonts w:cs="Times New Roman"/>
                <w:sz w:val="22"/>
                <w:szCs w:val="22"/>
              </w:rPr>
              <w:t>Поддержка всех х86 совместимых процессоров.</w:t>
            </w:r>
          </w:p>
        </w:tc>
      </w:tr>
    </w:tbl>
    <w:p w:rsidR="007C1F98" w:rsidRDefault="007C1F98" w:rsidP="000C145A">
      <w:pPr>
        <w:spacing w:after="0" w:line="240" w:lineRule="auto"/>
        <w:ind w:firstLine="709"/>
        <w:jc w:val="both"/>
        <w:rPr>
          <w:rFonts w:eastAsia="Times New Roman" w:cs="Times New Roman"/>
          <w:color w:val="000000"/>
          <w:spacing w:val="3"/>
        </w:rPr>
      </w:pPr>
    </w:p>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BC75B9"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1E29DA" w:rsidRDefault="001E29DA" w:rsidP="00F932DB">
      <w:pPr>
        <w:spacing w:after="0" w:line="240" w:lineRule="auto"/>
        <w:ind w:firstLine="708"/>
        <w:jc w:val="both"/>
        <w:rPr>
          <w:rFonts w:eastAsia="Times New Roman" w:cs="Times New Roman"/>
          <w:lang w:eastAsia="ru-RU"/>
        </w:rPr>
      </w:pPr>
    </w:p>
    <w:p w:rsidR="001E29DA" w:rsidRDefault="001E29DA" w:rsidP="00F932DB">
      <w:pPr>
        <w:spacing w:after="0" w:line="240" w:lineRule="auto"/>
        <w:ind w:firstLine="708"/>
        <w:jc w:val="both"/>
        <w:rPr>
          <w:rFonts w:eastAsia="Times New Roman" w:cs="Times New Roman"/>
          <w:lang w:eastAsia="ru-RU"/>
        </w:rPr>
      </w:pPr>
    </w:p>
    <w:p w:rsidR="001E29DA" w:rsidRDefault="001E29DA"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r w:rsidRPr="001E29DA">
        <w:rPr>
          <w:rFonts w:eastAsia="Times New Roman" w:cs="Times New Roman"/>
          <w:lang w:eastAsia="ru-RU" w:bidi="ar-SA"/>
        </w:rPr>
        <w:t>Начальная (максимальная) цена контракта определялась посредством применения метода сопоставимых рыночных цен (анализа рынка) 10.09.2014 г. на основании представленных коммерческих предложений.</w:t>
      </w:r>
    </w:p>
    <w:p w:rsidR="001E29DA" w:rsidRPr="006625CD" w:rsidRDefault="001E29DA" w:rsidP="001E29DA">
      <w:pPr>
        <w:pStyle w:val="2f"/>
        <w:rPr>
          <w:sz w:val="22"/>
          <w:szCs w:val="22"/>
        </w:rPr>
      </w:pPr>
      <w:r>
        <w:rPr>
          <w:sz w:val="22"/>
          <w:szCs w:val="22"/>
        </w:rPr>
        <w:t>Участник</w:t>
      </w:r>
      <w:r w:rsidRPr="006625CD">
        <w:rPr>
          <w:sz w:val="22"/>
          <w:szCs w:val="22"/>
        </w:rPr>
        <w:t xml:space="preserve"> 1: </w:t>
      </w:r>
      <w:r>
        <w:rPr>
          <w:sz w:val="22"/>
          <w:szCs w:val="22"/>
        </w:rPr>
        <w:t>коммерческое предложение на  товар</w:t>
      </w:r>
    </w:p>
    <w:p w:rsidR="001E29DA" w:rsidRPr="006625CD" w:rsidRDefault="001E29DA" w:rsidP="001E29DA">
      <w:pPr>
        <w:pStyle w:val="2f"/>
        <w:rPr>
          <w:sz w:val="22"/>
          <w:szCs w:val="22"/>
        </w:rPr>
      </w:pPr>
      <w:r>
        <w:rPr>
          <w:sz w:val="22"/>
          <w:szCs w:val="22"/>
        </w:rPr>
        <w:t>Участник</w:t>
      </w:r>
      <w:r w:rsidRPr="006625CD">
        <w:rPr>
          <w:sz w:val="22"/>
          <w:szCs w:val="22"/>
        </w:rPr>
        <w:t xml:space="preserve"> 2: </w:t>
      </w:r>
      <w:r>
        <w:rPr>
          <w:sz w:val="22"/>
          <w:szCs w:val="22"/>
        </w:rPr>
        <w:t>коммерческое предложение на  товар</w:t>
      </w:r>
    </w:p>
    <w:p w:rsidR="001E29DA" w:rsidRDefault="001E29DA" w:rsidP="001E29DA">
      <w:pPr>
        <w:tabs>
          <w:tab w:val="left" w:pos="10260"/>
        </w:tabs>
        <w:rPr>
          <w:sz w:val="22"/>
          <w:szCs w:val="22"/>
        </w:rPr>
      </w:pPr>
      <w:r>
        <w:rPr>
          <w:sz w:val="22"/>
          <w:szCs w:val="22"/>
        </w:rPr>
        <w:t>Участник</w:t>
      </w:r>
      <w:r w:rsidRPr="006625CD">
        <w:rPr>
          <w:sz w:val="22"/>
          <w:szCs w:val="22"/>
        </w:rPr>
        <w:t xml:space="preserve"> 3: </w:t>
      </w:r>
      <w:r>
        <w:rPr>
          <w:sz w:val="22"/>
          <w:szCs w:val="22"/>
        </w:rPr>
        <w:t>коммерческое предложение на  товар</w:t>
      </w:r>
    </w:p>
    <w:p w:rsidR="001E29DA" w:rsidRDefault="001E29DA"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p w:rsidR="00F96C17" w:rsidRPr="001E29DA" w:rsidRDefault="00F96C17" w:rsidP="001E29DA">
      <w:pPr>
        <w:widowControl/>
        <w:suppressAutoHyphens w:val="0"/>
        <w:autoSpaceDE w:val="0"/>
        <w:autoSpaceDN w:val="0"/>
        <w:adjustRightInd w:val="0"/>
        <w:spacing w:after="60" w:line="240" w:lineRule="auto"/>
        <w:ind w:firstLine="540"/>
        <w:jc w:val="both"/>
        <w:rPr>
          <w:rFonts w:eastAsia="Times New Roman" w:cs="Times New Roman"/>
          <w:lang w:eastAsia="ru-RU" w:bidi="ar-SA"/>
        </w:rPr>
      </w:pPr>
    </w:p>
    <w:tbl>
      <w:tblPr>
        <w:tblW w:w="9938" w:type="dxa"/>
        <w:tblInd w:w="93" w:type="dxa"/>
        <w:tblLook w:val="04A0" w:firstRow="1" w:lastRow="0" w:firstColumn="1" w:lastColumn="0" w:noHBand="0" w:noVBand="1"/>
      </w:tblPr>
      <w:tblGrid>
        <w:gridCol w:w="582"/>
        <w:gridCol w:w="1985"/>
        <w:gridCol w:w="1276"/>
        <w:gridCol w:w="992"/>
        <w:gridCol w:w="850"/>
        <w:gridCol w:w="993"/>
        <w:gridCol w:w="850"/>
        <w:gridCol w:w="1134"/>
        <w:gridCol w:w="1276"/>
      </w:tblGrid>
      <w:tr w:rsidR="001E29DA" w:rsidRPr="001E29DA" w:rsidTr="001E29DA">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w:t>
            </w:r>
            <w:proofErr w:type="gramStart"/>
            <w:r w:rsidRPr="001E29DA">
              <w:rPr>
                <w:rFonts w:eastAsia="Times New Roman" w:cs="Times New Roman"/>
                <w:color w:val="000000"/>
                <w:sz w:val="22"/>
                <w:szCs w:val="22"/>
                <w:lang w:eastAsia="ru-RU" w:bidi="ar-SA"/>
              </w:rPr>
              <w:t>п</w:t>
            </w:r>
            <w:proofErr w:type="gramEnd"/>
            <w:r w:rsidRPr="001E29DA">
              <w:rPr>
                <w:rFonts w:eastAsia="Times New Roman" w:cs="Times New Roman"/>
                <w:color w:val="000000"/>
                <w:sz w:val="22"/>
                <w:szCs w:val="22"/>
                <w:lang w:eastAsia="ru-RU" w:bidi="ar-SA"/>
              </w:rPr>
              <w:t>/п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r w:rsidRPr="001E29DA">
              <w:rPr>
                <w:rFonts w:eastAsia="Times New Roman" w:cs="Times New Roman"/>
                <w:color w:val="000000"/>
                <w:sz w:val="22"/>
                <w:szCs w:val="22"/>
                <w:lang w:eastAsia="ru-RU" w:bidi="ar-SA"/>
              </w:rPr>
              <w:t>Ед</w:t>
            </w:r>
            <w:proofErr w:type="gramStart"/>
            <w:r w:rsidRPr="001E29DA">
              <w:rPr>
                <w:rFonts w:eastAsia="Times New Roman" w:cs="Times New Roman"/>
                <w:color w:val="000000"/>
                <w:sz w:val="22"/>
                <w:szCs w:val="22"/>
                <w:lang w:eastAsia="ru-RU" w:bidi="ar-SA"/>
              </w:rPr>
              <w:t>.и</w:t>
            </w:r>
            <w:proofErr w:type="gramEnd"/>
            <w:r w:rsidRPr="001E29DA">
              <w:rPr>
                <w:rFonts w:eastAsia="Times New Roman" w:cs="Times New Roman"/>
                <w:color w:val="000000"/>
                <w:sz w:val="22"/>
                <w:szCs w:val="22"/>
                <w:lang w:eastAsia="ru-RU" w:bidi="ar-SA"/>
              </w:rPr>
              <w:t>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Кол-во</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Цена участника исследования, руб. за 1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w:t>
            </w:r>
            <w:proofErr w:type="gramStart"/>
            <w:r w:rsidRPr="001E29DA">
              <w:rPr>
                <w:rFonts w:eastAsia="Times New Roman" w:cs="Times New Roman"/>
                <w:color w:val="000000"/>
                <w:sz w:val="22"/>
                <w:szCs w:val="22"/>
                <w:lang w:eastAsia="ru-RU" w:bidi="ar-SA"/>
              </w:rPr>
              <w:t>Средне-рыночная</w:t>
            </w:r>
            <w:proofErr w:type="gramEnd"/>
            <w:r w:rsidRPr="001E29DA">
              <w:rPr>
                <w:rFonts w:eastAsia="Times New Roman" w:cs="Times New Roman"/>
                <w:color w:val="000000"/>
                <w:sz w:val="22"/>
                <w:szCs w:val="22"/>
                <w:lang w:eastAsia="ru-RU" w:bidi="ar-SA"/>
              </w:rPr>
              <w:t xml:space="preserve"> цена  в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Сумма в руб.</w:t>
            </w:r>
          </w:p>
        </w:tc>
      </w:tr>
      <w:tr w:rsidR="001E29DA" w:rsidRPr="001E29DA" w:rsidTr="001E29DA">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Процессор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7980</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7650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8085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7905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15810,00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w:t>
            </w:r>
            <w:proofErr w:type="spellStart"/>
            <w:r w:rsidRPr="001E29DA">
              <w:rPr>
                <w:rFonts w:eastAsia="Times New Roman" w:cs="Times New Roman"/>
                <w:color w:val="000000"/>
                <w:sz w:val="22"/>
                <w:szCs w:val="22"/>
                <w:lang w:eastAsia="ru-RU" w:bidi="ar-SA"/>
              </w:rPr>
              <w:t>Мат</w:t>
            </w:r>
            <w:proofErr w:type="gramStart"/>
            <w:r w:rsidRPr="001E29DA">
              <w:rPr>
                <w:rFonts w:eastAsia="Times New Roman" w:cs="Times New Roman"/>
                <w:color w:val="000000"/>
                <w:sz w:val="22"/>
                <w:szCs w:val="22"/>
                <w:lang w:eastAsia="ru-RU" w:bidi="ar-SA"/>
              </w:rPr>
              <w:t>.п</w:t>
            </w:r>
            <w:proofErr w:type="gramEnd"/>
            <w:r w:rsidRPr="001E29DA">
              <w:rPr>
                <w:rFonts w:eastAsia="Times New Roman" w:cs="Times New Roman"/>
                <w:color w:val="000000"/>
                <w:sz w:val="22"/>
                <w:szCs w:val="22"/>
                <w:lang w:eastAsia="ru-RU" w:bidi="ar-SA"/>
              </w:rPr>
              <w:t>лата</w:t>
            </w:r>
            <w:proofErr w:type="spellEnd"/>
            <w:r w:rsidRPr="001E29DA">
              <w:rPr>
                <w:rFonts w:eastAsia="Times New Roman" w:cs="Times New Roman"/>
                <w:color w:val="000000"/>
                <w:sz w:val="22"/>
                <w:szCs w:val="22"/>
                <w:lang w:eastAsia="ru-RU"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2280</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2590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2310</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2393,33</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4786,67</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Вентилятор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456</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350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462</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422,667</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845,33</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Жесткий диск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2622</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2460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2656,5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2579,5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5159,00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Модуль памяти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1862</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2070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1886,5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1939,5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3879,00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6</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Корпус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2394</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2300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2425,5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2373,17</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4746,33</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7</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Клавиатура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228</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231</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243</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486,00</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8</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Мышь </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266</w:t>
            </w:r>
          </w:p>
        </w:tc>
        <w:tc>
          <w:tcPr>
            <w:tcW w:w="993"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270</w:t>
            </w:r>
          </w:p>
        </w:tc>
        <w:tc>
          <w:tcPr>
            <w:tcW w:w="850"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269,5</w:t>
            </w:r>
          </w:p>
        </w:tc>
        <w:tc>
          <w:tcPr>
            <w:tcW w:w="1134"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268,5</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537,00</w:t>
            </w:r>
          </w:p>
        </w:tc>
      </w:tr>
      <w:tr w:rsidR="001E29DA" w:rsidRPr="001E29DA" w:rsidTr="001E29DA">
        <w:trPr>
          <w:trHeight w:val="6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9</w:t>
            </w:r>
          </w:p>
        </w:tc>
        <w:tc>
          <w:tcPr>
            <w:tcW w:w="1985" w:type="dxa"/>
            <w:tcBorders>
              <w:top w:val="nil"/>
              <w:left w:val="nil"/>
              <w:bottom w:val="single" w:sz="4" w:space="0" w:color="auto"/>
              <w:right w:val="single" w:sz="4" w:space="0" w:color="auto"/>
            </w:tcBorders>
            <w:shd w:val="clear" w:color="auto" w:fill="auto"/>
            <w:vAlign w:val="center"/>
            <w:hideMark/>
          </w:tcPr>
          <w:p w:rsidR="001E29DA" w:rsidRPr="001E29DA" w:rsidRDefault="001E29DA" w:rsidP="001E29DA">
            <w:pPr>
              <w:widowControl/>
              <w:suppressAutoHyphens w:val="0"/>
              <w:spacing w:after="0" w:line="240" w:lineRule="auto"/>
              <w:jc w:val="both"/>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xml:space="preserve"> Программное обеспечение OC </w:t>
            </w:r>
            <w:proofErr w:type="spellStart"/>
            <w:r w:rsidRPr="001E29DA">
              <w:rPr>
                <w:rFonts w:eastAsia="Times New Roman" w:cs="Times New Roman"/>
                <w:color w:val="000000"/>
                <w:sz w:val="22"/>
                <w:szCs w:val="22"/>
                <w:lang w:eastAsia="ru-RU" w:bidi="ar-SA"/>
              </w:rPr>
              <w:t>Microsoft</w:t>
            </w:r>
            <w:proofErr w:type="spellEnd"/>
            <w:r w:rsidRPr="001E29DA">
              <w:rPr>
                <w:rFonts w:eastAsia="Times New Roman" w:cs="Times New Roman"/>
                <w:color w:val="000000"/>
                <w:sz w:val="22"/>
                <w:szCs w:val="22"/>
                <w:lang w:eastAsia="ru-RU" w:bidi="ar-SA"/>
              </w:rPr>
              <w:t xml:space="preserve"> </w:t>
            </w:r>
            <w:proofErr w:type="spellStart"/>
            <w:r w:rsidRPr="001E29DA">
              <w:rPr>
                <w:rFonts w:eastAsia="Times New Roman" w:cs="Times New Roman"/>
                <w:color w:val="000000"/>
                <w:sz w:val="22"/>
                <w:szCs w:val="22"/>
                <w:lang w:eastAsia="ru-RU" w:bidi="ar-SA"/>
              </w:rPr>
              <w:t>Windows</w:t>
            </w:r>
            <w:proofErr w:type="spellEnd"/>
            <w:r w:rsidRPr="001E29DA">
              <w:rPr>
                <w:rFonts w:eastAsia="Times New Roman" w:cs="Times New Roman"/>
                <w:color w:val="000000"/>
                <w:sz w:val="22"/>
                <w:szCs w:val="22"/>
                <w:lang w:eastAsia="ru-RU" w:bidi="ar-SA"/>
              </w:rPr>
              <w:t xml:space="preserve"> 7 </w:t>
            </w:r>
            <w:proofErr w:type="spellStart"/>
            <w:r w:rsidRPr="001E29DA">
              <w:rPr>
                <w:rFonts w:eastAsia="Times New Roman" w:cs="Times New Roman"/>
                <w:color w:val="000000"/>
                <w:sz w:val="22"/>
                <w:szCs w:val="22"/>
                <w:lang w:eastAsia="ru-RU" w:bidi="ar-SA"/>
              </w:rPr>
              <w:t>Pro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proofErr w:type="spellStart"/>
            <w:proofErr w:type="gramStart"/>
            <w:r w:rsidRPr="001E29DA">
              <w:rPr>
                <w:rFonts w:eastAsia="Times New Roman" w:cs="Times New Roman"/>
                <w:color w:val="000000"/>
                <w:sz w:val="22"/>
                <w:szCs w:val="22"/>
                <w:lang w:eastAsia="ru-RU" w:bidi="ar-SA"/>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2</w:t>
            </w:r>
          </w:p>
        </w:tc>
        <w:tc>
          <w:tcPr>
            <w:tcW w:w="850"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5681</w:t>
            </w:r>
          </w:p>
        </w:tc>
        <w:tc>
          <w:tcPr>
            <w:tcW w:w="993"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5490</w:t>
            </w:r>
          </w:p>
        </w:tc>
        <w:tc>
          <w:tcPr>
            <w:tcW w:w="850"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5736,5</w:t>
            </w:r>
          </w:p>
        </w:tc>
        <w:tc>
          <w:tcPr>
            <w:tcW w:w="1134"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5635,83</w:t>
            </w:r>
          </w:p>
        </w:tc>
        <w:tc>
          <w:tcPr>
            <w:tcW w:w="1276" w:type="dxa"/>
            <w:tcBorders>
              <w:top w:val="nil"/>
              <w:left w:val="nil"/>
              <w:bottom w:val="single" w:sz="4" w:space="0" w:color="auto"/>
              <w:right w:val="single" w:sz="4" w:space="0" w:color="auto"/>
            </w:tcBorders>
            <w:shd w:val="clear" w:color="auto" w:fill="auto"/>
            <w:noWrap/>
            <w:vAlign w:val="center"/>
            <w:hideMark/>
          </w:tcPr>
          <w:p w:rsidR="001E29DA" w:rsidRPr="001E29DA" w:rsidRDefault="001E29DA" w:rsidP="001E29DA">
            <w:pPr>
              <w:widowControl/>
              <w:suppressAutoHyphens w:val="0"/>
              <w:spacing w:after="0" w:line="240" w:lineRule="auto"/>
              <w:jc w:val="center"/>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11271,67</w:t>
            </w:r>
          </w:p>
        </w:tc>
      </w:tr>
      <w:tr w:rsidR="001E29DA" w:rsidRPr="001E29DA" w:rsidTr="001E29D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rPr>
                <w:rFonts w:eastAsia="Times New Roman" w:cs="Times New Roman"/>
                <w:color w:val="000000"/>
                <w:sz w:val="22"/>
                <w:szCs w:val="22"/>
                <w:lang w:eastAsia="ru-RU" w:bidi="ar-SA"/>
              </w:rPr>
            </w:pPr>
            <w:r w:rsidRPr="001E29DA">
              <w:rPr>
                <w:rFonts w:eastAsia="Times New Roman" w:cs="Times New Roman"/>
                <w:color w:val="000000"/>
                <w:sz w:val="22"/>
                <w:szCs w:val="22"/>
                <w:lang w:eastAsia="ru-RU" w:bidi="ar-SA"/>
              </w:rPr>
              <w:t> </w:t>
            </w:r>
          </w:p>
        </w:tc>
        <w:tc>
          <w:tcPr>
            <w:tcW w:w="808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E29DA" w:rsidRPr="001E29DA" w:rsidRDefault="001E29DA" w:rsidP="001E29DA">
            <w:pPr>
              <w:widowControl/>
              <w:suppressAutoHyphens w:val="0"/>
              <w:spacing w:after="0" w:line="240" w:lineRule="auto"/>
              <w:rPr>
                <w:rFonts w:eastAsia="Times New Roman" w:cs="Times New Roman"/>
                <w:b/>
                <w:bCs/>
                <w:color w:val="000000"/>
                <w:sz w:val="22"/>
                <w:szCs w:val="22"/>
                <w:lang w:eastAsia="ru-RU" w:bidi="ar-SA"/>
              </w:rPr>
            </w:pPr>
            <w:r w:rsidRPr="001E29DA">
              <w:rPr>
                <w:rFonts w:eastAsia="Times New Roman" w:cs="Times New Roman"/>
                <w:b/>
                <w:bCs/>
                <w:color w:val="000000"/>
                <w:sz w:val="22"/>
                <w:szCs w:val="22"/>
                <w:lang w:eastAsia="ru-RU" w:bidi="ar-SA"/>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1E29DA" w:rsidRPr="001E29DA" w:rsidRDefault="001E29DA" w:rsidP="001E29DA">
            <w:pPr>
              <w:widowControl/>
              <w:suppressAutoHyphens w:val="0"/>
              <w:spacing w:after="0" w:line="240" w:lineRule="auto"/>
              <w:jc w:val="center"/>
              <w:rPr>
                <w:rFonts w:eastAsia="Times New Roman" w:cs="Times New Roman"/>
                <w:b/>
                <w:bCs/>
                <w:color w:val="000000"/>
                <w:sz w:val="22"/>
                <w:szCs w:val="22"/>
                <w:lang w:eastAsia="ru-RU" w:bidi="ar-SA"/>
              </w:rPr>
            </w:pPr>
            <w:r w:rsidRPr="001E29DA">
              <w:rPr>
                <w:rFonts w:eastAsia="Times New Roman" w:cs="Times New Roman"/>
                <w:b/>
                <w:bCs/>
                <w:color w:val="000000"/>
                <w:sz w:val="22"/>
                <w:szCs w:val="22"/>
                <w:lang w:eastAsia="ru-RU" w:bidi="ar-SA"/>
              </w:rPr>
              <w:t>47 521,00</w:t>
            </w:r>
          </w:p>
        </w:tc>
      </w:tr>
    </w:tbl>
    <w:p w:rsidR="001E29DA" w:rsidRPr="001E29DA" w:rsidRDefault="001E29DA" w:rsidP="001E29DA">
      <w:pPr>
        <w:widowControl/>
        <w:suppressAutoHyphens w:val="0"/>
        <w:spacing w:after="60" w:line="240" w:lineRule="auto"/>
        <w:jc w:val="both"/>
        <w:rPr>
          <w:rFonts w:eastAsia="Times New Roman" w:cs="Times New Roman"/>
          <w:lang w:eastAsia="ru-RU" w:bidi="ar-SA"/>
        </w:rPr>
      </w:pP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r w:rsidRPr="001E29DA">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p>
    <w:p w:rsidR="001E29DA" w:rsidRPr="001E29DA" w:rsidRDefault="001E29DA" w:rsidP="001E29DA">
      <w:pPr>
        <w:widowControl/>
        <w:suppressAutoHyphens w:val="0"/>
        <w:spacing w:after="0" w:line="240" w:lineRule="auto"/>
        <w:ind w:firstLine="567"/>
        <w:jc w:val="both"/>
        <w:rPr>
          <w:rFonts w:eastAsia="Times New Roman" w:cs="Times New Roman"/>
          <w:lang w:eastAsia="ru-RU" w:bidi="ar-SA"/>
        </w:rPr>
      </w:pPr>
      <w:r>
        <w:rPr>
          <w:rFonts w:eastAsia="Times New Roman" w:cs="Times New Roman"/>
          <w:noProof/>
          <w:lang w:eastAsia="ru-RU" w:bidi="ar-SA"/>
        </w:rPr>
        <w:drawing>
          <wp:inline distT="0" distB="0" distL="0" distR="0">
            <wp:extent cx="1590040" cy="38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0040" cy="389890"/>
                    </a:xfrm>
                    <a:prstGeom prst="rect">
                      <a:avLst/>
                    </a:prstGeom>
                    <a:noFill/>
                    <a:ln>
                      <a:noFill/>
                    </a:ln>
                  </pic:spPr>
                </pic:pic>
              </a:graphicData>
            </a:graphic>
          </wp:inline>
        </w:drawing>
      </w:r>
      <w:r w:rsidRPr="001E29DA">
        <w:rPr>
          <w:rFonts w:eastAsia="Times New Roman" w:cs="Times New Roman"/>
          <w:lang w:eastAsia="ru-RU" w:bidi="ar-SA"/>
        </w:rPr>
        <w:t>,  где</w:t>
      </w:r>
    </w:p>
    <w:p w:rsidR="001E29DA" w:rsidRPr="001E29DA" w:rsidRDefault="001E29DA" w:rsidP="001E29DA">
      <w:pPr>
        <w:widowControl/>
        <w:suppressAutoHyphens w:val="0"/>
        <w:spacing w:after="0" w:line="300" w:lineRule="atLeast"/>
        <w:jc w:val="both"/>
        <w:rPr>
          <w:rFonts w:eastAsia="Times New Roman" w:cs="Times New Roman"/>
          <w:lang w:eastAsia="ru-RU" w:bidi="ar-SA"/>
        </w:rPr>
      </w:pPr>
      <w:bookmarkStart w:id="215" w:name="ZAP2G6I3KQ"/>
      <w:bookmarkStart w:id="216" w:name="ZAP2LL43MB"/>
      <w:bookmarkStart w:id="217" w:name="bssPhr125"/>
      <w:bookmarkEnd w:id="215"/>
      <w:bookmarkEnd w:id="216"/>
      <w:bookmarkEnd w:id="217"/>
      <w:r w:rsidRPr="001E29DA">
        <w:rPr>
          <w:rFonts w:eastAsia="Times New Roman" w:cs="Times New Roman"/>
          <w:lang w:eastAsia="ru-RU" w:bidi="ar-SA"/>
        </w:rPr>
        <w:t>V - количество (объем) закупаемого товара (работы, услуги);</w:t>
      </w:r>
      <w:bookmarkStart w:id="218" w:name="ZAP2MEE3N3"/>
      <w:bookmarkStart w:id="219" w:name="ZAP2RT03OK"/>
      <w:bookmarkEnd w:id="218"/>
      <w:bookmarkEnd w:id="219"/>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sidRPr="001E29DA">
        <w:rPr>
          <w:rFonts w:eastAsia="Times New Roman" w:cs="Times New Roman"/>
          <w:lang w:eastAsia="ru-RU" w:bidi="ar-SA"/>
        </w:rPr>
        <w:t>n- количество значений, используемых в расчете;</w:t>
      </w:r>
      <w:bookmarkStart w:id="220" w:name="ZAP2BCI3K8"/>
      <w:bookmarkStart w:id="221" w:name="ZAP2GR43LP"/>
      <w:bookmarkEnd w:id="220"/>
      <w:bookmarkEnd w:id="221"/>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sidRPr="001E29DA">
        <w:rPr>
          <w:rFonts w:eastAsia="Times New Roman" w:cs="Times New Roman"/>
          <w:lang w:eastAsia="ru-RU" w:bidi="ar-SA"/>
        </w:rPr>
        <w:t>i- номер источника ценовой информации;</w:t>
      </w:r>
      <w:bookmarkStart w:id="222" w:name="ZAP2IAS3MT"/>
      <w:bookmarkStart w:id="223" w:name="ZAP2NPE3OE"/>
      <w:bookmarkEnd w:id="222"/>
      <w:bookmarkEnd w:id="223"/>
    </w:p>
    <w:p w:rsidR="001E29DA" w:rsidRPr="001E29DA" w:rsidRDefault="001E29DA" w:rsidP="001E29DA">
      <w:pPr>
        <w:widowControl/>
        <w:suppressAutoHyphens w:val="0"/>
        <w:spacing w:after="0" w:line="300" w:lineRule="atLeast"/>
        <w:jc w:val="both"/>
        <w:rPr>
          <w:rFonts w:eastAsia="Times New Roman" w:cs="Times New Roman"/>
          <w:lang w:eastAsia="ru-RU" w:bidi="ar-SA"/>
        </w:rPr>
      </w:pPr>
      <w:r>
        <w:rPr>
          <w:rFonts w:eastAsia="Times New Roman" w:cs="Times New Roman"/>
          <w:noProof/>
          <w:lang w:eastAsia="ru-RU" w:bidi="ar-SA"/>
        </w:rPr>
        <w:drawing>
          <wp:inline distT="0" distB="0" distL="0" distR="0">
            <wp:extent cx="19875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224" w:name="bssPhr128"/>
      <w:bookmarkEnd w:id="224"/>
      <w:r w:rsidRPr="001E29DA">
        <w:rPr>
          <w:rFonts w:eastAsia="Times New Roman" w:cs="Times New Roman"/>
          <w:lang w:eastAsia="ru-RU" w:bidi="ar-SA"/>
        </w:rPr>
        <w:t xml:space="preserve"> - цена единицы товара, работы, услуги</w:t>
      </w:r>
      <w:bookmarkStart w:id="225" w:name="ZAP2ANE3MF"/>
      <w:bookmarkEnd w:id="225"/>
    </w:p>
    <w:p w:rsidR="001E29DA" w:rsidRPr="001E29DA" w:rsidRDefault="001E29DA" w:rsidP="001E29DA">
      <w:pPr>
        <w:widowControl/>
        <w:suppressAutoHyphens w:val="0"/>
        <w:spacing w:after="60" w:line="240" w:lineRule="auto"/>
        <w:ind w:firstLine="708"/>
        <w:jc w:val="both"/>
        <w:rPr>
          <w:rFonts w:eastAsia="Times New Roman" w:cs="Times New Roman"/>
          <w:b/>
          <w:lang w:eastAsia="ru-RU" w:bidi="ar-SA"/>
        </w:rPr>
      </w:pPr>
    </w:p>
    <w:p w:rsidR="001E29DA" w:rsidRPr="001E29DA" w:rsidRDefault="001E29DA" w:rsidP="001E29DA">
      <w:pPr>
        <w:widowControl/>
        <w:suppressAutoHyphens w:val="0"/>
        <w:spacing w:after="60" w:line="240" w:lineRule="auto"/>
        <w:ind w:firstLine="708"/>
        <w:jc w:val="both"/>
        <w:rPr>
          <w:rFonts w:eastAsia="Times New Roman" w:cs="Times New Roman"/>
          <w:lang w:eastAsia="ru-RU" w:bidi="ar-SA"/>
        </w:rPr>
      </w:pPr>
      <w:r w:rsidRPr="001E29DA">
        <w:rPr>
          <w:rFonts w:eastAsia="Times New Roman" w:cs="Times New Roman"/>
          <w:b/>
          <w:lang w:eastAsia="ru-RU" w:bidi="ar-SA"/>
        </w:rPr>
        <w:t>Максимальная цена  контракта: 47 521,00 рублей (сорок семь тысяч пятьсот двадцать один рубль)</w:t>
      </w:r>
      <w:r w:rsidRPr="001E29DA">
        <w:rPr>
          <w:rFonts w:eastAsia="Times New Roman" w:cs="Times New Roman"/>
          <w:bCs/>
          <w:lang w:eastAsia="ar-SA" w:bidi="ar-SA"/>
        </w:rPr>
        <w:t>.</w:t>
      </w:r>
    </w:p>
    <w:p w:rsidR="001E29DA" w:rsidRDefault="001E29DA" w:rsidP="00F932DB">
      <w:pPr>
        <w:spacing w:after="0" w:line="240" w:lineRule="auto"/>
        <w:ind w:firstLine="708"/>
        <w:jc w:val="both"/>
        <w:rPr>
          <w:rFonts w:eastAsia="Times New Roman" w:cs="Times New Roman"/>
          <w:lang w:eastAsia="ru-RU"/>
        </w:rPr>
      </w:pPr>
    </w:p>
    <w:p w:rsidR="001E29DA" w:rsidRDefault="001E29DA" w:rsidP="00F932DB">
      <w:pPr>
        <w:spacing w:after="0" w:line="240" w:lineRule="auto"/>
        <w:ind w:firstLine="708"/>
        <w:jc w:val="both"/>
        <w:rPr>
          <w:rFonts w:eastAsia="Times New Roman" w:cs="Times New Roman"/>
          <w:lang w:eastAsia="ru-RU"/>
        </w:rPr>
      </w:pPr>
    </w:p>
    <w:sectPr w:rsidR="001E29DA" w:rsidSect="009C07F4">
      <w:footerReference w:type="default" r:id="rId55"/>
      <w:endnotePr>
        <w:numFmt w:val="chicago"/>
        <w:numRestart w:val="eachSect"/>
      </w:endnotePr>
      <w:pgSz w:w="11906" w:h="16838"/>
      <w:pgMar w:top="993" w:right="849" w:bottom="851"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D" w:rsidRDefault="00715BCD" w:rsidP="00FC176D">
      <w:pPr>
        <w:spacing w:after="0" w:line="240" w:lineRule="auto"/>
      </w:pPr>
      <w:r>
        <w:separator/>
      </w:r>
    </w:p>
  </w:endnote>
  <w:endnote w:type="continuationSeparator" w:id="0">
    <w:p w:rsidR="00715BCD" w:rsidRDefault="00715BC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D76F0E" w:rsidRDefault="00D76F0E">
        <w:pPr>
          <w:pStyle w:val="aff5"/>
          <w:jc w:val="center"/>
        </w:pPr>
        <w:r>
          <w:fldChar w:fldCharType="begin"/>
        </w:r>
        <w:r>
          <w:instrText>PAGE   \* MERGEFORMAT</w:instrText>
        </w:r>
        <w:r>
          <w:fldChar w:fldCharType="separate"/>
        </w:r>
        <w:r w:rsidR="00EF1611">
          <w:rPr>
            <w:noProof/>
          </w:rPr>
          <w:t>39</w:t>
        </w:r>
        <w:r>
          <w:fldChar w:fldCharType="end"/>
        </w:r>
      </w:p>
    </w:sdtContent>
  </w:sdt>
  <w:p w:rsidR="00D76F0E" w:rsidRDefault="00D76F0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D" w:rsidRDefault="00715BCD" w:rsidP="00FC176D">
      <w:pPr>
        <w:spacing w:after="0" w:line="240" w:lineRule="auto"/>
      </w:pPr>
      <w:r>
        <w:separator/>
      </w:r>
    </w:p>
  </w:footnote>
  <w:footnote w:type="continuationSeparator" w:id="0">
    <w:p w:rsidR="00715BCD" w:rsidRDefault="00715BCD" w:rsidP="00FC176D">
      <w:pPr>
        <w:spacing w:after="0" w:line="240" w:lineRule="auto"/>
      </w:pPr>
      <w:r>
        <w:continuationSeparator/>
      </w:r>
    </w:p>
  </w:footnote>
  <w:footnote w:id="1">
    <w:p w:rsidR="00D76F0E" w:rsidRDefault="00D76F0E"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D76F0E" w:rsidRDefault="00D76F0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D76F0E" w:rsidRDefault="00D76F0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76F0E" w:rsidRDefault="00D76F0E" w:rsidP="00744CDB">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D76F0E" w:rsidRDefault="00D76F0E" w:rsidP="00744CDB">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2603"/>
    <w:rsid w:val="000446D3"/>
    <w:rsid w:val="00045ABB"/>
    <w:rsid w:val="00045C39"/>
    <w:rsid w:val="00046837"/>
    <w:rsid w:val="00050724"/>
    <w:rsid w:val="000613FF"/>
    <w:rsid w:val="00061F03"/>
    <w:rsid w:val="0007070D"/>
    <w:rsid w:val="00075EF4"/>
    <w:rsid w:val="000833B5"/>
    <w:rsid w:val="00083D4D"/>
    <w:rsid w:val="000853AB"/>
    <w:rsid w:val="000966F9"/>
    <w:rsid w:val="000966FA"/>
    <w:rsid w:val="000A63DA"/>
    <w:rsid w:val="000B6A4F"/>
    <w:rsid w:val="000B6FE9"/>
    <w:rsid w:val="000C145A"/>
    <w:rsid w:val="000C4B92"/>
    <w:rsid w:val="000D0D4B"/>
    <w:rsid w:val="000D23F9"/>
    <w:rsid w:val="000E7E6B"/>
    <w:rsid w:val="000F35D6"/>
    <w:rsid w:val="000F5BED"/>
    <w:rsid w:val="00104F7B"/>
    <w:rsid w:val="0011393A"/>
    <w:rsid w:val="00121B9E"/>
    <w:rsid w:val="00122531"/>
    <w:rsid w:val="001266C6"/>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29DA"/>
    <w:rsid w:val="001E34FF"/>
    <w:rsid w:val="001E4F66"/>
    <w:rsid w:val="001F1432"/>
    <w:rsid w:val="001F3C8A"/>
    <w:rsid w:val="002132F6"/>
    <w:rsid w:val="00214183"/>
    <w:rsid w:val="00216737"/>
    <w:rsid w:val="0022163A"/>
    <w:rsid w:val="0022350A"/>
    <w:rsid w:val="00223D55"/>
    <w:rsid w:val="002242F0"/>
    <w:rsid w:val="002324BC"/>
    <w:rsid w:val="00233B68"/>
    <w:rsid w:val="00244252"/>
    <w:rsid w:val="00250F65"/>
    <w:rsid w:val="00252C5D"/>
    <w:rsid w:val="00257C6D"/>
    <w:rsid w:val="00264769"/>
    <w:rsid w:val="002649F5"/>
    <w:rsid w:val="002661D9"/>
    <w:rsid w:val="00270CF3"/>
    <w:rsid w:val="002712FA"/>
    <w:rsid w:val="0028361C"/>
    <w:rsid w:val="00285971"/>
    <w:rsid w:val="0029374B"/>
    <w:rsid w:val="002A2DC8"/>
    <w:rsid w:val="002A588C"/>
    <w:rsid w:val="002C355B"/>
    <w:rsid w:val="002C5695"/>
    <w:rsid w:val="002D1FF1"/>
    <w:rsid w:val="002D322C"/>
    <w:rsid w:val="002D4644"/>
    <w:rsid w:val="002D4948"/>
    <w:rsid w:val="002E2A28"/>
    <w:rsid w:val="002E459D"/>
    <w:rsid w:val="002F0262"/>
    <w:rsid w:val="002F49B2"/>
    <w:rsid w:val="00303176"/>
    <w:rsid w:val="0030620F"/>
    <w:rsid w:val="0030732B"/>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C3869"/>
    <w:rsid w:val="003D0576"/>
    <w:rsid w:val="003D1355"/>
    <w:rsid w:val="003D352B"/>
    <w:rsid w:val="003E1EF5"/>
    <w:rsid w:val="003E7085"/>
    <w:rsid w:val="003E7895"/>
    <w:rsid w:val="003F2ECA"/>
    <w:rsid w:val="003F3ED0"/>
    <w:rsid w:val="004167D4"/>
    <w:rsid w:val="00436BD3"/>
    <w:rsid w:val="00441B3B"/>
    <w:rsid w:val="00446216"/>
    <w:rsid w:val="00446E5B"/>
    <w:rsid w:val="004550A7"/>
    <w:rsid w:val="00466006"/>
    <w:rsid w:val="00467A13"/>
    <w:rsid w:val="004940A5"/>
    <w:rsid w:val="004A0A48"/>
    <w:rsid w:val="004A78DC"/>
    <w:rsid w:val="004A7F77"/>
    <w:rsid w:val="004B153A"/>
    <w:rsid w:val="004B2720"/>
    <w:rsid w:val="004B2A75"/>
    <w:rsid w:val="004B31BA"/>
    <w:rsid w:val="004B7D60"/>
    <w:rsid w:val="004C43D2"/>
    <w:rsid w:val="004C5A93"/>
    <w:rsid w:val="004C7A87"/>
    <w:rsid w:val="004D0AA5"/>
    <w:rsid w:val="004D1134"/>
    <w:rsid w:val="004D3669"/>
    <w:rsid w:val="004E35AF"/>
    <w:rsid w:val="004E3B53"/>
    <w:rsid w:val="004F2F3F"/>
    <w:rsid w:val="00501E37"/>
    <w:rsid w:val="00501E4D"/>
    <w:rsid w:val="00512A6A"/>
    <w:rsid w:val="005144EF"/>
    <w:rsid w:val="005170F3"/>
    <w:rsid w:val="00523EBD"/>
    <w:rsid w:val="00527B40"/>
    <w:rsid w:val="005306EB"/>
    <w:rsid w:val="00544938"/>
    <w:rsid w:val="00545615"/>
    <w:rsid w:val="00547087"/>
    <w:rsid w:val="005645E2"/>
    <w:rsid w:val="00585826"/>
    <w:rsid w:val="005908FF"/>
    <w:rsid w:val="005913B3"/>
    <w:rsid w:val="005914ED"/>
    <w:rsid w:val="00591D48"/>
    <w:rsid w:val="00593194"/>
    <w:rsid w:val="005A0AC2"/>
    <w:rsid w:val="005A4C4B"/>
    <w:rsid w:val="005A51A3"/>
    <w:rsid w:val="005B17A8"/>
    <w:rsid w:val="005B6578"/>
    <w:rsid w:val="005C2AA7"/>
    <w:rsid w:val="005D0492"/>
    <w:rsid w:val="005D5235"/>
    <w:rsid w:val="005D6E5C"/>
    <w:rsid w:val="005D7949"/>
    <w:rsid w:val="005E1A53"/>
    <w:rsid w:val="005E2909"/>
    <w:rsid w:val="005E2A25"/>
    <w:rsid w:val="005F5581"/>
    <w:rsid w:val="005F61C4"/>
    <w:rsid w:val="00600958"/>
    <w:rsid w:val="00613B5D"/>
    <w:rsid w:val="00621767"/>
    <w:rsid w:val="006342C8"/>
    <w:rsid w:val="00642428"/>
    <w:rsid w:val="00643514"/>
    <w:rsid w:val="00651D7A"/>
    <w:rsid w:val="00653172"/>
    <w:rsid w:val="00657EA4"/>
    <w:rsid w:val="00665D4C"/>
    <w:rsid w:val="0066680F"/>
    <w:rsid w:val="00674050"/>
    <w:rsid w:val="00674F0B"/>
    <w:rsid w:val="006767F1"/>
    <w:rsid w:val="0069014B"/>
    <w:rsid w:val="006A0082"/>
    <w:rsid w:val="006A3418"/>
    <w:rsid w:val="006B2CDA"/>
    <w:rsid w:val="006C0962"/>
    <w:rsid w:val="006C0D37"/>
    <w:rsid w:val="006C48B5"/>
    <w:rsid w:val="006D2094"/>
    <w:rsid w:val="006D26B2"/>
    <w:rsid w:val="006E70BD"/>
    <w:rsid w:val="007006A5"/>
    <w:rsid w:val="00706728"/>
    <w:rsid w:val="00715BCD"/>
    <w:rsid w:val="00727486"/>
    <w:rsid w:val="0073024D"/>
    <w:rsid w:val="0073179C"/>
    <w:rsid w:val="00731C6D"/>
    <w:rsid w:val="00735C7D"/>
    <w:rsid w:val="00742104"/>
    <w:rsid w:val="007428B5"/>
    <w:rsid w:val="00744CDB"/>
    <w:rsid w:val="00747E10"/>
    <w:rsid w:val="00747FFC"/>
    <w:rsid w:val="00750A33"/>
    <w:rsid w:val="00757F0D"/>
    <w:rsid w:val="007636E7"/>
    <w:rsid w:val="00767C71"/>
    <w:rsid w:val="0077034E"/>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C1F98"/>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5F90"/>
    <w:rsid w:val="00875D65"/>
    <w:rsid w:val="00876D88"/>
    <w:rsid w:val="008814E8"/>
    <w:rsid w:val="00883EE3"/>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911599"/>
    <w:rsid w:val="00912C3F"/>
    <w:rsid w:val="00914D8A"/>
    <w:rsid w:val="00915A12"/>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07F4"/>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3B33"/>
    <w:rsid w:val="00A95BB3"/>
    <w:rsid w:val="00A97AB5"/>
    <w:rsid w:val="00AA5EB8"/>
    <w:rsid w:val="00AA73BF"/>
    <w:rsid w:val="00AB0FF9"/>
    <w:rsid w:val="00AB4AAE"/>
    <w:rsid w:val="00AC06A6"/>
    <w:rsid w:val="00AC46D3"/>
    <w:rsid w:val="00AC5937"/>
    <w:rsid w:val="00AD1424"/>
    <w:rsid w:val="00AE1913"/>
    <w:rsid w:val="00AF5D1C"/>
    <w:rsid w:val="00AF62AF"/>
    <w:rsid w:val="00AF7370"/>
    <w:rsid w:val="00B007DF"/>
    <w:rsid w:val="00B0087B"/>
    <w:rsid w:val="00B04A7B"/>
    <w:rsid w:val="00B212FC"/>
    <w:rsid w:val="00B26432"/>
    <w:rsid w:val="00B322F7"/>
    <w:rsid w:val="00B3328E"/>
    <w:rsid w:val="00B345CC"/>
    <w:rsid w:val="00B41D00"/>
    <w:rsid w:val="00B44C13"/>
    <w:rsid w:val="00B46262"/>
    <w:rsid w:val="00B46C92"/>
    <w:rsid w:val="00B528EF"/>
    <w:rsid w:val="00B541C8"/>
    <w:rsid w:val="00B634ED"/>
    <w:rsid w:val="00B70016"/>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101D7"/>
    <w:rsid w:val="00C102FD"/>
    <w:rsid w:val="00C10C7F"/>
    <w:rsid w:val="00C217E5"/>
    <w:rsid w:val="00C2243C"/>
    <w:rsid w:val="00C24DBF"/>
    <w:rsid w:val="00C26E44"/>
    <w:rsid w:val="00C27C0B"/>
    <w:rsid w:val="00C35079"/>
    <w:rsid w:val="00C5008A"/>
    <w:rsid w:val="00C50C75"/>
    <w:rsid w:val="00C6021E"/>
    <w:rsid w:val="00C635A3"/>
    <w:rsid w:val="00C64D21"/>
    <w:rsid w:val="00C7013A"/>
    <w:rsid w:val="00C76329"/>
    <w:rsid w:val="00C76D99"/>
    <w:rsid w:val="00C77025"/>
    <w:rsid w:val="00C821F6"/>
    <w:rsid w:val="00C82D2D"/>
    <w:rsid w:val="00C84E0B"/>
    <w:rsid w:val="00C95B47"/>
    <w:rsid w:val="00C97313"/>
    <w:rsid w:val="00CA68AA"/>
    <w:rsid w:val="00CA6AA3"/>
    <w:rsid w:val="00CA7CB1"/>
    <w:rsid w:val="00CB1EFF"/>
    <w:rsid w:val="00CB32BF"/>
    <w:rsid w:val="00CC0A49"/>
    <w:rsid w:val="00CC0DCD"/>
    <w:rsid w:val="00CC0E89"/>
    <w:rsid w:val="00CC3BE8"/>
    <w:rsid w:val="00CC55F0"/>
    <w:rsid w:val="00CD118D"/>
    <w:rsid w:val="00CD181B"/>
    <w:rsid w:val="00CD6079"/>
    <w:rsid w:val="00CF2A79"/>
    <w:rsid w:val="00D04168"/>
    <w:rsid w:val="00D04808"/>
    <w:rsid w:val="00D066DD"/>
    <w:rsid w:val="00D073BA"/>
    <w:rsid w:val="00D1228C"/>
    <w:rsid w:val="00D2069F"/>
    <w:rsid w:val="00D2332A"/>
    <w:rsid w:val="00D4616E"/>
    <w:rsid w:val="00D502B2"/>
    <w:rsid w:val="00D5273C"/>
    <w:rsid w:val="00D606B1"/>
    <w:rsid w:val="00D62A8A"/>
    <w:rsid w:val="00D65950"/>
    <w:rsid w:val="00D737A8"/>
    <w:rsid w:val="00D76F0E"/>
    <w:rsid w:val="00D76F59"/>
    <w:rsid w:val="00D80249"/>
    <w:rsid w:val="00D81DA4"/>
    <w:rsid w:val="00D83CDB"/>
    <w:rsid w:val="00D85A58"/>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2EDF"/>
    <w:rsid w:val="00DF40C0"/>
    <w:rsid w:val="00E01248"/>
    <w:rsid w:val="00E06205"/>
    <w:rsid w:val="00E267B9"/>
    <w:rsid w:val="00E3170F"/>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0F83"/>
    <w:rsid w:val="00ED518D"/>
    <w:rsid w:val="00EE69E1"/>
    <w:rsid w:val="00EE7FE8"/>
    <w:rsid w:val="00EF1611"/>
    <w:rsid w:val="00EF1E3B"/>
    <w:rsid w:val="00EF4616"/>
    <w:rsid w:val="00EF669A"/>
    <w:rsid w:val="00F0677D"/>
    <w:rsid w:val="00F10D35"/>
    <w:rsid w:val="00F15520"/>
    <w:rsid w:val="00F23CCD"/>
    <w:rsid w:val="00F27351"/>
    <w:rsid w:val="00F33235"/>
    <w:rsid w:val="00F336A4"/>
    <w:rsid w:val="00F61A7F"/>
    <w:rsid w:val="00F63E51"/>
    <w:rsid w:val="00F64280"/>
    <w:rsid w:val="00F65EEF"/>
    <w:rsid w:val="00F6682F"/>
    <w:rsid w:val="00F75C5B"/>
    <w:rsid w:val="00F81E5B"/>
    <w:rsid w:val="00F820E2"/>
    <w:rsid w:val="00F82902"/>
    <w:rsid w:val="00F84394"/>
    <w:rsid w:val="00F90E8D"/>
    <w:rsid w:val="00F919C6"/>
    <w:rsid w:val="00F932DB"/>
    <w:rsid w:val="00F96C17"/>
    <w:rsid w:val="00FA10D0"/>
    <w:rsid w:val="00FA4056"/>
    <w:rsid w:val="00FA5A57"/>
    <w:rsid w:val="00FB511E"/>
    <w:rsid w:val="00FB6A12"/>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437876228">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585265780">
      <w:bodyDiv w:val="1"/>
      <w:marLeft w:val="0"/>
      <w:marRight w:val="0"/>
      <w:marTop w:val="0"/>
      <w:marBottom w:val="0"/>
      <w:divBdr>
        <w:top w:val="none" w:sz="0" w:space="0" w:color="auto"/>
        <w:left w:val="none" w:sz="0" w:space="0" w:color="auto"/>
        <w:bottom w:val="none" w:sz="0" w:space="0" w:color="auto"/>
        <w:right w:val="none" w:sz="0" w:space="0" w:color="auto"/>
      </w:divBdr>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nix.ru/support/faq/show_articles.php?number=601" TargetMode="External"/><Relationship Id="rId47" Type="http://schemas.openxmlformats.org/officeDocument/2006/relationships/hyperlink" Target="http://www.nix.ru/support/faq/show_articles.php?number=657" TargetMode="External"/><Relationship Id="rId50" Type="http://schemas.openxmlformats.org/officeDocument/2006/relationships/hyperlink" Target="http://www.nix.ru/support/faq/show_articles.php?number=743"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www.nix.ru/support/faq/show_articles.php?number=307"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nix.ru/support/faq/show_articles.php?number=698"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nix.ru/support/faq/show_articles.php?number=9" TargetMode="External"/><Relationship Id="rId53"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hyperlink" Target="http://www.nix.ru/support/faq/show_articles.php?number=272" TargetMode="External"/><Relationship Id="rId57"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nix.ru/support/faq/show_articles.php?number=524" TargetMode="External"/><Relationship Id="rId52" Type="http://schemas.openxmlformats.org/officeDocument/2006/relationships/hyperlink" Target="http://www.nix.ru/support/faq/show_articles.php?number=2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nix.ru/support/faq/show_articles.php?number=262" TargetMode="External"/><Relationship Id="rId48" Type="http://schemas.openxmlformats.org/officeDocument/2006/relationships/hyperlink" Target="http://www.nix.ru/support/faq/show_articles.php?number=663"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ix.ru/support/faq/show_articles.php?number=67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0A3E-31E5-4DAF-B3E2-4179463D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16347</Words>
  <Characters>93183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16</cp:revision>
  <cp:lastPrinted>2014-10-10T11:02:00Z</cp:lastPrinted>
  <dcterms:created xsi:type="dcterms:W3CDTF">2014-10-09T07:20:00Z</dcterms:created>
  <dcterms:modified xsi:type="dcterms:W3CDTF">2014-10-23T09:02:00Z</dcterms:modified>
</cp:coreProperties>
</file>