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B9193D" w:rsidRDefault="009F3E71" w:rsidP="00B9193D">
      <w:pPr>
        <w:ind w:left="284" w:right="-191"/>
        <w:jc w:val="center"/>
        <w:rPr>
          <w:b/>
          <w:bCs/>
          <w:sz w:val="24"/>
          <w:szCs w:val="24"/>
        </w:rPr>
      </w:pPr>
      <w:r w:rsidRPr="00B9193D">
        <w:rPr>
          <w:b/>
          <w:bCs/>
          <w:sz w:val="24"/>
          <w:szCs w:val="24"/>
        </w:rPr>
        <w:t>Протокол</w:t>
      </w:r>
    </w:p>
    <w:p w:rsidR="009F3E71" w:rsidRPr="00B9193D" w:rsidRDefault="009F3E71" w:rsidP="00B9193D">
      <w:pPr>
        <w:ind w:left="284" w:right="-191"/>
        <w:jc w:val="center"/>
        <w:rPr>
          <w:b/>
          <w:sz w:val="24"/>
          <w:szCs w:val="24"/>
        </w:rPr>
      </w:pPr>
      <w:r w:rsidRPr="00B9193D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B9193D" w:rsidRDefault="00F53482" w:rsidP="00B9193D">
      <w:pPr>
        <w:ind w:left="284" w:right="-191"/>
        <w:jc w:val="center"/>
        <w:rPr>
          <w:b/>
          <w:sz w:val="24"/>
          <w:szCs w:val="24"/>
        </w:rPr>
      </w:pPr>
      <w:r w:rsidRPr="00B9193D">
        <w:rPr>
          <w:b/>
          <w:sz w:val="24"/>
          <w:szCs w:val="24"/>
        </w:rPr>
        <w:t>№ 0133300001714000</w:t>
      </w:r>
      <w:r w:rsidR="00B9193D" w:rsidRPr="00D30A5C">
        <w:rPr>
          <w:b/>
          <w:sz w:val="24"/>
          <w:szCs w:val="24"/>
        </w:rPr>
        <w:t>925</w:t>
      </w:r>
    </w:p>
    <w:p w:rsidR="00B9193D" w:rsidRPr="00B9193D" w:rsidRDefault="00B9193D" w:rsidP="00B919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9193D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B9193D">
        <w:rPr>
          <w:sz w:val="24"/>
          <w:szCs w:val="24"/>
        </w:rPr>
        <w:t>.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985EDD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985EDD" w:rsidRDefault="009F3E71" w:rsidP="00986F5C">
            <w:pPr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35316" w:rsidRPr="00985EDD">
              <w:rPr>
                <w:sz w:val="24"/>
                <w:szCs w:val="24"/>
              </w:rPr>
              <w:t>18</w:t>
            </w:r>
            <w:r w:rsidR="00F53482" w:rsidRPr="00985EDD">
              <w:rPr>
                <w:sz w:val="24"/>
                <w:szCs w:val="24"/>
              </w:rPr>
              <w:t>.0</w:t>
            </w:r>
            <w:r w:rsidR="00B9193D" w:rsidRPr="00B9193D">
              <w:rPr>
                <w:sz w:val="24"/>
                <w:szCs w:val="24"/>
              </w:rPr>
              <w:t>8</w:t>
            </w:r>
            <w:r w:rsidRPr="00985EDD">
              <w:rPr>
                <w:sz w:val="24"/>
                <w:szCs w:val="24"/>
              </w:rPr>
              <w:t>.2014</w:t>
            </w:r>
          </w:p>
        </w:tc>
      </w:tr>
    </w:tbl>
    <w:p w:rsidR="009F3E71" w:rsidRPr="00985EDD" w:rsidRDefault="009F3E71" w:rsidP="009F3E71">
      <w:pPr>
        <w:jc w:val="both"/>
        <w:rPr>
          <w:sz w:val="24"/>
          <w:szCs w:val="24"/>
        </w:rPr>
      </w:pPr>
    </w:p>
    <w:p w:rsidR="00CE7597" w:rsidRPr="00B9193D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9193D">
        <w:rPr>
          <w:sz w:val="24"/>
          <w:szCs w:val="24"/>
        </w:rPr>
        <w:t xml:space="preserve">Заказчик:  </w:t>
      </w:r>
      <w:r w:rsidR="00B9193D" w:rsidRPr="00B9193D">
        <w:rPr>
          <w:sz w:val="24"/>
          <w:szCs w:val="24"/>
        </w:rPr>
        <w:t>Муниципальное бюджетное образовательное учреждение средняя общеобразовательная школа № 49.</w:t>
      </w:r>
    </w:p>
    <w:p w:rsidR="00B9193D" w:rsidRPr="00B9193D" w:rsidRDefault="00B9193D" w:rsidP="00487DC9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B9193D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9193D">
        <w:rPr>
          <w:sz w:val="24"/>
          <w:szCs w:val="24"/>
        </w:rPr>
        <w:t>Процедура рассмотрения заявок н</w:t>
      </w:r>
      <w:r w:rsidR="008B4CB2" w:rsidRPr="00B9193D">
        <w:rPr>
          <w:sz w:val="24"/>
          <w:szCs w:val="24"/>
        </w:rPr>
        <w:t>а участие в электронном аукционе</w:t>
      </w:r>
      <w:r w:rsidRPr="00B9193D">
        <w:rPr>
          <w:sz w:val="24"/>
          <w:szCs w:val="24"/>
        </w:rPr>
        <w:t xml:space="preserve">                                 </w:t>
      </w:r>
      <w:r w:rsidR="00065BA4" w:rsidRPr="00B9193D">
        <w:rPr>
          <w:sz w:val="24"/>
          <w:szCs w:val="24"/>
        </w:rPr>
        <w:t xml:space="preserve">            </w:t>
      </w:r>
      <w:r w:rsidR="00B9193D" w:rsidRPr="00B9193D">
        <w:rPr>
          <w:sz w:val="24"/>
          <w:szCs w:val="24"/>
        </w:rPr>
        <w:t>№ 0133300001714000925</w:t>
      </w:r>
      <w:r w:rsidRPr="00B9193D">
        <w:rPr>
          <w:sz w:val="24"/>
          <w:szCs w:val="24"/>
        </w:rPr>
        <w:t xml:space="preserve"> проводилась аукционной комиссией по осуществлен</w:t>
      </w:r>
      <w:r w:rsidR="00635316" w:rsidRPr="00B9193D">
        <w:rPr>
          <w:sz w:val="24"/>
          <w:szCs w:val="24"/>
        </w:rPr>
        <w:t>ию закупок 18</w:t>
      </w:r>
      <w:r w:rsidR="00B9193D" w:rsidRPr="00B9193D">
        <w:rPr>
          <w:sz w:val="24"/>
          <w:szCs w:val="24"/>
        </w:rPr>
        <w:t>.08</w:t>
      </w:r>
      <w:r w:rsidRPr="00B9193D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9193D" w:rsidRPr="00B9193D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B9193D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9193D">
        <w:rPr>
          <w:sz w:val="24"/>
          <w:szCs w:val="24"/>
        </w:rPr>
        <w:t>Наименование объекта закупки</w:t>
      </w:r>
      <w:r w:rsidRPr="00B9193D">
        <w:rPr>
          <w:rFonts w:eastAsia="Calibri"/>
          <w:sz w:val="24"/>
          <w:szCs w:val="24"/>
        </w:rPr>
        <w:t>:</w:t>
      </w:r>
      <w:r w:rsidRPr="00B9193D">
        <w:rPr>
          <w:sz w:val="24"/>
          <w:szCs w:val="24"/>
        </w:rPr>
        <w:t xml:space="preserve"> </w:t>
      </w:r>
      <w:r w:rsidR="00635316" w:rsidRPr="00B9193D">
        <w:rPr>
          <w:color w:val="000000"/>
          <w:sz w:val="24"/>
          <w:szCs w:val="24"/>
        </w:rPr>
        <w:t>Поставка учебников</w:t>
      </w:r>
      <w:r w:rsidR="00CE7597" w:rsidRPr="00B9193D">
        <w:rPr>
          <w:sz w:val="24"/>
          <w:szCs w:val="24"/>
        </w:rPr>
        <w:t>.</w:t>
      </w:r>
    </w:p>
    <w:p w:rsidR="00B9193D" w:rsidRPr="00B9193D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B9193D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9193D">
        <w:rPr>
          <w:sz w:val="24"/>
          <w:szCs w:val="24"/>
        </w:rPr>
        <w:t>Начальная (максимальная) цена контракта:</w:t>
      </w:r>
      <w:r w:rsidR="00635316" w:rsidRPr="00B9193D">
        <w:rPr>
          <w:sz w:val="24"/>
          <w:szCs w:val="24"/>
        </w:rPr>
        <w:t xml:space="preserve"> </w:t>
      </w:r>
      <w:r w:rsidR="00B9193D" w:rsidRPr="00B9193D">
        <w:rPr>
          <w:sz w:val="24"/>
          <w:szCs w:val="24"/>
        </w:rPr>
        <w:t xml:space="preserve">162 663,38 </w:t>
      </w:r>
      <w:r w:rsidRPr="00B9193D">
        <w:rPr>
          <w:sz w:val="24"/>
          <w:szCs w:val="24"/>
        </w:rPr>
        <w:t>руб.</w:t>
      </w:r>
    </w:p>
    <w:p w:rsidR="00B9193D" w:rsidRPr="00B9193D" w:rsidRDefault="00B9193D" w:rsidP="00B9193D">
      <w:pPr>
        <w:jc w:val="both"/>
        <w:rPr>
          <w:sz w:val="24"/>
          <w:szCs w:val="24"/>
        </w:rPr>
      </w:pPr>
    </w:p>
    <w:p w:rsidR="009F3E71" w:rsidRPr="00487DC9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eastAsia="x-none"/>
        </w:rPr>
      </w:pPr>
      <w:r w:rsidRPr="00487DC9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487DC9">
        <w:rPr>
          <w:sz w:val="24"/>
          <w:szCs w:val="24"/>
        </w:rPr>
        <w:t xml:space="preserve">щены </w:t>
      </w:r>
      <w:r w:rsidR="00065BA4" w:rsidRPr="00487DC9">
        <w:rPr>
          <w:sz w:val="24"/>
          <w:szCs w:val="24"/>
        </w:rPr>
        <w:t>«</w:t>
      </w:r>
      <w:r w:rsidR="00E74FEC" w:rsidRPr="00487DC9">
        <w:rPr>
          <w:sz w:val="24"/>
          <w:szCs w:val="24"/>
        </w:rPr>
        <w:t>0</w:t>
      </w:r>
      <w:r w:rsidR="00B9193D" w:rsidRPr="00487DC9">
        <w:rPr>
          <w:sz w:val="24"/>
          <w:szCs w:val="24"/>
        </w:rPr>
        <w:t>7</w:t>
      </w:r>
      <w:r w:rsidR="006D21B9" w:rsidRPr="00487DC9">
        <w:rPr>
          <w:sz w:val="24"/>
          <w:szCs w:val="24"/>
        </w:rPr>
        <w:t xml:space="preserve">» </w:t>
      </w:r>
      <w:r w:rsidR="00487DC9">
        <w:rPr>
          <w:sz w:val="24"/>
          <w:szCs w:val="24"/>
        </w:rPr>
        <w:t>ав</w:t>
      </w:r>
      <w:r w:rsidR="00B9193D" w:rsidRPr="00487DC9">
        <w:rPr>
          <w:sz w:val="24"/>
          <w:szCs w:val="24"/>
        </w:rPr>
        <w:t>густа</w:t>
      </w:r>
      <w:r w:rsidRPr="00487DC9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487DC9">
          <w:rPr>
            <w:color w:val="0000FF"/>
            <w:sz w:val="24"/>
            <w:szCs w:val="24"/>
          </w:rPr>
          <w:t>www.rts-tender.ru</w:t>
        </w:r>
      </w:hyperlink>
      <w:r w:rsidRPr="00487DC9">
        <w:rPr>
          <w:sz w:val="24"/>
          <w:szCs w:val="24"/>
        </w:rPr>
        <w:t>) и в единой информационной системе (</w:t>
      </w:r>
      <w:hyperlink r:id="rId8" w:history="1">
        <w:r w:rsidRPr="00487DC9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487DC9">
        <w:rPr>
          <w:color w:val="000000"/>
          <w:sz w:val="24"/>
          <w:szCs w:val="24"/>
          <w:lang w:eastAsia="x-none"/>
        </w:rPr>
        <w:t>).</w:t>
      </w:r>
    </w:p>
    <w:p w:rsidR="00487DC9" w:rsidRPr="00487DC9" w:rsidRDefault="00487DC9" w:rsidP="00487DC9">
      <w:pPr>
        <w:jc w:val="both"/>
        <w:rPr>
          <w:sz w:val="24"/>
          <w:szCs w:val="24"/>
        </w:rPr>
      </w:pPr>
    </w:p>
    <w:p w:rsidR="009F3E71" w:rsidRPr="00985EDD" w:rsidRDefault="009F3E71" w:rsidP="009F3E71">
      <w:pPr>
        <w:jc w:val="both"/>
        <w:rPr>
          <w:sz w:val="24"/>
          <w:szCs w:val="24"/>
        </w:rPr>
      </w:pPr>
      <w:r w:rsidRPr="00985EDD">
        <w:rPr>
          <w:bCs/>
          <w:sz w:val="24"/>
          <w:szCs w:val="24"/>
        </w:rPr>
        <w:t xml:space="preserve">6. </w:t>
      </w:r>
      <w:r w:rsidRPr="00985ED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985EDD" w:rsidRDefault="009F3E71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На заседан</w:t>
      </w:r>
      <w:proofErr w:type="gramStart"/>
      <w:r w:rsidRPr="00985EDD">
        <w:rPr>
          <w:sz w:val="24"/>
          <w:szCs w:val="24"/>
        </w:rPr>
        <w:t>ии ау</w:t>
      </w:r>
      <w:proofErr w:type="gramEnd"/>
      <w:r w:rsidRPr="00985ED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666A5" w:rsidRPr="00985EDD" w:rsidRDefault="00D666A5" w:rsidP="009F3E71">
      <w:pPr>
        <w:jc w:val="both"/>
        <w:rPr>
          <w:sz w:val="24"/>
          <w:szCs w:val="24"/>
        </w:rPr>
      </w:pPr>
    </w:p>
    <w:tbl>
      <w:tblPr>
        <w:tblW w:w="100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39"/>
        <w:gridCol w:w="398"/>
        <w:gridCol w:w="7337"/>
      </w:tblGrid>
      <w:tr w:rsidR="009F3E71" w:rsidRPr="00985EDD" w:rsidTr="00487DC9">
        <w:trPr>
          <w:trHeight w:val="246"/>
        </w:trPr>
        <w:tc>
          <w:tcPr>
            <w:tcW w:w="2339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начальник уп</w:t>
            </w:r>
            <w:r w:rsidR="001F6983" w:rsidRPr="00985EDD">
              <w:rPr>
                <w:sz w:val="24"/>
                <w:szCs w:val="24"/>
              </w:rPr>
              <w:t>равления муниципального заказа А</w:t>
            </w:r>
            <w:r w:rsidRPr="00985EDD">
              <w:rPr>
                <w:sz w:val="24"/>
                <w:szCs w:val="24"/>
              </w:rPr>
              <w:t>дминистрации города</w:t>
            </w:r>
            <w:r w:rsidR="004649B9" w:rsidRPr="00985EDD">
              <w:rPr>
                <w:sz w:val="24"/>
                <w:szCs w:val="24"/>
              </w:rPr>
              <w:t xml:space="preserve"> Иванова</w:t>
            </w:r>
            <w:r w:rsidRPr="00985EDD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985EDD" w:rsidTr="00487DC9">
        <w:trPr>
          <w:trHeight w:val="73"/>
        </w:trPr>
        <w:tc>
          <w:tcPr>
            <w:tcW w:w="2339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985EDD" w:rsidRDefault="00D650D5" w:rsidP="00D650D5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85ED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85ED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985EDD" w:rsidTr="00487DC9">
        <w:trPr>
          <w:trHeight w:val="861"/>
        </w:trPr>
        <w:tc>
          <w:tcPr>
            <w:tcW w:w="2339" w:type="dxa"/>
          </w:tcPr>
          <w:p w:rsidR="009F3E71" w:rsidRPr="00985EDD" w:rsidRDefault="009F3E71" w:rsidP="00B9193D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8" w:type="dxa"/>
          </w:tcPr>
          <w:p w:rsidR="009E2EE4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  <w:p w:rsidR="009E2EE4" w:rsidRPr="00985EDD" w:rsidRDefault="009E2EE4" w:rsidP="009E2EE4">
            <w:pPr>
              <w:rPr>
                <w:sz w:val="24"/>
                <w:szCs w:val="24"/>
              </w:rPr>
            </w:pPr>
          </w:p>
          <w:p w:rsidR="009F3E71" w:rsidRPr="00985EDD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9E2EE4" w:rsidRPr="00985EDD" w:rsidRDefault="009F3E71" w:rsidP="00D650D5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985EDD">
              <w:rPr>
                <w:sz w:val="24"/>
                <w:szCs w:val="24"/>
              </w:rPr>
              <w:t>равления муниципального заказа А</w:t>
            </w:r>
            <w:r w:rsidRPr="00985EDD">
              <w:rPr>
                <w:sz w:val="24"/>
                <w:szCs w:val="24"/>
              </w:rPr>
              <w:t>дминистрации города</w:t>
            </w:r>
            <w:r w:rsidR="006D21B9" w:rsidRPr="00985EDD">
              <w:rPr>
                <w:sz w:val="24"/>
                <w:szCs w:val="24"/>
              </w:rPr>
              <w:t xml:space="preserve"> Иванова</w:t>
            </w:r>
            <w:r w:rsidR="00B9193D">
              <w:rPr>
                <w:sz w:val="24"/>
                <w:szCs w:val="24"/>
              </w:rPr>
              <w:t>, член комиссии</w:t>
            </w:r>
          </w:p>
        </w:tc>
      </w:tr>
      <w:tr w:rsidR="00B9193D" w:rsidRPr="00985EDD" w:rsidTr="00487DC9">
        <w:trPr>
          <w:trHeight w:val="849"/>
        </w:trPr>
        <w:tc>
          <w:tcPr>
            <w:tcW w:w="2339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8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B9193D" w:rsidRPr="00985EDD" w:rsidRDefault="00487DC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9193D">
              <w:rPr>
                <w:sz w:val="24"/>
                <w:szCs w:val="24"/>
              </w:rPr>
              <w:t>аместитель 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9193D" w:rsidRPr="00985EDD" w:rsidTr="00487DC9">
        <w:trPr>
          <w:trHeight w:val="849"/>
        </w:trPr>
        <w:tc>
          <w:tcPr>
            <w:tcW w:w="2339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8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B9193D" w:rsidRPr="00985EDD" w:rsidRDefault="00B9193D" w:rsidP="00B919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985EDD">
              <w:rPr>
                <w:sz w:val="24"/>
                <w:szCs w:val="24"/>
              </w:rPr>
              <w:t xml:space="preserve"> специалист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Pr="00985EDD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7. По окончании срока подачи заявок до 08 час. 00 мин. (время московское) «</w:t>
      </w:r>
      <w:r w:rsidR="00B9193D">
        <w:rPr>
          <w:sz w:val="24"/>
          <w:szCs w:val="24"/>
        </w:rPr>
        <w:t>15</w:t>
      </w:r>
      <w:r w:rsidRPr="00985EDD">
        <w:rPr>
          <w:sz w:val="24"/>
          <w:szCs w:val="24"/>
        </w:rPr>
        <w:t xml:space="preserve">» </w:t>
      </w:r>
      <w:r w:rsidR="00B9193D">
        <w:rPr>
          <w:sz w:val="24"/>
          <w:szCs w:val="24"/>
        </w:rPr>
        <w:t xml:space="preserve">августа </w:t>
      </w:r>
      <w:r w:rsidRPr="00985EDD">
        <w:rPr>
          <w:sz w:val="24"/>
          <w:szCs w:val="24"/>
        </w:rPr>
        <w:t xml:space="preserve">2014 года были поданы </w:t>
      </w:r>
      <w:r w:rsidR="00B9193D">
        <w:rPr>
          <w:sz w:val="24"/>
          <w:szCs w:val="24"/>
        </w:rPr>
        <w:t xml:space="preserve">3 </w:t>
      </w:r>
      <w:r w:rsidR="001F6983" w:rsidRPr="00985EDD">
        <w:rPr>
          <w:sz w:val="24"/>
          <w:szCs w:val="24"/>
        </w:rPr>
        <w:t>(</w:t>
      </w:r>
      <w:r w:rsidR="00B9193D">
        <w:rPr>
          <w:sz w:val="24"/>
          <w:szCs w:val="24"/>
        </w:rPr>
        <w:t>три</w:t>
      </w:r>
      <w:r w:rsidR="001F6983" w:rsidRPr="00985EDD">
        <w:rPr>
          <w:sz w:val="24"/>
          <w:szCs w:val="24"/>
        </w:rPr>
        <w:t>)</w:t>
      </w:r>
      <w:r w:rsidRPr="00985EDD">
        <w:rPr>
          <w:sz w:val="24"/>
          <w:szCs w:val="24"/>
        </w:rPr>
        <w:t xml:space="preserve"> заяв</w:t>
      </w:r>
      <w:r w:rsidR="006D21B9" w:rsidRPr="00985EDD">
        <w:rPr>
          <w:sz w:val="24"/>
          <w:szCs w:val="24"/>
        </w:rPr>
        <w:t>ки</w:t>
      </w:r>
      <w:r w:rsidRPr="00985EDD">
        <w:rPr>
          <w:sz w:val="24"/>
          <w:szCs w:val="24"/>
        </w:rPr>
        <w:t xml:space="preserve"> от участников с порядковыми номерами: 1, 2</w:t>
      </w:r>
      <w:r w:rsidR="00EF1CD1" w:rsidRPr="00985EDD">
        <w:rPr>
          <w:sz w:val="24"/>
          <w:szCs w:val="24"/>
        </w:rPr>
        <w:t>, 3</w:t>
      </w:r>
      <w:r w:rsidRPr="00985EDD">
        <w:rPr>
          <w:sz w:val="24"/>
          <w:szCs w:val="24"/>
        </w:rPr>
        <w:t>.</w:t>
      </w:r>
    </w:p>
    <w:p w:rsidR="00B9193D" w:rsidRPr="00985EDD" w:rsidRDefault="00B9193D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985ED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B9193D">
        <w:rPr>
          <w:sz w:val="24"/>
          <w:szCs w:val="24"/>
        </w:rPr>
        <w:t>33300001714000925</w:t>
      </w:r>
      <w:r w:rsidRPr="00985EDD">
        <w:rPr>
          <w:sz w:val="24"/>
          <w:szCs w:val="24"/>
        </w:rPr>
        <w:t xml:space="preserve"> в порядке, установленном статьей 67 Федерального закона </w:t>
      </w:r>
      <w:r w:rsidRPr="00985EDD">
        <w:rPr>
          <w:color w:val="000000"/>
          <w:sz w:val="24"/>
          <w:szCs w:val="24"/>
        </w:rPr>
        <w:t>от 05 апреля 2013 года № 44-ФЗ</w:t>
      </w:r>
      <w:r w:rsidRPr="00985ED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85EDD">
        <w:rPr>
          <w:sz w:val="24"/>
          <w:szCs w:val="24"/>
        </w:rPr>
        <w:t xml:space="preserve"> (далее  Закон 44-ФЗ)</w:t>
      </w:r>
      <w:r w:rsidRPr="00985EDD">
        <w:rPr>
          <w:color w:val="000000"/>
          <w:sz w:val="24"/>
          <w:szCs w:val="24"/>
        </w:rPr>
        <w:t xml:space="preserve">, и приняла решение. </w:t>
      </w:r>
    </w:p>
    <w:p w:rsidR="00B9193D" w:rsidRPr="00985EDD" w:rsidRDefault="00B9193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650D5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985EDD">
        <w:rPr>
          <w:sz w:val="24"/>
          <w:szCs w:val="24"/>
        </w:rPr>
        <w:t>8.1.</w:t>
      </w:r>
      <w:r w:rsidR="002C0736" w:rsidRPr="00985EDD">
        <w:rPr>
          <w:sz w:val="24"/>
          <w:szCs w:val="24"/>
        </w:rPr>
        <w:t xml:space="preserve"> </w:t>
      </w:r>
      <w:r w:rsidR="005B2876" w:rsidRPr="00985EDD">
        <w:rPr>
          <w:sz w:val="24"/>
          <w:szCs w:val="24"/>
        </w:rPr>
        <w:t>Допустить к участию в электронном</w:t>
      </w:r>
      <w:r w:rsidR="00E74FEC" w:rsidRPr="00985EDD">
        <w:rPr>
          <w:sz w:val="24"/>
          <w:szCs w:val="24"/>
        </w:rPr>
        <w:t xml:space="preserve"> аукционе и признать участниками</w:t>
      </w:r>
      <w:r w:rsidRPr="00985EDD">
        <w:rPr>
          <w:sz w:val="24"/>
          <w:szCs w:val="24"/>
        </w:rPr>
        <w:t xml:space="preserve"> </w:t>
      </w:r>
      <w:r w:rsidR="00E74FEC" w:rsidRPr="00985EDD">
        <w:rPr>
          <w:sz w:val="24"/>
          <w:szCs w:val="24"/>
        </w:rPr>
        <w:t>электронного аукциона следующих</w:t>
      </w:r>
      <w:r w:rsidR="005B2876" w:rsidRPr="00985EDD">
        <w:rPr>
          <w:sz w:val="24"/>
          <w:szCs w:val="24"/>
        </w:rPr>
        <w:t xml:space="preserve"> </w:t>
      </w:r>
      <w:r w:rsidR="00EF1CD1" w:rsidRPr="00985EDD">
        <w:rPr>
          <w:sz w:val="24"/>
          <w:szCs w:val="24"/>
        </w:rPr>
        <w:t>участник</w:t>
      </w:r>
      <w:r w:rsidR="00E74FEC" w:rsidRPr="00985EDD">
        <w:rPr>
          <w:sz w:val="24"/>
          <w:szCs w:val="24"/>
        </w:rPr>
        <w:t>ов</w:t>
      </w:r>
      <w:r w:rsidR="005B2876" w:rsidRPr="00985EDD">
        <w:rPr>
          <w:sz w:val="24"/>
          <w:szCs w:val="24"/>
        </w:rPr>
        <w:t xml:space="preserve"> электронного аукциона:</w:t>
      </w:r>
    </w:p>
    <w:p w:rsidR="00487DC9" w:rsidRDefault="00487DC9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87DC9" w:rsidRDefault="00487DC9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87DC9" w:rsidRDefault="00487DC9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4961"/>
      </w:tblGrid>
      <w:tr w:rsidR="005B2876" w:rsidRPr="00985EDD" w:rsidTr="00D30A5C">
        <w:tc>
          <w:tcPr>
            <w:tcW w:w="567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lastRenderedPageBreak/>
              <w:t xml:space="preserve">№ </w:t>
            </w:r>
            <w:proofErr w:type="gramStart"/>
            <w:r w:rsidRPr="00985EDD">
              <w:rPr>
                <w:szCs w:val="24"/>
              </w:rPr>
              <w:t>п</w:t>
            </w:r>
            <w:proofErr w:type="gramEnd"/>
            <w:r w:rsidRPr="00985EDD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Порядковый номер заявки</w:t>
            </w:r>
          </w:p>
        </w:tc>
        <w:tc>
          <w:tcPr>
            <w:tcW w:w="2693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Статус допуска</w:t>
            </w:r>
          </w:p>
        </w:tc>
        <w:tc>
          <w:tcPr>
            <w:tcW w:w="4961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Основание для решения</w:t>
            </w:r>
          </w:p>
        </w:tc>
      </w:tr>
      <w:tr w:rsidR="00CB6780" w:rsidRPr="00985EDD" w:rsidTr="00D30A5C">
        <w:tc>
          <w:tcPr>
            <w:tcW w:w="567" w:type="dxa"/>
          </w:tcPr>
          <w:p w:rsidR="00CB6780" w:rsidRPr="00985EDD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CB6780" w:rsidRPr="00985EDD" w:rsidRDefault="00FC4454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74FEC" w:rsidRPr="00985EDD" w:rsidTr="00D30A5C">
        <w:tc>
          <w:tcPr>
            <w:tcW w:w="567" w:type="dxa"/>
          </w:tcPr>
          <w:p w:rsidR="00E74FEC" w:rsidRPr="00985EDD" w:rsidRDefault="00FC445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E74FEC" w:rsidRPr="00D30A5C" w:rsidRDefault="00D30A5C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30A5C" w:rsidRPr="00985EDD" w:rsidTr="00D30A5C">
        <w:tc>
          <w:tcPr>
            <w:tcW w:w="567" w:type="dxa"/>
          </w:tcPr>
          <w:p w:rsidR="00D30A5C" w:rsidRPr="00D30A5C" w:rsidRDefault="00D30A5C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D30A5C" w:rsidRPr="00D30A5C" w:rsidRDefault="00D30A5C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D30A5C" w:rsidRPr="00985EDD" w:rsidRDefault="00D30A5C" w:rsidP="006A2B0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D30A5C" w:rsidRPr="00985EDD" w:rsidRDefault="00D30A5C" w:rsidP="006A2B0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C4454" w:rsidRDefault="00FC4454" w:rsidP="00FC4454">
      <w:pPr>
        <w:pStyle w:val="a5"/>
        <w:ind w:left="0" w:firstLine="0"/>
        <w:jc w:val="both"/>
        <w:outlineLvl w:val="0"/>
        <w:rPr>
          <w:szCs w:val="24"/>
        </w:rPr>
      </w:pPr>
      <w:bookmarkStart w:id="0" w:name="_GoBack"/>
      <w:bookmarkEnd w:id="0"/>
      <w:r w:rsidRPr="00985EDD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685"/>
        <w:gridCol w:w="3544"/>
      </w:tblGrid>
      <w:tr w:rsidR="00FC4454" w:rsidRPr="00985EDD" w:rsidTr="00D30A5C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№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985EDD">
              <w:rPr>
                <w:sz w:val="24"/>
                <w:szCs w:val="24"/>
              </w:rPr>
              <w:t>п</w:t>
            </w:r>
            <w:proofErr w:type="gramEnd"/>
            <w:r w:rsidRPr="00985EDD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C4454" w:rsidRPr="00985EDD" w:rsidTr="00D30A5C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FC4454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Е.В. Сергеева</w:t>
            </w:r>
          </w:p>
          <w:p w:rsidR="00487DC9" w:rsidRPr="00985EDD" w:rsidRDefault="00487DC9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FC4454" w:rsidRPr="00985EDD" w:rsidRDefault="00487DC9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Ушакова</w:t>
            </w:r>
            <w:r w:rsidR="00FC4454" w:rsidRPr="00985E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          </w:t>
            </w:r>
            <w:r w:rsidR="00D30A5C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985EDD">
              <w:rPr>
                <w:color w:val="000000"/>
                <w:sz w:val="24"/>
                <w:szCs w:val="24"/>
              </w:rPr>
              <w:t xml:space="preserve"> -</w:t>
            </w:r>
          </w:p>
        </w:tc>
      </w:tr>
      <w:tr w:rsidR="00FC4454" w:rsidRPr="00985EDD" w:rsidTr="00D30A5C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0A5C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D30A5C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D30A5C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Е.В. Сергеева</w:t>
            </w:r>
          </w:p>
          <w:p w:rsidR="00D30A5C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FC4454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D30A5C" w:rsidRDefault="00D30A5C" w:rsidP="00D30A5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           -</w:t>
            </w:r>
          </w:p>
        </w:tc>
      </w:tr>
      <w:tr w:rsidR="00FC4454" w:rsidRPr="00985EDD" w:rsidTr="00D30A5C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7DC9" w:rsidRPr="00985EDD" w:rsidRDefault="00487DC9" w:rsidP="00487D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487DC9" w:rsidRPr="00985EDD" w:rsidRDefault="00487DC9" w:rsidP="00487D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487DC9" w:rsidRDefault="00487DC9" w:rsidP="00487D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Е.В. Сергеева</w:t>
            </w:r>
          </w:p>
          <w:p w:rsidR="00487DC9" w:rsidRPr="00985EDD" w:rsidRDefault="00487DC9" w:rsidP="00487D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FC4454" w:rsidRPr="00985EDD" w:rsidRDefault="00487DC9" w:rsidP="00487DC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         </w:t>
            </w:r>
            <w:r w:rsidR="00D30A5C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985EDD">
              <w:rPr>
                <w:color w:val="000000"/>
                <w:sz w:val="24"/>
                <w:szCs w:val="24"/>
              </w:rPr>
              <w:t xml:space="preserve">  -</w:t>
            </w:r>
          </w:p>
        </w:tc>
      </w:tr>
    </w:tbl>
    <w:p w:rsidR="006C24EC" w:rsidRPr="00985EDD" w:rsidRDefault="00E76E01" w:rsidP="006B28EA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1</w:t>
      </w:r>
      <w:r w:rsidR="00985EDD" w:rsidRPr="00985EDD">
        <w:rPr>
          <w:sz w:val="24"/>
          <w:szCs w:val="24"/>
        </w:rPr>
        <w:t>0</w:t>
      </w:r>
      <w:r w:rsidR="00B3658C" w:rsidRPr="00985EDD">
        <w:rPr>
          <w:sz w:val="24"/>
          <w:szCs w:val="24"/>
        </w:rPr>
        <w:t xml:space="preserve">. </w:t>
      </w:r>
      <w:r w:rsidR="006C24EC" w:rsidRPr="00985ED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985EDD">
          <w:rPr>
            <w:color w:val="0000FF"/>
            <w:sz w:val="24"/>
            <w:szCs w:val="24"/>
          </w:rPr>
          <w:t>www.rts-tender.ru</w:t>
        </w:r>
      </w:hyperlink>
      <w:r w:rsidR="006C24EC" w:rsidRPr="00985EDD">
        <w:rPr>
          <w:color w:val="0000FF"/>
          <w:sz w:val="24"/>
          <w:szCs w:val="24"/>
        </w:rPr>
        <w:t>)</w:t>
      </w:r>
      <w:r w:rsidR="006C24EC" w:rsidRPr="00985ED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985EDD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985EDD">
        <w:rPr>
          <w:color w:val="000000"/>
          <w:sz w:val="24"/>
          <w:szCs w:val="24"/>
          <w:lang w:eastAsia="x-none"/>
        </w:rPr>
        <w:t>).</w:t>
      </w:r>
    </w:p>
    <w:p w:rsidR="009F3E71" w:rsidRPr="00985EDD" w:rsidRDefault="00ED09EB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Подписи членов</w:t>
      </w:r>
      <w:r w:rsidR="009F3E71" w:rsidRPr="00985EDD">
        <w:rPr>
          <w:sz w:val="24"/>
          <w:szCs w:val="24"/>
        </w:rPr>
        <w:t xml:space="preserve"> аукционной комис</w:t>
      </w:r>
      <w:r w:rsidR="00456860" w:rsidRPr="00985EDD">
        <w:rPr>
          <w:sz w:val="24"/>
          <w:szCs w:val="24"/>
        </w:rPr>
        <w:t>сии</w:t>
      </w:r>
      <w:r w:rsidR="009F3E71" w:rsidRPr="00985EDD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</w:t>
            </w:r>
            <w:r w:rsidRPr="00985EDD">
              <w:rPr>
                <w:sz w:val="24"/>
                <w:szCs w:val="24"/>
                <w:lang w:val="en-US"/>
              </w:rPr>
              <w:t>_</w:t>
            </w:r>
            <w:r w:rsidRPr="00985EDD">
              <w:rPr>
                <w:sz w:val="24"/>
                <w:szCs w:val="24"/>
              </w:rPr>
              <w:t>______________/Н.Б. Абрамова/</w:t>
            </w:r>
          </w:p>
          <w:p w:rsidR="00ED09EB" w:rsidRPr="00985EDD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85EDD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947A5F" w:rsidRPr="00985EDD">
              <w:rPr>
                <w:sz w:val="24"/>
                <w:szCs w:val="24"/>
              </w:rPr>
              <w:t xml:space="preserve"> </w:t>
            </w:r>
            <w:r w:rsidR="00947A5F" w:rsidRPr="00985EDD">
              <w:rPr>
                <w:color w:val="000000"/>
                <w:sz w:val="24"/>
                <w:szCs w:val="24"/>
              </w:rPr>
              <w:t>Е.Л. Седых</w:t>
            </w:r>
            <w:r w:rsidRPr="00985EDD">
              <w:rPr>
                <w:sz w:val="24"/>
                <w:szCs w:val="24"/>
              </w:rPr>
              <w:t>/</w:t>
            </w:r>
          </w:p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985EDD" w:rsidTr="005F248B">
        <w:trPr>
          <w:trHeight w:val="1452"/>
        </w:trPr>
        <w:tc>
          <w:tcPr>
            <w:tcW w:w="5269" w:type="dxa"/>
            <w:shd w:val="clear" w:color="auto" w:fill="auto"/>
          </w:tcPr>
          <w:p w:rsidR="009F3E71" w:rsidRPr="00985EDD" w:rsidRDefault="009F3E71" w:rsidP="00ED09EB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947A5F" w:rsidRPr="00985EDD">
              <w:rPr>
                <w:sz w:val="24"/>
                <w:szCs w:val="24"/>
              </w:rPr>
              <w:t xml:space="preserve"> Е.В. Сергеева </w:t>
            </w:r>
            <w:r w:rsidRPr="00985EDD">
              <w:rPr>
                <w:sz w:val="24"/>
                <w:szCs w:val="24"/>
              </w:rPr>
              <w:t xml:space="preserve">/ </w:t>
            </w:r>
          </w:p>
          <w:p w:rsidR="00487DC9" w:rsidRDefault="00487DC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7DC9" w:rsidRPr="00985EDD" w:rsidRDefault="00487DC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C9349E" w:rsidRPr="00985EDD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F84C0E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487DC9">
              <w:rPr>
                <w:sz w:val="24"/>
                <w:szCs w:val="24"/>
              </w:rPr>
              <w:t>М.А. Ушакова</w:t>
            </w:r>
            <w:r w:rsidR="00C9349E" w:rsidRPr="00985EDD">
              <w:rPr>
                <w:sz w:val="24"/>
                <w:szCs w:val="24"/>
              </w:rPr>
              <w:t>/</w:t>
            </w: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985EDD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85EDD" w:rsidRDefault="00837F71" w:rsidP="00D30A5C">
      <w:pPr>
        <w:rPr>
          <w:sz w:val="24"/>
          <w:szCs w:val="24"/>
        </w:rPr>
      </w:pPr>
    </w:p>
    <w:sectPr w:rsidR="00837F71" w:rsidRPr="00985EDD" w:rsidSect="00985EDD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C80"/>
    <w:multiLevelType w:val="hybridMultilevel"/>
    <w:tmpl w:val="B01EEE3A"/>
    <w:lvl w:ilvl="0" w:tplc="6ECE4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121"/>
    <w:multiLevelType w:val="hybridMultilevel"/>
    <w:tmpl w:val="C958B42E"/>
    <w:lvl w:ilvl="0" w:tplc="9CA031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2B76"/>
    <w:rsid w:val="00344C93"/>
    <w:rsid w:val="00363C8F"/>
    <w:rsid w:val="003646CB"/>
    <w:rsid w:val="003D4696"/>
    <w:rsid w:val="003E3678"/>
    <w:rsid w:val="00401692"/>
    <w:rsid w:val="004162A2"/>
    <w:rsid w:val="00417BF6"/>
    <w:rsid w:val="00431921"/>
    <w:rsid w:val="00442FCC"/>
    <w:rsid w:val="00454BEA"/>
    <w:rsid w:val="00456860"/>
    <w:rsid w:val="004649B9"/>
    <w:rsid w:val="00477B02"/>
    <w:rsid w:val="004849FF"/>
    <w:rsid w:val="00487DC9"/>
    <w:rsid w:val="00492948"/>
    <w:rsid w:val="005025F8"/>
    <w:rsid w:val="00531E6C"/>
    <w:rsid w:val="00533772"/>
    <w:rsid w:val="00586693"/>
    <w:rsid w:val="00596B28"/>
    <w:rsid w:val="005B2876"/>
    <w:rsid w:val="005F248B"/>
    <w:rsid w:val="006352A2"/>
    <w:rsid w:val="00635316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85EDD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9193D"/>
    <w:rsid w:val="00BA65A4"/>
    <w:rsid w:val="00BD6B31"/>
    <w:rsid w:val="00C32132"/>
    <w:rsid w:val="00C35A17"/>
    <w:rsid w:val="00C508EA"/>
    <w:rsid w:val="00C57C7A"/>
    <w:rsid w:val="00C929C8"/>
    <w:rsid w:val="00C9349E"/>
    <w:rsid w:val="00CB6780"/>
    <w:rsid w:val="00CB6C9D"/>
    <w:rsid w:val="00CC2B08"/>
    <w:rsid w:val="00CE7597"/>
    <w:rsid w:val="00CF2876"/>
    <w:rsid w:val="00D30A5C"/>
    <w:rsid w:val="00D37E2F"/>
    <w:rsid w:val="00D439C5"/>
    <w:rsid w:val="00D606A2"/>
    <w:rsid w:val="00D61937"/>
    <w:rsid w:val="00D650D5"/>
    <w:rsid w:val="00D666A5"/>
    <w:rsid w:val="00DA49E6"/>
    <w:rsid w:val="00DE5464"/>
    <w:rsid w:val="00DF2CB2"/>
    <w:rsid w:val="00E2223F"/>
    <w:rsid w:val="00E3316D"/>
    <w:rsid w:val="00E333EC"/>
    <w:rsid w:val="00E7184B"/>
    <w:rsid w:val="00E72453"/>
    <w:rsid w:val="00E74FEC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A58ED"/>
    <w:rsid w:val="00FB08B5"/>
    <w:rsid w:val="00FC242F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E8C8-0C9B-41F3-87C6-AE2754BF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2014-08-15T11:41:00Z</cp:lastPrinted>
  <dcterms:created xsi:type="dcterms:W3CDTF">2014-08-15T05:40:00Z</dcterms:created>
  <dcterms:modified xsi:type="dcterms:W3CDTF">2014-08-15T11:49:00Z</dcterms:modified>
</cp:coreProperties>
</file>