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02" w:rsidRDefault="00684E02" w:rsidP="00684E02">
      <w:pPr>
        <w:spacing w:before="100" w:beforeAutospacing="1" w:after="100" w:afterAutospacing="1" w:line="240" w:lineRule="auto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Закупка №0133300001714000043</w:t>
      </w:r>
    </w:p>
    <w:p w:rsidR="00684E02" w:rsidRDefault="00684E02" w:rsidP="00684E0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  <w:sz w:val="21"/>
          <w:szCs w:val="21"/>
        </w:rPr>
        <w:t xml:space="preserve">Извещение в редакции от 25.02.2014 г. №1 </w:t>
      </w:r>
    </w:p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5283"/>
      </w:tblGrid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Наименование электронной площадки в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информационнно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РТС-тендер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Адрес электронной площадки в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информационнно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http://www.rts-tender.ru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Уполномоченный орган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hyperlink r:id="rId6" w:tgtFrame="_blank" w:history="1">
              <w:r>
                <w:rPr>
                  <w:rStyle w:val="a3"/>
                  <w:rFonts w:ascii="Tahoma" w:hAnsi="Tahoma" w:cs="Tahoma"/>
                </w:rPr>
                <w:t xml:space="preserve">Администрация города Иванова </w:t>
              </w:r>
            </w:hyperlink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Выполнение работ по текущему ремонту кабинетов № № 301, 302 расположенных в административном здании по адресу: г. Иваново,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Шереметевский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проспект, д.1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Подача заявок</w:t>
            </w:r>
          </w:p>
        </w:tc>
      </w:tr>
    </w:tbl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303"/>
      </w:tblGrid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>
              <w:rPr>
                <w:rFonts w:ascii="Tahoma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>
              <w:rPr>
                <w:rFonts w:ascii="Tahoma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Должностное лицо не указано 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mz-kon@ivgoradm.ru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7-4932-594607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>контролю за</w:t>
            </w:r>
            <w:proofErr w:type="gramEnd"/>
            <w:r>
              <w:rPr>
                <w:rFonts w:ascii="Tahoma" w:hAnsi="Tahoma" w:cs="Tahoma"/>
                <w:sz w:val="21"/>
                <w:szCs w:val="21"/>
              </w:rPr>
              <w:t xml:space="preserve"> ремонтом объектов муниципальной собственности; Место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нахождения/почтовый адрес:153000, Российская Федерация, Ивановская область, Иваново г,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Шереметевский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проспект, 1, 307; Адрес электронной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почты:pds_tk@mail.ru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; Номер контактного телефона: 7-4932-594756; Ответственное должностное лицо: Кузьмин Руслан Иванович</w:t>
            </w:r>
          </w:p>
        </w:tc>
      </w:tr>
    </w:tbl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6127"/>
      </w:tblGrid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25.02.2014 19:00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05.03.2014 08:00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www.rts-tender.ru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  <w:proofErr w:type="gramStart"/>
            <w:r>
              <w:rPr>
                <w:rFonts w:ascii="Tahoma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11.03.2014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11:25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256"/>
        <w:gridCol w:w="1310"/>
        <w:gridCol w:w="1293"/>
        <w:gridCol w:w="909"/>
        <w:gridCol w:w="1156"/>
      </w:tblGrid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Стоимость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Выполнение работ по текущему ремонту кабинетов № № 301, 302 расположенных в административном здании по адресу: г. Иваново,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Шереметевский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проспект, д.1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45.45.13.190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57993,00</w:t>
            </w:r>
          </w:p>
        </w:tc>
      </w:tr>
      <w:tr w:rsidR="00684E02" w:rsidTr="00684E0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t>МКУ "ПДС и ТК"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</w:tr>
      <w:tr w:rsidR="00684E02" w:rsidTr="00684E02">
        <w:tc>
          <w:tcPr>
            <w:tcW w:w="0" w:type="auto"/>
            <w:gridSpan w:val="5"/>
            <w:vAlign w:val="center"/>
            <w:hideMark/>
          </w:tcPr>
          <w:p w:rsidR="00684E02" w:rsidRDefault="00684E0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57993,00 </w:t>
            </w:r>
          </w:p>
        </w:tc>
      </w:tr>
    </w:tbl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pict/>
      </w:r>
      <w:r>
        <w:rPr>
          <w:rFonts w:ascii="Tahoma" w:hAnsi="Tahoma" w:cs="Tahoma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73"/>
      </w:tblGrid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Субъектам малого предпринимательства (в соответствии со Статьей 30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Федерального закона № 44-ФЗ)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Единые требования к участникам (в соответствии с частью 1 Статьи 31 Федерального закона № 44-ФЗ)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684E02" w:rsidTr="00684E02"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 соответствии с документацией об электронном аукционе </w:t>
            </w:r>
          </w:p>
        </w:tc>
      </w:tr>
    </w:tbl>
    <w:p w:rsidR="00684E02" w:rsidRDefault="00684E02" w:rsidP="00684E02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 xml:space="preserve">Требования заказчика МКУ "ПДС и ТК"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4E02" w:rsidTr="00684E02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753"/>
            </w:tblGrid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57993,00 Российский рубль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г. Иваново,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Шереметевский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проспект, д.1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в течение 15-ти (пятнадцати) календарных дней со дня подписания Контракта.</w:t>
                  </w:r>
                </w:p>
              </w:tc>
            </w:tr>
          </w:tbl>
          <w:p w:rsidR="00684E02" w:rsidRDefault="00684E02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5860"/>
            </w:tblGrid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579.93 Российский рубль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Порядок внесения денежных сре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дств в к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В соответствии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сос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Платежные реквизиты для перечисления денежных сре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дств пр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684E02" w:rsidRDefault="00684E02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6121"/>
            </w:tblGrid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5799,30 Российский рубль 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Порядок предоставления обеспечения исполнения контракта, требования к 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контракта, банковской 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p/c 40302810000005000036, л/с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БИК 042406001 </w:t>
                  </w:r>
                </w:p>
              </w:tc>
            </w:tr>
            <w:tr w:rsidR="00684E02" w:rsidTr="00684E02"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E02" w:rsidRDefault="00684E02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</w:tbl>
          <w:p w:rsidR="00684E02" w:rsidRDefault="00684E0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684E02" w:rsidRDefault="00684E02" w:rsidP="00684E02">
      <w:pPr>
        <w:rPr>
          <w:rFonts w:ascii="Tahoma" w:hAnsi="Tahoma" w:cs="Tahoma"/>
          <w:sz w:val="21"/>
          <w:szCs w:val="21"/>
        </w:rPr>
      </w:pPr>
    </w:p>
    <w:p w:rsidR="00AB1810" w:rsidRPr="00684E02" w:rsidRDefault="00AB1810" w:rsidP="00684E02">
      <w:bookmarkStart w:id="0" w:name="_GoBack"/>
      <w:bookmarkEnd w:id="0"/>
    </w:p>
    <w:sectPr w:rsidR="00AB1810" w:rsidRPr="0068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301"/>
    <w:multiLevelType w:val="multilevel"/>
    <w:tmpl w:val="2F5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B"/>
    <w:rsid w:val="0005656B"/>
    <w:rsid w:val="00684E02"/>
    <w:rsid w:val="00A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E0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84E02"/>
    <w:rPr>
      <w:strike w:val="0"/>
      <w:dstrike w:val="0"/>
      <w:color w:val="0075C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E0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84E02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6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2014-02-26T06:46:00Z</dcterms:created>
  <dcterms:modified xsi:type="dcterms:W3CDTF">2014-02-26T06:49:00Z</dcterms:modified>
</cp:coreProperties>
</file>