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624D81A6" wp14:editId="527399D7">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EA5DC7">
            <w:pPr>
              <w:rPr>
                <w:sz w:val="24"/>
                <w:szCs w:val="24"/>
              </w:rPr>
            </w:pPr>
            <w:r>
              <w:rPr>
                <w:sz w:val="24"/>
                <w:szCs w:val="24"/>
              </w:rPr>
              <w:t>М</w:t>
            </w:r>
            <w:r w:rsidRPr="008B5CC6">
              <w:rPr>
                <w:sz w:val="24"/>
                <w:szCs w:val="24"/>
              </w:rPr>
              <w:t>униципальное бюджетное</w:t>
            </w:r>
            <w:r w:rsidR="00CB0C6E">
              <w:rPr>
                <w:sz w:val="24"/>
                <w:szCs w:val="24"/>
              </w:rPr>
              <w:t xml:space="preserve"> образовательное</w:t>
            </w:r>
            <w:r w:rsidRPr="008B5CC6">
              <w:rPr>
                <w:sz w:val="24"/>
                <w:szCs w:val="24"/>
              </w:rPr>
              <w:t xml:space="preserve"> </w:t>
            </w:r>
            <w:r w:rsidR="00CB0C6E">
              <w:rPr>
                <w:sz w:val="24"/>
                <w:szCs w:val="24"/>
              </w:rPr>
              <w:t>учреждение</w:t>
            </w:r>
            <w:r w:rsidR="00EA5DC7">
              <w:rPr>
                <w:sz w:val="24"/>
                <w:szCs w:val="24"/>
              </w:rPr>
              <w:t xml:space="preserve"> средняя</w:t>
            </w:r>
            <w:r w:rsidR="00CB0C6E">
              <w:rPr>
                <w:sz w:val="24"/>
                <w:szCs w:val="24"/>
              </w:rPr>
              <w:t xml:space="preserve"> общеобразовательная </w:t>
            </w:r>
            <w:r w:rsidR="00EA5DC7">
              <w:rPr>
                <w:sz w:val="24"/>
                <w:szCs w:val="24"/>
              </w:rPr>
              <w:t>школа</w:t>
            </w:r>
            <w:r w:rsidR="00CB0C6E">
              <w:rPr>
                <w:sz w:val="24"/>
                <w:szCs w:val="24"/>
              </w:rPr>
              <w:t xml:space="preserve"> №</w:t>
            </w:r>
            <w:r w:rsidR="00EA5DC7">
              <w:rPr>
                <w:sz w:val="24"/>
                <w:szCs w:val="24"/>
              </w:rPr>
              <w:t>28</w:t>
            </w:r>
            <w:r w:rsidR="00CB0C6E">
              <w:rPr>
                <w:sz w:val="24"/>
                <w:szCs w:val="24"/>
              </w:rPr>
              <w:t xml:space="preserve"> </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EA5DC7">
        <w:rPr>
          <w:rFonts w:ascii="Times New Roman" w:eastAsia="Times New Roman" w:hAnsi="Times New Roman" w:cs="Times New Roman"/>
          <w:sz w:val="28"/>
          <w:szCs w:val="28"/>
        </w:rPr>
        <w:t>Ремонт коридора 1 этажа МБОУСОШ №28</w:t>
      </w:r>
      <w:r w:rsidR="008B5CC6">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E2FF5" w:rsidRDefault="00BB5718" w:rsidP="007E2FF5">
            <w:pPr>
              <w:pStyle w:val="32"/>
            </w:pPr>
            <w:r>
              <w:t>2</w:t>
            </w:r>
            <w:r w:rsidR="007E2FF5">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E2FF5">
            <w:pPr>
              <w:pStyle w:val="32"/>
            </w:pPr>
            <w:r>
              <w:t>3</w:t>
            </w:r>
            <w:r w:rsidR="007E2FF5">
              <w:t>4</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7E2FF5">
            <w:pPr>
              <w:pStyle w:val="32"/>
            </w:pPr>
            <w:r>
              <w:t>3</w:t>
            </w:r>
            <w:r w:rsidR="007E2FF5">
              <w:t>7</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52B29">
            <w:pPr>
              <w:pStyle w:val="32"/>
            </w:pPr>
            <w:r>
              <w:t>4</w:t>
            </w:r>
            <w:r w:rsidR="00A52B29">
              <w:t>2</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Pr>
          <w:rFonts w:ascii="Times New Roman" w:hAnsi="Times New Roman" w:cs="Times New Roman"/>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w:t>
      </w:r>
      <w:r>
        <w:rPr>
          <w:rFonts w:ascii="Times New Roman" w:hAnsi="Times New Roman" w:cs="Times New Roman"/>
          <w:sz w:val="24"/>
          <w:szCs w:val="24"/>
        </w:rPr>
        <w:lastRenderedPageBreak/>
        <w:t>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w:t>
      </w:r>
      <w:r>
        <w:rPr>
          <w:rFonts w:ascii="Times New Roman" w:hAnsi="Times New Roman" w:cs="Times New Roman"/>
          <w:sz w:val="24"/>
          <w:szCs w:val="24"/>
        </w:rPr>
        <w:lastRenderedPageBreak/>
        <w:t>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w:t>
      </w:r>
      <w:r>
        <w:rPr>
          <w:rFonts w:ascii="Times New Roman" w:hAnsi="Times New Roman" w:cs="Times New Roman"/>
          <w:sz w:val="24"/>
          <w:szCs w:val="24"/>
        </w:rPr>
        <w:lastRenderedPageBreak/>
        <w:t xml:space="preserve">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w:t>
      </w:r>
      <w:r>
        <w:rPr>
          <w:rFonts w:ascii="Times New Roman" w:hAnsi="Times New Roman" w:cs="Times New Roman"/>
          <w:sz w:val="24"/>
          <w:szCs w:val="24"/>
        </w:rPr>
        <w:lastRenderedPageBreak/>
        <w:t>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w:t>
      </w:r>
      <w:r>
        <w:rPr>
          <w:rFonts w:ascii="Times New Roman" w:hAnsi="Times New Roman" w:cs="Times New Roman"/>
          <w:sz w:val="24"/>
          <w:szCs w:val="24"/>
        </w:rPr>
        <w:lastRenderedPageBreak/>
        <w:t>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w:t>
      </w:r>
      <w:r>
        <w:rPr>
          <w:rFonts w:ascii="Times New Roman" w:hAnsi="Times New Roman" w:cs="Times New Roman"/>
          <w:sz w:val="24"/>
          <w:szCs w:val="24"/>
        </w:rPr>
        <w:lastRenderedPageBreak/>
        <w:t>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w:t>
      </w:r>
      <w:r>
        <w:rPr>
          <w:rFonts w:ascii="Times New Roman" w:hAnsi="Times New Roman" w:cs="Times New Roman"/>
          <w:sz w:val="24"/>
          <w:szCs w:val="24"/>
        </w:rPr>
        <w:lastRenderedPageBreak/>
        <w:t>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w:t>
      </w:r>
      <w:r>
        <w:rPr>
          <w:rFonts w:ascii="Times New Roman" w:hAnsi="Times New Roman" w:cs="Times New Roman"/>
          <w:sz w:val="24"/>
          <w:szCs w:val="24"/>
        </w:rPr>
        <w:lastRenderedPageBreak/>
        <w:t>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w:t>
      </w:r>
      <w:r>
        <w:rPr>
          <w:rFonts w:ascii="Times New Roman" w:hAnsi="Times New Roman" w:cs="Times New Roman"/>
          <w:sz w:val="24"/>
          <w:szCs w:val="24"/>
        </w:rPr>
        <w:lastRenderedPageBreak/>
        <w:t>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w:t>
      </w:r>
      <w:r>
        <w:rPr>
          <w:rFonts w:ascii="Times New Roman" w:hAnsi="Times New Roman" w:cs="Times New Roman"/>
          <w:sz w:val="24"/>
          <w:szCs w:val="24"/>
        </w:rPr>
        <w:lastRenderedPageBreak/>
        <w:t xml:space="preserve">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w:t>
      </w:r>
      <w:r>
        <w:rPr>
          <w:rFonts w:ascii="Times New Roman" w:hAnsi="Times New Roman" w:cs="Times New Roman"/>
          <w:sz w:val="24"/>
          <w:szCs w:val="24"/>
        </w:rPr>
        <w:lastRenderedPageBreak/>
        <w:t xml:space="preserve">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w:t>
      </w:r>
      <w:r>
        <w:lastRenderedPageBreak/>
        <w:t xml:space="preserve">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EA5DC7" w:rsidRPr="00EA5DC7" w:rsidRDefault="00EA5DC7" w:rsidP="00A421A7">
            <w:pPr>
              <w:pStyle w:val="af6"/>
              <w:spacing w:after="0"/>
              <w:ind w:left="0"/>
              <w:rPr>
                <w:sz w:val="24"/>
                <w:szCs w:val="24"/>
              </w:rPr>
            </w:pPr>
            <w:r>
              <w:rPr>
                <w:sz w:val="24"/>
                <w:szCs w:val="24"/>
              </w:rPr>
              <w:t>М</w:t>
            </w:r>
            <w:r w:rsidRPr="00EA5DC7">
              <w:rPr>
                <w:sz w:val="24"/>
                <w:szCs w:val="24"/>
              </w:rPr>
              <w:t>униципальное бюджетное образовательное учреждение средняя общеобразовательная школа № 28</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EA5DC7" w:rsidRPr="00EA5DC7">
              <w:rPr>
                <w:sz w:val="24"/>
                <w:szCs w:val="24"/>
              </w:rPr>
              <w:t>153022, Российская Федерация, Ивановская область, Иваново г, ул.</w:t>
            </w:r>
            <w:r w:rsidR="00EA5DC7">
              <w:rPr>
                <w:sz w:val="24"/>
                <w:szCs w:val="24"/>
              </w:rPr>
              <w:t xml:space="preserve"> </w:t>
            </w:r>
            <w:r w:rsidR="00EA5DC7" w:rsidRPr="00EA5DC7">
              <w:rPr>
                <w:sz w:val="24"/>
                <w:szCs w:val="24"/>
              </w:rPr>
              <w:t>Нефедова, 10, -</w:t>
            </w:r>
          </w:p>
          <w:p w:rsidR="00A421A7" w:rsidRDefault="005D1C97" w:rsidP="00A421A7">
            <w:pPr>
              <w:pStyle w:val="af6"/>
              <w:spacing w:after="0"/>
              <w:ind w:left="0"/>
              <w:rPr>
                <w:sz w:val="24"/>
                <w:szCs w:val="24"/>
              </w:rPr>
            </w:pPr>
            <w:r w:rsidRPr="005D1C97">
              <w:rPr>
                <w:sz w:val="24"/>
                <w:szCs w:val="24"/>
              </w:rPr>
              <w:t xml:space="preserve">Телефон, факс: </w:t>
            </w:r>
            <w:r w:rsidR="00EA5DC7" w:rsidRPr="00EA5DC7">
              <w:rPr>
                <w:sz w:val="24"/>
                <w:szCs w:val="24"/>
              </w:rPr>
              <w:t>7-4932-234654</w:t>
            </w:r>
          </w:p>
          <w:p w:rsidR="0020091D" w:rsidRPr="00277BE4" w:rsidRDefault="005D1C97" w:rsidP="005656B5">
            <w:pPr>
              <w:pStyle w:val="af6"/>
              <w:spacing w:after="0"/>
              <w:ind w:left="0"/>
              <w:rPr>
                <w:sz w:val="24"/>
                <w:szCs w:val="24"/>
              </w:rPr>
            </w:pPr>
            <w:r w:rsidRPr="005D1C97">
              <w:rPr>
                <w:sz w:val="24"/>
                <w:szCs w:val="24"/>
              </w:rPr>
              <w:t xml:space="preserve">Адрес электронной почты: </w:t>
            </w:r>
            <w:r w:rsidR="00EA5DC7" w:rsidRPr="00EA5DC7">
              <w:rPr>
                <w:sz w:val="24"/>
                <w:szCs w:val="24"/>
              </w:rPr>
              <w:t>school28@ivedu.ru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7B6725" w:rsidRPr="00277BE4">
              <w:rPr>
                <w:sz w:val="24"/>
                <w:szCs w:val="24"/>
              </w:rPr>
              <w:t>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7B6725" w:rsidRPr="00277BE4">
              <w:rPr>
                <w:sz w:val="24"/>
                <w:szCs w:val="24"/>
              </w:rPr>
              <w:t>6</w:t>
            </w:r>
            <w:r>
              <w:rPr>
                <w:sz w:val="24"/>
                <w:szCs w:val="24"/>
              </w:rPr>
              <w:t>-</w:t>
            </w:r>
            <w:r w:rsidR="00431B21">
              <w:rPr>
                <w:sz w:val="24"/>
                <w:szCs w:val="24"/>
              </w:rPr>
              <w:t>3</w:t>
            </w:r>
            <w:r w:rsidR="007B6725" w:rsidRPr="00277BE4">
              <w:rPr>
                <w:sz w:val="24"/>
                <w:szCs w:val="24"/>
              </w:rPr>
              <w:t>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C249C">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EA5DC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5656B5" w:rsidRPr="005656B5">
              <w:rPr>
                <w:rFonts w:ascii="Times New Roman" w:eastAsia="Times New Roman" w:hAnsi="Times New Roman" w:cs="Times New Roman"/>
                <w:sz w:val="24"/>
                <w:szCs w:val="24"/>
              </w:rPr>
              <w:t>ремонт</w:t>
            </w:r>
            <w:r w:rsidR="00EA5DC7">
              <w:rPr>
                <w:rFonts w:ascii="Times New Roman" w:eastAsia="Times New Roman" w:hAnsi="Times New Roman" w:cs="Times New Roman"/>
                <w:sz w:val="24"/>
                <w:szCs w:val="24"/>
              </w:rPr>
              <w:t>у</w:t>
            </w:r>
            <w:r w:rsidR="005656B5" w:rsidRPr="005656B5">
              <w:rPr>
                <w:rFonts w:ascii="Times New Roman" w:eastAsia="Times New Roman" w:hAnsi="Times New Roman" w:cs="Times New Roman"/>
                <w:sz w:val="24"/>
                <w:szCs w:val="24"/>
              </w:rPr>
              <w:t xml:space="preserve"> </w:t>
            </w:r>
            <w:r w:rsidR="00EA5DC7">
              <w:rPr>
                <w:rFonts w:ascii="Times New Roman" w:eastAsia="Times New Roman" w:hAnsi="Times New Roman" w:cs="Times New Roman"/>
                <w:sz w:val="24"/>
                <w:szCs w:val="24"/>
              </w:rPr>
              <w:t>коридора 1 этажа МБОУСОШ №28</w:t>
            </w:r>
            <w:r w:rsidR="005656B5" w:rsidRPr="005656B5">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70AF8">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70AF8">
              <w:rPr>
                <w:sz w:val="24"/>
                <w:szCs w:val="24"/>
              </w:rPr>
              <w:t>ыми</w:t>
            </w:r>
            <w:r w:rsidR="00A421A7">
              <w:rPr>
                <w:sz w:val="24"/>
                <w:szCs w:val="24"/>
              </w:rPr>
              <w:t xml:space="preserve"> смет</w:t>
            </w:r>
            <w:r w:rsidR="00B70AF8">
              <w:rPr>
                <w:sz w:val="24"/>
                <w:szCs w:val="24"/>
              </w:rPr>
              <w:t>ами</w:t>
            </w:r>
            <w:r>
              <w:rPr>
                <w:sz w:val="24"/>
                <w:szCs w:val="24"/>
              </w:rPr>
              <w:t>, ведомост</w:t>
            </w:r>
            <w:r w:rsidR="00B70AF8">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 xml:space="preserve">Место и сроки (периоды)  </w:t>
            </w:r>
            <w:r w:rsidRPr="001A7D63">
              <w:rPr>
                <w:sz w:val="24"/>
                <w:szCs w:val="24"/>
              </w:rPr>
              <w:lastRenderedPageBreak/>
              <w:t>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lastRenderedPageBreak/>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w:t>
            </w:r>
            <w:r w:rsidR="00833663">
              <w:rPr>
                <w:sz w:val="24"/>
                <w:szCs w:val="24"/>
              </w:rPr>
              <w:t>ул</w:t>
            </w:r>
            <w:r w:rsidRPr="00B70AF8">
              <w:rPr>
                <w:sz w:val="24"/>
                <w:szCs w:val="24"/>
              </w:rPr>
              <w:t xml:space="preserve">. </w:t>
            </w:r>
            <w:r w:rsidR="00EA5DC7">
              <w:rPr>
                <w:sz w:val="24"/>
                <w:szCs w:val="24"/>
              </w:rPr>
              <w:t>Нефедова</w:t>
            </w:r>
            <w:r w:rsidRPr="00B70AF8">
              <w:rPr>
                <w:sz w:val="24"/>
                <w:szCs w:val="24"/>
              </w:rPr>
              <w:t>, д</w:t>
            </w:r>
            <w:r w:rsidR="00833663">
              <w:rPr>
                <w:sz w:val="24"/>
                <w:szCs w:val="24"/>
              </w:rPr>
              <w:t>.</w:t>
            </w:r>
            <w:r w:rsidRPr="00B70AF8">
              <w:rPr>
                <w:sz w:val="24"/>
                <w:szCs w:val="24"/>
              </w:rPr>
              <w:t xml:space="preserve"> </w:t>
            </w:r>
            <w:r w:rsidR="00EA5DC7">
              <w:rPr>
                <w:sz w:val="24"/>
                <w:szCs w:val="24"/>
              </w:rPr>
              <w:t>10</w:t>
            </w:r>
            <w:r w:rsidRPr="00B70AF8">
              <w:rPr>
                <w:sz w:val="24"/>
                <w:szCs w:val="24"/>
              </w:rPr>
              <w:t xml:space="preserve"> </w:t>
            </w:r>
          </w:p>
          <w:p w:rsidR="00B70AF8" w:rsidRPr="007D21D6" w:rsidRDefault="00EA5DC7" w:rsidP="008725F6">
            <w:pPr>
              <w:jc w:val="both"/>
              <w:rPr>
                <w:sz w:val="24"/>
                <w:szCs w:val="24"/>
              </w:rPr>
            </w:pPr>
            <w:r>
              <w:rPr>
                <w:sz w:val="24"/>
                <w:szCs w:val="24"/>
              </w:rPr>
              <w:lastRenderedPageBreak/>
              <w:t xml:space="preserve">МБОУОСОШ </w:t>
            </w:r>
            <w:r w:rsidR="007D21D6">
              <w:rPr>
                <w:sz w:val="24"/>
                <w:szCs w:val="24"/>
              </w:rPr>
              <w:t>№</w:t>
            </w:r>
            <w:r>
              <w:rPr>
                <w:sz w:val="24"/>
                <w:szCs w:val="24"/>
              </w:rPr>
              <w:t>28</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70AF8" w:rsidRDefault="00EA5DC7" w:rsidP="00EA5DC7">
            <w:pPr>
              <w:jc w:val="both"/>
              <w:rPr>
                <w:sz w:val="24"/>
                <w:szCs w:val="24"/>
                <w:u w:val="single"/>
              </w:rPr>
            </w:pPr>
            <w:r>
              <w:rPr>
                <w:sz w:val="24"/>
                <w:szCs w:val="24"/>
              </w:rPr>
              <w:t>3</w:t>
            </w:r>
            <w:r w:rsidR="00277BE4">
              <w:rPr>
                <w:sz w:val="24"/>
                <w:szCs w:val="24"/>
              </w:rPr>
              <w:t xml:space="preserve">0 </w:t>
            </w:r>
            <w:r>
              <w:rPr>
                <w:sz w:val="24"/>
                <w:szCs w:val="24"/>
              </w:rPr>
              <w:t>календарных</w:t>
            </w:r>
            <w:r w:rsidR="00277BE4">
              <w:rPr>
                <w:sz w:val="24"/>
                <w:szCs w:val="24"/>
              </w:rPr>
              <w:t xml:space="preserve"> дней с момента заключения </w:t>
            </w:r>
            <w:r w:rsidR="00BF33AA">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EA5DC7" w:rsidP="00FB6DB9">
            <w:pPr>
              <w:pStyle w:val="af8"/>
              <w:spacing w:after="0"/>
              <w:jc w:val="left"/>
              <w:rPr>
                <w:rFonts w:ascii="Times New Roman" w:hAnsi="Times New Roman"/>
                <w:szCs w:val="24"/>
              </w:rPr>
            </w:pPr>
            <w:r>
              <w:rPr>
                <w:rFonts w:ascii="Times New Roman" w:hAnsi="Times New Roman"/>
              </w:rPr>
              <w:t>500 000,00 руб.</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D77B0">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6D77B0">
              <w:rPr>
                <w:rFonts w:ascii="Times New Roman" w:hAnsi="Times New Roman"/>
                <w:szCs w:val="24"/>
              </w:rPr>
              <w:t>ой</w:t>
            </w:r>
            <w:r w:rsidR="00EC29EF">
              <w:rPr>
                <w:rFonts w:ascii="Times New Roman" w:hAnsi="Times New Roman"/>
                <w:szCs w:val="24"/>
              </w:rPr>
              <w:t xml:space="preserve"> </w:t>
            </w:r>
            <w:r w:rsidR="00B70AF8">
              <w:rPr>
                <w:rFonts w:ascii="Times New Roman" w:hAnsi="Times New Roman"/>
                <w:szCs w:val="24"/>
              </w:rPr>
              <w:t>смет</w:t>
            </w:r>
            <w:r w:rsidR="006D77B0">
              <w:rPr>
                <w:rFonts w:ascii="Times New Roman" w:hAnsi="Times New Roman"/>
                <w:szCs w:val="24"/>
              </w:rPr>
              <w:t>ы</w:t>
            </w:r>
            <w:r w:rsidR="00EC29EF">
              <w:rPr>
                <w:rFonts w:ascii="Times New Roman" w:hAnsi="Times New Roman"/>
                <w:szCs w:val="24"/>
              </w:rPr>
              <w:t>, с котор</w:t>
            </w:r>
            <w:r w:rsidR="006D77B0">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 xml:space="preserve">Цена </w:t>
            </w:r>
            <w:r w:rsidR="007E1DDC">
              <w:rPr>
                <w:sz w:val="24"/>
                <w:szCs w:val="24"/>
              </w:rPr>
              <w:t>контракта</w:t>
            </w:r>
            <w:r w:rsidRPr="0012712C">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7E1DDC">
              <w:rPr>
                <w:sz w:val="24"/>
                <w:szCs w:val="24"/>
              </w:rPr>
              <w:t>контрактом</w:t>
            </w:r>
            <w:r w:rsidRPr="00E92783">
              <w:rPr>
                <w:sz w:val="24"/>
                <w:szCs w:val="24"/>
              </w:rPr>
              <w:t xml:space="preserve"> объемов работ или иных условий исполнения </w:t>
            </w:r>
            <w:r w:rsidR="007E1DDC">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A5DC7" w:rsidP="00EC29EF">
            <w:pPr>
              <w:pStyle w:val="Web"/>
              <w:spacing w:before="0" w:beforeAutospacing="0" w:after="0" w:afterAutospacing="0"/>
            </w:pPr>
            <w:r>
              <w:t>Бюджет города Иванова</w:t>
            </w:r>
            <w:r w:rsidR="00EC29EF">
              <w:t xml:space="preserve">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w:t>
            </w:r>
            <w:r>
              <w:rPr>
                <w:sz w:val="24"/>
                <w:szCs w:val="24"/>
              </w:rPr>
              <w:lastRenderedPageBreak/>
              <w:t>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lastRenderedPageBreak/>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9C249C">
              <w:rPr>
                <w:sz w:val="24"/>
                <w:szCs w:val="24"/>
              </w:rPr>
              <w:t>:16.07.2013</w:t>
            </w:r>
          </w:p>
          <w:p w:rsidR="00EB0343" w:rsidRPr="0007097D" w:rsidRDefault="00EB0343" w:rsidP="00EE1DE4">
            <w:pPr>
              <w:jc w:val="both"/>
              <w:rPr>
                <w:sz w:val="24"/>
                <w:szCs w:val="24"/>
              </w:rPr>
            </w:pPr>
          </w:p>
          <w:p w:rsidR="0020091D" w:rsidRDefault="0020091D" w:rsidP="00B04787">
            <w:pPr>
              <w:jc w:val="both"/>
              <w:rPr>
                <w:sz w:val="24"/>
                <w:szCs w:val="24"/>
              </w:rPr>
            </w:pPr>
            <w:r>
              <w:rPr>
                <w:sz w:val="24"/>
                <w:szCs w:val="24"/>
              </w:rPr>
              <w:t>Окончание предоставления разъяснений:</w:t>
            </w:r>
            <w:r w:rsidR="00D82A8D">
              <w:rPr>
                <w:sz w:val="24"/>
                <w:szCs w:val="24"/>
              </w:rPr>
              <w:t xml:space="preserve"> </w:t>
            </w:r>
            <w:r w:rsidR="009C249C">
              <w:rPr>
                <w:sz w:val="24"/>
                <w:szCs w:val="24"/>
              </w:rPr>
              <w:t>20</w:t>
            </w:r>
            <w:bookmarkStart w:id="0" w:name="_GoBack"/>
            <w:bookmarkEnd w:id="0"/>
            <w:r w:rsidR="009C249C">
              <w:rPr>
                <w:sz w:val="24"/>
                <w:szCs w:val="24"/>
              </w:rPr>
              <w:t>.07.2013</w:t>
            </w:r>
          </w:p>
          <w:p w:rsidR="00EB0343" w:rsidRPr="0007097D" w:rsidRDefault="00EB0343" w:rsidP="00B04787">
            <w:pPr>
              <w:jc w:val="both"/>
              <w:rPr>
                <w:sz w:val="24"/>
                <w:szCs w:val="24"/>
              </w:rPr>
            </w:pP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9C249C" w:rsidP="00BF33AA">
            <w:pPr>
              <w:pStyle w:val="Web"/>
              <w:spacing w:before="0" w:beforeAutospacing="0" w:after="0" w:afterAutospacing="0"/>
              <w:jc w:val="both"/>
              <w:rPr>
                <w:bCs/>
                <w:color w:val="000000"/>
              </w:rPr>
            </w:pPr>
            <w:r>
              <w:rPr>
                <w:bCs/>
                <w:color w:val="000000"/>
              </w:rPr>
              <w:t xml:space="preserve">24.07.2013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C249C" w:rsidP="00746C4E">
            <w:pPr>
              <w:pStyle w:val="Web"/>
              <w:spacing w:before="0" w:beforeAutospacing="0" w:after="0" w:afterAutospacing="0"/>
            </w:pPr>
            <w:r>
              <w:t>26.07.2013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C249C" w:rsidP="00593BE5">
            <w:pPr>
              <w:pStyle w:val="Web"/>
              <w:spacing w:before="0" w:beforeAutospacing="0" w:after="0" w:afterAutospacing="0"/>
            </w:pPr>
            <w:r>
              <w:t>29.07.2013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EA5DC7"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5</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EA5DC7">
            <w:pPr>
              <w:rPr>
                <w:sz w:val="24"/>
                <w:szCs w:val="24"/>
              </w:rPr>
            </w:pPr>
            <w:proofErr w:type="gramStart"/>
            <w:r w:rsidRPr="00A52B29">
              <w:rPr>
                <w:sz w:val="24"/>
                <w:szCs w:val="24"/>
              </w:rPr>
              <w:t>л</w:t>
            </w:r>
            <w:proofErr w:type="gramEnd"/>
            <w:r w:rsidRPr="00A52B29">
              <w:rPr>
                <w:sz w:val="24"/>
                <w:szCs w:val="24"/>
              </w:rPr>
              <w:t>/с</w:t>
            </w:r>
            <w:r w:rsidRPr="00B86884">
              <w:rPr>
                <w:sz w:val="24"/>
                <w:szCs w:val="24"/>
              </w:rPr>
              <w:t xml:space="preserve"> </w:t>
            </w:r>
            <w:r w:rsidR="00A52B29">
              <w:rPr>
                <w:sz w:val="24"/>
                <w:szCs w:val="24"/>
              </w:rPr>
              <w:t>001991480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lastRenderedPageBreak/>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EA5DC7">
        <w:rPr>
          <w:rFonts w:ascii="Times New Roman" w:hAnsi="Times New Roman" w:cs="Times New Roman"/>
          <w:i/>
          <w:sz w:val="24"/>
          <w:szCs w:val="24"/>
        </w:rPr>
        <w:t>на выполнение</w:t>
      </w:r>
      <w:proofErr w:type="gramEnd"/>
      <w:r w:rsidR="00EA5DC7">
        <w:rPr>
          <w:rFonts w:ascii="Times New Roman" w:hAnsi="Times New Roman" w:cs="Times New Roman"/>
          <w:i/>
          <w:sz w:val="24"/>
          <w:szCs w:val="24"/>
        </w:rPr>
        <w:t xml:space="preserve"> работ по </w:t>
      </w:r>
      <w:r w:rsidR="0012712C" w:rsidRPr="0012712C">
        <w:rPr>
          <w:rFonts w:ascii="Times New Roman" w:eastAsia="Times New Roman" w:hAnsi="Times New Roman" w:cs="Times New Roman"/>
          <w:i/>
          <w:sz w:val="24"/>
          <w:szCs w:val="24"/>
        </w:rPr>
        <w:t xml:space="preserve">ремонту </w:t>
      </w:r>
      <w:r w:rsidR="00EA5DC7">
        <w:rPr>
          <w:rFonts w:ascii="Times New Roman" w:eastAsia="Times New Roman" w:hAnsi="Times New Roman" w:cs="Times New Roman"/>
          <w:i/>
          <w:sz w:val="24"/>
          <w:szCs w:val="24"/>
        </w:rPr>
        <w:t>коридора 1 этажа МБОУСОШ №28</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7E2FF5" w:rsidRDefault="007E2FF5" w:rsidP="007E2FF5"/>
    <w:p w:rsidR="007E2FF5" w:rsidRPr="007E2FF5" w:rsidRDefault="007E2FF5" w:rsidP="007E2FF5"/>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proofErr w:type="gramStart"/>
      <w:r w:rsidR="007E1DDC">
        <w:rPr>
          <w:rFonts w:ascii="Times New Roman" w:hAnsi="Times New Roman" w:cs="Times New Roman"/>
          <w:i/>
          <w:sz w:val="24"/>
          <w:szCs w:val="24"/>
        </w:rPr>
        <w:t>контракта</w:t>
      </w:r>
      <w:proofErr w:type="gramEnd"/>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работ по </w:t>
      </w:r>
      <w:r w:rsidR="00EA5DC7" w:rsidRPr="0012712C">
        <w:rPr>
          <w:rFonts w:ascii="Times New Roman" w:eastAsia="Times New Roman" w:hAnsi="Times New Roman" w:cs="Times New Roman"/>
          <w:i/>
          <w:sz w:val="24"/>
          <w:szCs w:val="24"/>
        </w:rPr>
        <w:t xml:space="preserve">ремонту </w:t>
      </w:r>
      <w:r w:rsidR="00EA5DC7">
        <w:rPr>
          <w:rFonts w:ascii="Times New Roman" w:eastAsia="Times New Roman" w:hAnsi="Times New Roman" w:cs="Times New Roman"/>
          <w:i/>
          <w:sz w:val="24"/>
          <w:szCs w:val="24"/>
        </w:rPr>
        <w:t>коридора 1 этажа МБОУСОШ №28</w:t>
      </w:r>
      <w:r w:rsidR="008256CF" w:rsidRPr="0012712C">
        <w:rPr>
          <w:rFonts w:ascii="Times New Roman" w:eastAsia="Times New Roman" w:hAnsi="Times New Roman" w:cs="Times New Roman"/>
          <w:i/>
          <w:sz w:val="24"/>
          <w:szCs w:val="24"/>
        </w:rPr>
        <w:t>.</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2C12DE" w:rsidRPr="0012712C">
        <w:rPr>
          <w:rFonts w:ascii="Times New Roman" w:hAnsi="Times New Roman" w:cs="Times New Roman"/>
          <w:i/>
          <w:sz w:val="24"/>
          <w:szCs w:val="24"/>
        </w:rPr>
        <w:t xml:space="preserve">на выполнение работ по </w:t>
      </w:r>
      <w:r w:rsidR="00EA5DC7" w:rsidRPr="0012712C">
        <w:rPr>
          <w:rFonts w:ascii="Times New Roman" w:eastAsia="Times New Roman" w:hAnsi="Times New Roman" w:cs="Times New Roman"/>
          <w:i/>
          <w:sz w:val="24"/>
          <w:szCs w:val="24"/>
        </w:rPr>
        <w:t>ремонту</w:t>
      </w:r>
      <w:proofErr w:type="gramEnd"/>
      <w:r w:rsidR="00EA5DC7" w:rsidRPr="0012712C">
        <w:rPr>
          <w:rFonts w:ascii="Times New Roman" w:eastAsia="Times New Roman" w:hAnsi="Times New Roman" w:cs="Times New Roman"/>
          <w:i/>
          <w:sz w:val="24"/>
          <w:szCs w:val="24"/>
        </w:rPr>
        <w:t xml:space="preserve"> </w:t>
      </w:r>
      <w:r w:rsidR="00EA5DC7">
        <w:rPr>
          <w:rFonts w:ascii="Times New Roman" w:eastAsia="Times New Roman" w:hAnsi="Times New Roman" w:cs="Times New Roman"/>
          <w:i/>
          <w:sz w:val="24"/>
          <w:szCs w:val="24"/>
        </w:rPr>
        <w:t>коридора 1 этажа МБОУСОШ №28.</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F603A" w:rsidRDefault="006F603A"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CE61CA" w:rsidRDefault="00CE61CA" w:rsidP="00CE61CA">
      <w:pPr>
        <w:widowControl/>
        <w:rPr>
          <w:rFonts w:eastAsia="SimSun"/>
          <w:caps/>
          <w:sz w:val="28"/>
          <w:szCs w:val="28"/>
        </w:rPr>
      </w:pPr>
    </w:p>
    <w:p w:rsidR="007E3B5F" w:rsidRDefault="007E3B5F" w:rsidP="00CE61CA">
      <w:pPr>
        <w:widowControl/>
        <w:rPr>
          <w:rFonts w:eastAsia="SimSun"/>
          <w:caps/>
          <w:sz w:val="28"/>
          <w:szCs w:val="28"/>
        </w:rPr>
      </w:pPr>
    </w:p>
    <w:p w:rsidR="00536C7F" w:rsidRPr="00B25132" w:rsidRDefault="00536C7F" w:rsidP="007E2FF5">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E245DC">
      <w:pPr>
        <w:widowControl/>
        <w:autoSpaceDE/>
        <w:autoSpaceDN/>
        <w:adjustRightInd/>
        <w:ind w:left="2124"/>
        <w:outlineLvl w:val="0"/>
        <w:rPr>
          <w:b/>
          <w:kern w:val="28"/>
          <w:sz w:val="24"/>
          <w:szCs w:val="24"/>
        </w:rPr>
      </w:pPr>
      <w:r w:rsidRPr="00277BE4">
        <w:rPr>
          <w:b/>
          <w:kern w:val="28"/>
          <w:sz w:val="24"/>
          <w:szCs w:val="24"/>
        </w:rPr>
        <w:t>ГРАЖДАНСКО-ПРАВОВОЙ ДОГОВОР №</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 xml:space="preserve">г. Иваново                                                                                    </w:t>
      </w:r>
      <w:r w:rsidR="00E245DC">
        <w:rPr>
          <w:rFonts w:eastAsia="Calibri"/>
          <w:sz w:val="24"/>
          <w:szCs w:val="24"/>
          <w:lang w:eastAsia="en-US"/>
        </w:rPr>
        <w:t xml:space="preserve">        </w:t>
      </w:r>
      <w:r w:rsidRPr="00277BE4">
        <w:rPr>
          <w:rFonts w:eastAsia="Calibri"/>
          <w:sz w:val="24"/>
          <w:szCs w:val="24"/>
          <w:lang w:eastAsia="en-US"/>
        </w:rPr>
        <w:t xml:space="preserve">  «       »__________ 2013 года</w:t>
      </w:r>
    </w:p>
    <w:p w:rsidR="00EA5DC7" w:rsidRPr="00EA5DC7" w:rsidRDefault="00EA5DC7" w:rsidP="00EA5DC7">
      <w:pPr>
        <w:widowControl/>
        <w:suppressAutoHyphens/>
        <w:autoSpaceDE/>
        <w:autoSpaceDN/>
        <w:adjustRightInd/>
        <w:ind w:firstLine="567"/>
        <w:jc w:val="both"/>
        <w:rPr>
          <w:sz w:val="22"/>
          <w:szCs w:val="22"/>
          <w:lang w:eastAsia="ar-SA"/>
        </w:rPr>
      </w:pPr>
      <w:r w:rsidRPr="00EA5DC7">
        <w:rPr>
          <w:sz w:val="22"/>
          <w:szCs w:val="22"/>
          <w:lang w:eastAsia="ar-SA"/>
        </w:rPr>
        <w:t xml:space="preserve">Муниципальное бюджетное образовательное учреждение средняя общеобразовательная школа № 28, именуемое в дальнейшем «Заказчик», в лице директора Балакиревой Натальи Михайловны,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свидетельства о допуске к работам _______________ № _________ </w:t>
      </w:r>
      <w:proofErr w:type="gramStart"/>
      <w:r w:rsidRPr="00EA5DC7">
        <w:rPr>
          <w:sz w:val="22"/>
          <w:szCs w:val="22"/>
          <w:lang w:eastAsia="ar-SA"/>
        </w:rPr>
        <w:t>от</w:t>
      </w:r>
      <w:proofErr w:type="gramEnd"/>
      <w:r w:rsidRPr="00EA5DC7">
        <w:rPr>
          <w:sz w:val="22"/>
          <w:szCs w:val="22"/>
          <w:lang w:eastAsia="ar-SA"/>
        </w:rPr>
        <w:t xml:space="preserve"> ___________, </w:t>
      </w:r>
      <w:proofErr w:type="gramStart"/>
      <w:r w:rsidRPr="00EA5DC7">
        <w:rPr>
          <w:sz w:val="22"/>
          <w:szCs w:val="22"/>
          <w:lang w:eastAsia="ar-SA"/>
        </w:rPr>
        <w:t>с</w:t>
      </w:r>
      <w:proofErr w:type="gramEnd"/>
      <w:r w:rsidRPr="00EA5DC7">
        <w:rPr>
          <w:sz w:val="22"/>
          <w:szCs w:val="22"/>
          <w:lang w:eastAsia="ar-SA"/>
        </w:rPr>
        <w:t xml:space="preserve"> другой стороны, именуемые в дальнейшем «Стороны», руководствуясь протоколом ___________________________________</w:t>
      </w:r>
    </w:p>
    <w:p w:rsidR="00EA5DC7" w:rsidRPr="00EA5DC7" w:rsidRDefault="00EA5DC7" w:rsidP="00EA5DC7">
      <w:pPr>
        <w:widowControl/>
        <w:suppressAutoHyphens/>
        <w:autoSpaceDE/>
        <w:autoSpaceDN/>
        <w:adjustRightInd/>
        <w:jc w:val="both"/>
        <w:rPr>
          <w:sz w:val="24"/>
          <w:szCs w:val="24"/>
          <w:lang w:eastAsia="ar-SA"/>
        </w:rPr>
      </w:pPr>
      <w:proofErr w:type="gramStart"/>
      <w:r w:rsidRPr="00EA5DC7">
        <w:rPr>
          <w:sz w:val="22"/>
          <w:szCs w:val="22"/>
          <w:lang w:eastAsia="ar-SA"/>
        </w:rPr>
        <w:t>от</w:t>
      </w:r>
      <w:proofErr w:type="gramEnd"/>
      <w:r w:rsidRPr="00EA5DC7">
        <w:rPr>
          <w:sz w:val="22"/>
          <w:szCs w:val="22"/>
          <w:lang w:eastAsia="ar-SA"/>
        </w:rPr>
        <w:t xml:space="preserve"> _________________________ № __________________________________ заключили настоящий к</w:t>
      </w:r>
      <w:r w:rsidRPr="00EA5DC7">
        <w:rPr>
          <w:bCs/>
          <w:sz w:val="22"/>
          <w:szCs w:val="22"/>
          <w:lang w:eastAsia="ar-SA"/>
        </w:rPr>
        <w:t>онтракт (гражданско-правовой договор)</w:t>
      </w:r>
      <w:r w:rsidRPr="00EA5DC7">
        <w:rPr>
          <w:sz w:val="22"/>
          <w:szCs w:val="22"/>
          <w:lang w:eastAsia="ar-SA"/>
        </w:rPr>
        <w:t xml:space="preserve"> (далее – Контракт) о нижеследующем:</w:t>
      </w:r>
    </w:p>
    <w:p w:rsidR="00EA5DC7" w:rsidRPr="00EA5DC7" w:rsidRDefault="00EA5DC7" w:rsidP="00EA5DC7">
      <w:pPr>
        <w:widowControl/>
        <w:suppressAutoHyphens/>
        <w:autoSpaceDE/>
        <w:autoSpaceDN/>
        <w:adjustRightInd/>
        <w:jc w:val="both"/>
        <w:rPr>
          <w:sz w:val="24"/>
          <w:szCs w:val="24"/>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1. Предмет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1.1.По настоящему Контракту Подрядчик обязуется выполнить ремонтные работы </w:t>
      </w:r>
      <w:r w:rsidRPr="00EA5DC7">
        <w:rPr>
          <w:sz w:val="24"/>
          <w:szCs w:val="24"/>
          <w:lang w:eastAsia="ar-SA"/>
        </w:rPr>
        <w:t>(ремонт коридора 1 этажа) в здании МБОУСОШ № 28</w:t>
      </w:r>
      <w:r w:rsidRPr="00EA5DC7">
        <w:rPr>
          <w:sz w:val="22"/>
          <w:szCs w:val="22"/>
          <w:lang w:eastAsia="ar-SA"/>
        </w:rPr>
        <w:t xml:space="preserve"> по адресу: г. Иваново, ул. Нефедова, д.10 (далее – Работы) в соответствии с локальным сметным расчетом и ведомостью объемов работ, которые являются неотъемлемой частью настоящего Контракта на условиях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Заказчик обязуется принять и оплатить результат работы в порядке и на условиях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1.3. Срок выполнения работ: С момента заключения контракта в течение 30 календарных дней.</w:t>
      </w:r>
    </w:p>
    <w:p w:rsidR="00E245DC" w:rsidRDefault="00E245DC" w:rsidP="00EA5DC7">
      <w:pPr>
        <w:widowControl/>
        <w:suppressAutoHyphens/>
        <w:autoSpaceDE/>
        <w:autoSpaceDN/>
        <w:adjustRightInd/>
        <w:jc w:val="center"/>
        <w:rPr>
          <w:b/>
          <w:bCs/>
          <w:sz w:val="22"/>
          <w:szCs w:val="22"/>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2. Цена контракта, порядок расчетов</w:t>
      </w:r>
    </w:p>
    <w:p w:rsidR="00EA5DC7" w:rsidRPr="00EA5DC7" w:rsidRDefault="00EA5DC7" w:rsidP="00EA5DC7">
      <w:pPr>
        <w:widowControl/>
        <w:suppressAutoHyphens/>
        <w:autoSpaceDE/>
        <w:autoSpaceDN/>
        <w:adjustRightInd/>
        <w:rPr>
          <w:sz w:val="24"/>
          <w:szCs w:val="24"/>
          <w:lang w:eastAsia="ar-SA"/>
        </w:rPr>
      </w:pPr>
      <w:r w:rsidRPr="00EA5DC7">
        <w:rPr>
          <w:sz w:val="22"/>
          <w:szCs w:val="22"/>
          <w:lang w:eastAsia="ar-SA"/>
        </w:rPr>
        <w:t xml:space="preserve">2.1. </w:t>
      </w:r>
      <w:r w:rsidR="00E245DC" w:rsidRPr="00E245DC">
        <w:rPr>
          <w:sz w:val="24"/>
          <w:szCs w:val="24"/>
        </w:rPr>
        <w:t xml:space="preserve">Цена </w:t>
      </w:r>
      <w:r w:rsidR="00E245DC">
        <w:rPr>
          <w:sz w:val="24"/>
          <w:szCs w:val="24"/>
        </w:rPr>
        <w:t>контракта</w:t>
      </w:r>
      <w:r w:rsidR="00E245DC" w:rsidRPr="00E245DC">
        <w:rPr>
          <w:sz w:val="24"/>
          <w:szCs w:val="24"/>
        </w:rPr>
        <w:t xml:space="preserve">  составляет ___</w:t>
      </w:r>
      <w:r w:rsidR="00E245DC">
        <w:rPr>
          <w:sz w:val="24"/>
          <w:szCs w:val="24"/>
        </w:rPr>
        <w:t xml:space="preserve">___________ рублей, в том числе </w:t>
      </w:r>
      <w:r w:rsidR="00E245DC" w:rsidRPr="00E245DC">
        <w:rPr>
          <w:sz w:val="24"/>
          <w:szCs w:val="24"/>
        </w:rPr>
        <w:t>НДС</w:t>
      </w:r>
      <w:r w:rsidR="00E245DC" w:rsidRPr="00E245DC">
        <w:rPr>
          <w:sz w:val="24"/>
          <w:szCs w:val="24"/>
          <w:vertAlign w:val="superscript"/>
        </w:rPr>
        <w:footnoteReference w:customMarkFollows="1" w:id="2"/>
        <w:t>*</w:t>
      </w:r>
      <w:r w:rsidR="00E245DC" w:rsidRPr="00E245DC">
        <w:rPr>
          <w:sz w:val="24"/>
          <w:szCs w:val="24"/>
        </w:rPr>
        <w:t>_________________</w:t>
      </w:r>
      <w:r w:rsidR="00E245DC" w:rsidRPr="00E245DC">
        <w:rPr>
          <w:sz w:val="24"/>
          <w:szCs w:val="24"/>
          <w:u w:val="single"/>
        </w:rPr>
        <w:t>___________.</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2.2. Цена настоящего контракта является твердой и не может изменяться в ходе его исполнения, за</w:t>
      </w:r>
      <w:r w:rsidRPr="00EA5DC7">
        <w:rPr>
          <w:sz w:val="22"/>
          <w:szCs w:val="22"/>
          <w:lang w:eastAsia="ar-SA"/>
        </w:rPr>
        <w:br/>
        <w:t xml:space="preserve">исключением случаев, установленных </w:t>
      </w:r>
      <w:r w:rsidR="006D77B0">
        <w:rPr>
          <w:sz w:val="22"/>
          <w:szCs w:val="22"/>
          <w:lang w:eastAsia="ar-SA"/>
        </w:rPr>
        <w:t>действующим законодательством Российской федерации</w:t>
      </w:r>
      <w:r w:rsidRPr="00EA5DC7">
        <w:rPr>
          <w:sz w:val="22"/>
          <w:szCs w:val="22"/>
          <w:lang w:eastAsia="ar-SA"/>
        </w:rPr>
        <w:t>.</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2.4. Объем и стоимость работ определяются в соответствии с утвержденными локальными сметами, являющимися неотъемлемой частью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2.5. </w:t>
      </w:r>
      <w:proofErr w:type="gramStart"/>
      <w:r w:rsidRPr="00EA5DC7">
        <w:rPr>
          <w:sz w:val="22"/>
          <w:szCs w:val="22"/>
          <w:lang w:eastAsia="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6D77B0">
        <w:rPr>
          <w:sz w:val="22"/>
          <w:szCs w:val="22"/>
          <w:lang w:eastAsia="ar-SA"/>
        </w:rPr>
        <w:t>К</w:t>
      </w:r>
      <w:r w:rsidRPr="00EA5DC7">
        <w:rPr>
          <w:sz w:val="22"/>
          <w:szCs w:val="22"/>
          <w:lang w:eastAsia="ar-SA"/>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EA5DC7" w:rsidRPr="00EA5DC7" w:rsidRDefault="00EA5DC7" w:rsidP="00EA5DC7">
      <w:pPr>
        <w:widowControl/>
        <w:suppressAutoHyphens/>
        <w:autoSpaceDE/>
        <w:autoSpaceDN/>
        <w:adjustRightInd/>
        <w:jc w:val="both"/>
        <w:rPr>
          <w:sz w:val="22"/>
          <w:szCs w:val="22"/>
          <w:lang w:eastAsia="ar-SA"/>
        </w:rPr>
      </w:pPr>
      <w:r w:rsidRPr="00EA5DC7">
        <w:rPr>
          <w:sz w:val="22"/>
          <w:szCs w:val="22"/>
          <w:lang w:eastAsia="ar-SA"/>
        </w:rPr>
        <w:t>2.6. В случае ненадлежащего исполнения Подрядчиком своих обязательств по настоящему</w:t>
      </w:r>
      <w:r w:rsidRPr="00EA5DC7">
        <w:rPr>
          <w:sz w:val="22"/>
          <w:szCs w:val="22"/>
          <w:lang w:eastAsia="ar-SA"/>
        </w:rPr>
        <w:br/>
        <w:t>Контракту и начисления ему штрафных санкций окончательный расчет между Сторонами</w:t>
      </w:r>
      <w:r w:rsidRPr="00EA5DC7">
        <w:rPr>
          <w:sz w:val="22"/>
          <w:szCs w:val="22"/>
          <w:lang w:eastAsia="ar-SA"/>
        </w:rPr>
        <w:br/>
        <w:t>производится только после перечисления Подрядчиком сумм пени (штрафов) на текущий счет</w:t>
      </w:r>
      <w:r w:rsidRPr="00EA5DC7">
        <w:rPr>
          <w:sz w:val="22"/>
          <w:szCs w:val="22"/>
          <w:lang w:eastAsia="ar-SA"/>
        </w:rPr>
        <w:br/>
        <w:t>Заказчика и представления подтверждающих оплату документов.</w:t>
      </w:r>
    </w:p>
    <w:p w:rsidR="00EA5DC7" w:rsidRPr="00EA5DC7" w:rsidRDefault="00EA5DC7" w:rsidP="00EA5DC7">
      <w:pPr>
        <w:widowControl/>
        <w:suppressAutoHyphens/>
        <w:autoSpaceDE/>
        <w:autoSpaceDN/>
        <w:adjustRightInd/>
        <w:jc w:val="both"/>
        <w:rPr>
          <w:sz w:val="24"/>
          <w:szCs w:val="24"/>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3. Права и обязанности Сторон</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3.1. ПОДРЯДЧИК обязан:</w:t>
      </w:r>
    </w:p>
    <w:p w:rsidR="00EA5DC7" w:rsidRPr="00EA5DC7" w:rsidRDefault="00EA5DC7" w:rsidP="00EA5DC7">
      <w:pPr>
        <w:widowControl/>
        <w:suppressAutoHyphens/>
        <w:autoSpaceDE/>
        <w:autoSpaceDN/>
        <w:adjustRightInd/>
        <w:jc w:val="both"/>
        <w:rPr>
          <w:sz w:val="22"/>
          <w:szCs w:val="22"/>
          <w:lang w:eastAsia="ar-SA"/>
        </w:rPr>
      </w:pPr>
      <w:r w:rsidRPr="00EA5DC7">
        <w:rPr>
          <w:sz w:val="22"/>
          <w:szCs w:val="22"/>
          <w:lang w:eastAsia="ar-SA"/>
        </w:rPr>
        <w:t>3.1.1. Качественно выполнить все работы в объеме и в сроки, предусмотренные настоящим</w:t>
      </w:r>
      <w:r w:rsidRPr="00EA5DC7">
        <w:rPr>
          <w:sz w:val="22"/>
          <w:szCs w:val="22"/>
          <w:lang w:eastAsia="ar-SA"/>
        </w:rPr>
        <w:br/>
        <w:t>контрактом и приложениями к нему, использовать качественные материалы, соответствующие</w:t>
      </w:r>
      <w:r w:rsidRPr="00EA5DC7">
        <w:rPr>
          <w:sz w:val="22"/>
          <w:szCs w:val="22"/>
          <w:lang w:eastAsia="ar-SA"/>
        </w:rPr>
        <w:br/>
        <w:t>стандартам и техническим условиям, и имеющие соответствующие сертификаты, технические</w:t>
      </w:r>
      <w:r w:rsidRPr="00EA5DC7">
        <w:rPr>
          <w:sz w:val="22"/>
          <w:szCs w:val="22"/>
          <w:lang w:eastAsia="ar-SA"/>
        </w:rPr>
        <w:br/>
        <w:t>паспорта или иные документы, удостоверяющие их качество.</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lastRenderedPageBreak/>
        <w:t>3.1.2. Поставить на объект работ все необходимые материалы технологическое и иное</w:t>
      </w:r>
      <w:r w:rsidRPr="00EA5DC7">
        <w:rPr>
          <w:sz w:val="22"/>
          <w:szCs w:val="22"/>
          <w:lang w:eastAsia="ar-SA"/>
        </w:rPr>
        <w:br/>
        <w:t>оборудование, необходимое для производства работ, конструкции, изделия и инвентарь</w:t>
      </w:r>
      <w:r w:rsidRPr="00EA5DC7">
        <w:rPr>
          <w:sz w:val="22"/>
          <w:szCs w:val="22"/>
          <w:lang w:eastAsia="ar-SA"/>
        </w:rPr>
        <w:br/>
        <w:t>надлежащего качества, а также осуществить их доставку, разгрузку, складирование и хранение в</w:t>
      </w:r>
      <w:r w:rsidRPr="00EA5DC7">
        <w:rPr>
          <w:sz w:val="22"/>
          <w:szCs w:val="22"/>
          <w:lang w:eastAsia="ar-SA"/>
        </w:rPr>
        <w:br/>
        <w:t>соответствии с действующими нормами и правилами.</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EA5DC7" w:rsidRPr="00EA5DC7" w:rsidRDefault="00EA5DC7" w:rsidP="00EA5DC7">
      <w:pPr>
        <w:widowControl/>
        <w:suppressAutoHyphens/>
        <w:autoSpaceDE/>
        <w:autoSpaceDN/>
        <w:adjustRightInd/>
        <w:jc w:val="both"/>
        <w:rPr>
          <w:sz w:val="22"/>
          <w:szCs w:val="22"/>
          <w:lang w:eastAsia="ar-SA"/>
        </w:rPr>
      </w:pPr>
      <w:r w:rsidRPr="00EA5DC7">
        <w:rPr>
          <w:sz w:val="22"/>
          <w:szCs w:val="22"/>
          <w:lang w:eastAsia="ar-SA"/>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3.1.6.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3.1.8. Обеспечить представителям Заказчика доступ </w:t>
      </w:r>
      <w:proofErr w:type="gramStart"/>
      <w:r w:rsidRPr="00EA5DC7">
        <w:rPr>
          <w:sz w:val="22"/>
          <w:szCs w:val="22"/>
          <w:lang w:eastAsia="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EA5DC7">
        <w:rPr>
          <w:sz w:val="22"/>
          <w:szCs w:val="22"/>
          <w:lang w:eastAsia="ar-SA"/>
        </w:rPr>
        <w:t xml:space="preserve"> и качеством работ и материалов.</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3.2. ЗАКАЗЧИК обязан:</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3.2.2. Утвердить смету на выполнение работ в соответствии с п. 2.4.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3.3. ЗАКАЗЧИК имеет право:</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3.3.1. Проверять ход и качество работы, выполняемой Подрядчиком, не вмешиваясь в его деятельность.</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3.3.4. При уклонении Заказчика от приема выполненных работ Подрядчик не имеет права продавать результат работ.</w:t>
      </w:r>
    </w:p>
    <w:p w:rsidR="00EA5DC7" w:rsidRDefault="00EA5DC7" w:rsidP="00EA5DC7">
      <w:pPr>
        <w:widowControl/>
        <w:suppressAutoHyphens/>
        <w:autoSpaceDE/>
        <w:autoSpaceDN/>
        <w:adjustRightInd/>
        <w:jc w:val="both"/>
        <w:rPr>
          <w:sz w:val="22"/>
          <w:szCs w:val="22"/>
          <w:lang w:eastAsia="ar-SA"/>
        </w:rPr>
      </w:pPr>
      <w:r w:rsidRPr="00EA5DC7">
        <w:rPr>
          <w:sz w:val="22"/>
          <w:szCs w:val="22"/>
          <w:lang w:eastAsia="ar-SA"/>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E245DC" w:rsidRPr="00EA5DC7" w:rsidRDefault="00E245DC" w:rsidP="00EA5DC7">
      <w:pPr>
        <w:widowControl/>
        <w:suppressAutoHyphens/>
        <w:autoSpaceDE/>
        <w:autoSpaceDN/>
        <w:adjustRightInd/>
        <w:jc w:val="both"/>
        <w:rPr>
          <w:sz w:val="24"/>
          <w:szCs w:val="24"/>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4. Ответственность Сторон</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4.2. </w:t>
      </w:r>
      <w:proofErr w:type="gramStart"/>
      <w:r w:rsidRPr="00EA5DC7">
        <w:rPr>
          <w:sz w:val="22"/>
          <w:szCs w:val="22"/>
          <w:lang w:eastAsia="ar-SA"/>
        </w:rPr>
        <w:t>За нарушение сроков выполнения работ, указанных в пункте 1.3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EA5DC7">
        <w:rPr>
          <w:sz w:val="22"/>
          <w:szCs w:val="22"/>
          <w:lang w:eastAsia="ar-SA"/>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lastRenderedPageBreak/>
        <w:t>4.3. За невыполнение обязанностей, предусмотренных п. 3.1.1, 3.1.3, 3.1.6,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4.5. В случае выполнения работ ненадлежащего качества Подрядчик уплачивает Заказчику штраф в размере 5 % от цены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4.9. Подрядчик возмещает Заказчику в полном объеме ущерб, причиненный ненадлежащим</w:t>
      </w:r>
      <w:r w:rsidRPr="00EA5DC7">
        <w:rPr>
          <w:sz w:val="22"/>
          <w:szCs w:val="22"/>
          <w:lang w:eastAsia="ar-SA"/>
        </w:rPr>
        <w:br/>
        <w:t>исполнением условий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4.10. Подрядчик возмещает ущерб, причиненный третьим лицам, во время исполнения обязательств по настоящему контракту.</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E245DC" w:rsidRDefault="00E245DC" w:rsidP="00EA5DC7">
      <w:pPr>
        <w:widowControl/>
        <w:suppressAutoHyphens/>
        <w:autoSpaceDE/>
        <w:autoSpaceDN/>
        <w:adjustRightInd/>
        <w:jc w:val="center"/>
        <w:rPr>
          <w:b/>
          <w:bCs/>
          <w:sz w:val="22"/>
          <w:szCs w:val="22"/>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5. Приемка работ</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5.2. Приемка объекта осуществляется комиссией, состоящей из представителей Заказчика, в том числе специалиста муниципального</w:t>
      </w:r>
      <w:r w:rsidR="006D77B0">
        <w:rPr>
          <w:sz w:val="22"/>
          <w:szCs w:val="22"/>
          <w:lang w:eastAsia="ar-SA"/>
        </w:rPr>
        <w:t xml:space="preserve"> казенного</w:t>
      </w:r>
      <w:r w:rsidRPr="00EA5DC7">
        <w:rPr>
          <w:sz w:val="22"/>
          <w:szCs w:val="22"/>
          <w:lang w:eastAsia="ar-SA"/>
        </w:rPr>
        <w:t xml:space="preserve"> учреждения по проектно-документационному сопровождению и техническому </w:t>
      </w:r>
      <w:proofErr w:type="gramStart"/>
      <w:r w:rsidRPr="00EA5DC7">
        <w:rPr>
          <w:sz w:val="22"/>
          <w:szCs w:val="22"/>
          <w:lang w:eastAsia="ar-SA"/>
        </w:rPr>
        <w:t>контролю за</w:t>
      </w:r>
      <w:proofErr w:type="gramEnd"/>
      <w:r w:rsidRPr="00EA5DC7">
        <w:rPr>
          <w:sz w:val="22"/>
          <w:szCs w:val="22"/>
          <w:lang w:eastAsia="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6. Гарантии</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6.1. Гарантии качества распространяются на все конструктивные элементы и работы,</w:t>
      </w:r>
      <w:r w:rsidRPr="00EA5DC7">
        <w:rPr>
          <w:sz w:val="22"/>
          <w:szCs w:val="22"/>
          <w:lang w:eastAsia="ar-SA"/>
        </w:rPr>
        <w:br/>
        <w:t>выполненные Подрядчиком по настоящему контракту.</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6.2. Гарантийный срок на выполненные работы составляет - 3 (три) года с момента подписания акта выполненных работ.</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lastRenderedPageBreak/>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7. Расторжение Контракта</w:t>
      </w:r>
    </w:p>
    <w:p w:rsidR="00E245DC" w:rsidRPr="00E245DC" w:rsidRDefault="00EA5DC7" w:rsidP="00E245DC">
      <w:pPr>
        <w:widowControl/>
        <w:autoSpaceDE/>
        <w:autoSpaceDN/>
        <w:adjustRightInd/>
        <w:jc w:val="both"/>
        <w:rPr>
          <w:rFonts w:eastAsia="Calibri"/>
          <w:color w:val="000000"/>
          <w:sz w:val="22"/>
          <w:szCs w:val="22"/>
          <w:lang w:eastAsia="en-US"/>
        </w:rPr>
      </w:pPr>
      <w:r w:rsidRPr="00EA5DC7">
        <w:rPr>
          <w:sz w:val="22"/>
          <w:szCs w:val="22"/>
          <w:lang w:eastAsia="ar-SA"/>
        </w:rPr>
        <w:t xml:space="preserve">7.1. </w:t>
      </w:r>
      <w:r w:rsidR="00E245DC" w:rsidRPr="00E245DC">
        <w:rPr>
          <w:sz w:val="22"/>
          <w:szCs w:val="22"/>
        </w:rPr>
        <w:t xml:space="preserve">Расторжение гражданско-правового договора возможно </w:t>
      </w:r>
      <w:r w:rsidR="00E245DC" w:rsidRPr="00E245DC">
        <w:rPr>
          <w:rFonts w:eastAsia="Calibri"/>
          <w:sz w:val="22"/>
          <w:szCs w:val="22"/>
          <w:lang w:eastAsia="en-US"/>
        </w:rPr>
        <w:t xml:space="preserve">по соглашению сторон, по решению суда или в связи с односторонним отказом стороны гражданско-правового договора от исполнения гражданско-правового договора в соответствии с гражданским </w:t>
      </w:r>
      <w:hyperlink r:id="rId13" w:history="1">
        <w:r w:rsidR="00E245DC" w:rsidRPr="00E245DC">
          <w:rPr>
            <w:rFonts w:eastAsia="Calibri"/>
            <w:color w:val="000000"/>
            <w:sz w:val="22"/>
            <w:szCs w:val="22"/>
            <w:lang w:eastAsia="en-US"/>
          </w:rPr>
          <w:t>законодательством</w:t>
        </w:r>
      </w:hyperlink>
      <w:r w:rsidR="00E245DC" w:rsidRPr="00E245DC">
        <w:rPr>
          <w:rFonts w:eastAsia="Calibri"/>
          <w:color w:val="000000"/>
          <w:sz w:val="22"/>
          <w:szCs w:val="22"/>
          <w:lang w:eastAsia="en-US"/>
        </w:rPr>
        <w:t>.</w:t>
      </w:r>
    </w:p>
    <w:p w:rsidR="00EA5DC7" w:rsidRPr="00EA5DC7" w:rsidRDefault="00E245DC" w:rsidP="00E245DC">
      <w:pPr>
        <w:widowControl/>
        <w:suppressAutoHyphens/>
        <w:autoSpaceDE/>
        <w:autoSpaceDN/>
        <w:adjustRightInd/>
        <w:jc w:val="both"/>
        <w:rPr>
          <w:sz w:val="24"/>
          <w:szCs w:val="24"/>
          <w:lang w:eastAsia="ar-SA"/>
        </w:rPr>
      </w:pPr>
      <w:r w:rsidRPr="00E245DC">
        <w:rPr>
          <w:sz w:val="22"/>
          <w:szCs w:val="22"/>
          <w:lang w:eastAsia="en-US"/>
        </w:rPr>
        <w:t xml:space="preserve">Расторжение </w:t>
      </w:r>
      <w:r w:rsidRPr="00E245DC">
        <w:rPr>
          <w:rFonts w:eastAsia="Calibri"/>
          <w:sz w:val="22"/>
          <w:szCs w:val="22"/>
          <w:lang w:eastAsia="en-US"/>
        </w:rPr>
        <w:t>гражданско-правового договора</w:t>
      </w:r>
      <w:r w:rsidRPr="00E245DC">
        <w:rPr>
          <w:sz w:val="22"/>
          <w:szCs w:val="22"/>
          <w:lang w:eastAsia="en-US"/>
        </w:rPr>
        <w:t xml:space="preserve"> в связи с односторонним отказом заказчика от исполнения </w:t>
      </w:r>
      <w:r w:rsidRPr="00E245DC">
        <w:rPr>
          <w:rFonts w:eastAsia="Calibri"/>
          <w:sz w:val="22"/>
          <w:szCs w:val="22"/>
          <w:lang w:eastAsia="en-US"/>
        </w:rPr>
        <w:t xml:space="preserve">гражданско-правового договора </w:t>
      </w:r>
      <w:r w:rsidRPr="00E245DC">
        <w:rPr>
          <w:sz w:val="22"/>
          <w:szCs w:val="22"/>
          <w:lang w:eastAsia="en-US"/>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E245DC">
        <w:rPr>
          <w:sz w:val="22"/>
          <w:szCs w:val="22"/>
        </w:rPr>
        <w:t>.</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7.2. При расторжении Контракта по соглашению сторон, незавершенный результат работ</w:t>
      </w:r>
      <w:r w:rsidRPr="00EA5DC7">
        <w:rPr>
          <w:sz w:val="22"/>
          <w:szCs w:val="22"/>
          <w:lang w:eastAsia="ar-SA"/>
        </w:rPr>
        <w:br/>
        <w:t>передается Заказчику, который обеспечивает оплату Подрядчику пропорционально объему</w:t>
      </w:r>
      <w:r w:rsidRPr="00EA5DC7">
        <w:rPr>
          <w:sz w:val="22"/>
          <w:szCs w:val="22"/>
          <w:lang w:eastAsia="ar-SA"/>
        </w:rPr>
        <w:br/>
        <w:t>выполненных работ, стоимости выполненных Работ в объеме, определяемом сторонами</w:t>
      </w:r>
      <w:r w:rsidRPr="00EA5DC7">
        <w:rPr>
          <w:sz w:val="22"/>
          <w:szCs w:val="22"/>
          <w:lang w:eastAsia="ar-SA"/>
        </w:rPr>
        <w:br/>
        <w:t>совместно.</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 xml:space="preserve">7.3. </w:t>
      </w:r>
      <w:proofErr w:type="gramStart"/>
      <w:r w:rsidRPr="00EA5DC7">
        <w:rPr>
          <w:sz w:val="22"/>
          <w:szCs w:val="22"/>
          <w:lang w:eastAsia="ar-SA"/>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EA5DC7" w:rsidRPr="00EA5DC7" w:rsidRDefault="00EA5DC7" w:rsidP="00EA5DC7">
      <w:pPr>
        <w:widowControl/>
        <w:suppressAutoHyphens/>
        <w:autoSpaceDE/>
        <w:autoSpaceDN/>
        <w:adjustRightInd/>
        <w:jc w:val="both"/>
        <w:rPr>
          <w:sz w:val="22"/>
          <w:szCs w:val="22"/>
          <w:lang w:eastAsia="ar-SA"/>
        </w:rPr>
      </w:pPr>
      <w:r w:rsidRPr="00EA5DC7">
        <w:rPr>
          <w:sz w:val="22"/>
          <w:szCs w:val="22"/>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A5DC7" w:rsidRPr="00EA5DC7" w:rsidRDefault="00EA5DC7" w:rsidP="00EA5DC7">
      <w:pPr>
        <w:widowControl/>
        <w:suppressAutoHyphens/>
        <w:autoSpaceDE/>
        <w:autoSpaceDN/>
        <w:adjustRightInd/>
        <w:jc w:val="both"/>
        <w:rPr>
          <w:sz w:val="22"/>
          <w:szCs w:val="22"/>
          <w:lang w:eastAsia="ar-SA"/>
        </w:rPr>
      </w:pPr>
      <w:proofErr w:type="gramStart"/>
      <w:r w:rsidRPr="00EA5DC7">
        <w:rPr>
          <w:sz w:val="22"/>
          <w:szCs w:val="22"/>
          <w:lang w:eastAsia="ar-SA"/>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E245DC" w:rsidRDefault="00E245DC" w:rsidP="00EA5DC7">
      <w:pPr>
        <w:widowControl/>
        <w:suppressAutoHyphens/>
        <w:autoSpaceDE/>
        <w:autoSpaceDN/>
        <w:adjustRightInd/>
        <w:jc w:val="center"/>
        <w:rPr>
          <w:b/>
          <w:bCs/>
          <w:sz w:val="22"/>
          <w:szCs w:val="22"/>
          <w:lang w:eastAsia="ar-SA"/>
        </w:rPr>
      </w:pPr>
    </w:p>
    <w:p w:rsidR="00EA5DC7" w:rsidRPr="00EA5DC7" w:rsidRDefault="00EA5DC7" w:rsidP="00EA5DC7">
      <w:pPr>
        <w:widowControl/>
        <w:suppressAutoHyphens/>
        <w:autoSpaceDE/>
        <w:autoSpaceDN/>
        <w:adjustRightInd/>
        <w:jc w:val="center"/>
        <w:rPr>
          <w:sz w:val="24"/>
          <w:szCs w:val="24"/>
          <w:lang w:eastAsia="ar-SA"/>
        </w:rPr>
      </w:pPr>
      <w:r w:rsidRPr="00EA5DC7">
        <w:rPr>
          <w:b/>
          <w:bCs/>
          <w:sz w:val="22"/>
          <w:szCs w:val="22"/>
          <w:lang w:eastAsia="ar-SA"/>
        </w:rPr>
        <w:t>8. Заключительные условия</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8.1. Настоящий контра</w:t>
      </w:r>
      <w:proofErr w:type="gramStart"/>
      <w:r w:rsidRPr="00EA5DC7">
        <w:rPr>
          <w:sz w:val="22"/>
          <w:szCs w:val="22"/>
          <w:lang w:eastAsia="ar-SA"/>
        </w:rPr>
        <w:t>кт вст</w:t>
      </w:r>
      <w:proofErr w:type="gramEnd"/>
      <w:r w:rsidRPr="00EA5DC7">
        <w:rPr>
          <w:sz w:val="22"/>
          <w:szCs w:val="22"/>
          <w:lang w:eastAsia="ar-SA"/>
        </w:rPr>
        <w:t>упает в силу с момента его подписания и действует до полного исполнения сторонами обязательств по контракту.</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8.2. Любые изменения и дополнения к настоящему контракту действительны лишь при условии,</w:t>
      </w:r>
      <w:r w:rsidRPr="00EA5DC7">
        <w:rPr>
          <w:sz w:val="22"/>
          <w:szCs w:val="22"/>
          <w:lang w:eastAsia="ar-SA"/>
        </w:rPr>
        <w:br/>
        <w:t>если они совершены в письменной форме, согласованы и подписаны уполномоченными</w:t>
      </w:r>
      <w:r w:rsidRPr="00EA5DC7">
        <w:rPr>
          <w:sz w:val="22"/>
          <w:szCs w:val="22"/>
          <w:lang w:eastAsia="ar-SA"/>
        </w:rPr>
        <w:br/>
        <w:t>представителями сторон.</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8.3. Во всем ином, не урегулированном настоящим контрактом, стороны руководствуются</w:t>
      </w:r>
      <w:r w:rsidRPr="00EA5DC7">
        <w:rPr>
          <w:sz w:val="22"/>
          <w:szCs w:val="22"/>
          <w:lang w:eastAsia="ar-SA"/>
        </w:rPr>
        <w:br/>
        <w:t>действующим законодательством РФ.</w:t>
      </w:r>
    </w:p>
    <w:p w:rsidR="00EA5DC7" w:rsidRPr="00EA5DC7" w:rsidRDefault="00EA5DC7" w:rsidP="00EA5DC7">
      <w:pPr>
        <w:widowControl/>
        <w:suppressAutoHyphens/>
        <w:autoSpaceDE/>
        <w:autoSpaceDN/>
        <w:adjustRightInd/>
        <w:jc w:val="both"/>
        <w:rPr>
          <w:sz w:val="24"/>
          <w:szCs w:val="24"/>
          <w:lang w:eastAsia="ar-SA"/>
        </w:rPr>
      </w:pPr>
      <w:r w:rsidRPr="00EA5DC7">
        <w:rPr>
          <w:sz w:val="22"/>
          <w:szCs w:val="22"/>
          <w:lang w:eastAsia="ar-SA"/>
        </w:rPr>
        <w:t>8.4. Настоящий контракт составлен в двух экземплярах, имеющих равную юридическую силу, по</w:t>
      </w:r>
      <w:r w:rsidRPr="00EA5DC7">
        <w:rPr>
          <w:sz w:val="22"/>
          <w:szCs w:val="22"/>
          <w:lang w:eastAsia="ar-SA"/>
        </w:rPr>
        <w:br/>
        <w:t>одному для каждой из сторон.</w:t>
      </w:r>
    </w:p>
    <w:p w:rsidR="00EA5DC7" w:rsidRPr="00EA5DC7" w:rsidRDefault="00EA5DC7" w:rsidP="00EA5DC7">
      <w:pPr>
        <w:widowControl/>
        <w:suppressAutoHyphens/>
        <w:autoSpaceDE/>
        <w:autoSpaceDN/>
        <w:adjustRightInd/>
        <w:jc w:val="both"/>
        <w:rPr>
          <w:sz w:val="24"/>
          <w:szCs w:val="24"/>
          <w:lang w:eastAsia="ar-SA"/>
        </w:rPr>
      </w:pPr>
    </w:p>
    <w:p w:rsidR="00EA5DC7" w:rsidRPr="00EA5DC7" w:rsidRDefault="00EA5DC7" w:rsidP="00E245DC">
      <w:pPr>
        <w:widowControl/>
        <w:suppressAutoHyphens/>
        <w:autoSpaceDE/>
        <w:autoSpaceDN/>
        <w:adjustRightInd/>
        <w:jc w:val="center"/>
        <w:rPr>
          <w:sz w:val="24"/>
          <w:szCs w:val="24"/>
          <w:lang w:eastAsia="ar-SA"/>
        </w:rPr>
      </w:pPr>
      <w:r w:rsidRPr="00EA5DC7">
        <w:rPr>
          <w:b/>
          <w:bCs/>
          <w:sz w:val="22"/>
          <w:szCs w:val="22"/>
          <w:lang w:eastAsia="ar-SA"/>
        </w:rPr>
        <w:t>9.Адреса, реквизиты и подписи Сторон</w:t>
      </w:r>
    </w:p>
    <w:p w:rsidR="00EA5DC7" w:rsidRPr="00EA5DC7" w:rsidRDefault="00EA5DC7" w:rsidP="00EA5DC7">
      <w:pPr>
        <w:widowControl/>
        <w:suppressAutoHyphens/>
        <w:autoSpaceDE/>
        <w:autoSpaceDN/>
        <w:adjustRightInd/>
        <w:rPr>
          <w:sz w:val="24"/>
          <w:szCs w:val="24"/>
          <w:lang w:eastAsia="ar-SA"/>
        </w:rPr>
      </w:pPr>
      <w:r w:rsidRPr="00EA5DC7">
        <w:rPr>
          <w:b/>
          <w:bCs/>
          <w:sz w:val="22"/>
          <w:szCs w:val="22"/>
          <w:lang w:eastAsia="ar-SA"/>
        </w:rPr>
        <w:t xml:space="preserve">Заказчик: </w:t>
      </w:r>
      <w:r w:rsidRPr="00EA5DC7">
        <w:rPr>
          <w:sz w:val="22"/>
          <w:szCs w:val="22"/>
          <w:lang w:eastAsia="ar-SA"/>
        </w:rPr>
        <w:t>МБОУСОШ № 28</w:t>
      </w:r>
    </w:p>
    <w:p w:rsidR="00EA5DC7" w:rsidRPr="00EA5DC7" w:rsidRDefault="00EA5DC7" w:rsidP="00EA5DC7">
      <w:pPr>
        <w:widowControl/>
        <w:suppressAutoHyphens/>
        <w:autoSpaceDE/>
        <w:autoSpaceDN/>
        <w:adjustRightInd/>
        <w:rPr>
          <w:sz w:val="24"/>
          <w:szCs w:val="24"/>
          <w:lang w:eastAsia="ar-SA"/>
        </w:rPr>
      </w:pPr>
      <w:r w:rsidRPr="00EA5DC7">
        <w:rPr>
          <w:sz w:val="24"/>
          <w:szCs w:val="24"/>
          <w:lang w:eastAsia="ar-SA"/>
        </w:rPr>
        <w:t xml:space="preserve">Адрес: </w:t>
      </w:r>
      <w:r w:rsidRPr="00EA5DC7">
        <w:rPr>
          <w:i/>
          <w:iCs/>
          <w:sz w:val="24"/>
          <w:szCs w:val="24"/>
          <w:lang w:eastAsia="ar-SA"/>
        </w:rPr>
        <w:t>153025, г. Иваново, ул. Нефедова, д. 10</w:t>
      </w:r>
    </w:p>
    <w:p w:rsidR="00EA5DC7" w:rsidRPr="00EA5DC7" w:rsidRDefault="00EA5DC7" w:rsidP="00EA5DC7">
      <w:pPr>
        <w:widowControl/>
        <w:suppressAutoHyphens/>
        <w:autoSpaceDE/>
        <w:autoSpaceDN/>
        <w:adjustRightInd/>
        <w:rPr>
          <w:sz w:val="24"/>
          <w:szCs w:val="24"/>
          <w:lang w:eastAsia="ar-SA"/>
        </w:rPr>
      </w:pPr>
      <w:r w:rsidRPr="00EA5DC7">
        <w:rPr>
          <w:sz w:val="24"/>
          <w:szCs w:val="24"/>
          <w:lang w:eastAsia="ar-SA"/>
        </w:rPr>
        <w:t xml:space="preserve">ИНН </w:t>
      </w:r>
      <w:r w:rsidRPr="00EA5DC7">
        <w:rPr>
          <w:i/>
          <w:iCs/>
          <w:sz w:val="24"/>
          <w:szCs w:val="24"/>
          <w:lang w:eastAsia="ar-SA"/>
        </w:rPr>
        <w:t>3702443136</w:t>
      </w:r>
    </w:p>
    <w:p w:rsidR="00EA5DC7" w:rsidRPr="00EA5DC7" w:rsidRDefault="00EA5DC7" w:rsidP="00EA5DC7">
      <w:pPr>
        <w:widowControl/>
        <w:suppressAutoHyphens/>
        <w:autoSpaceDE/>
        <w:autoSpaceDN/>
        <w:adjustRightInd/>
        <w:rPr>
          <w:sz w:val="24"/>
          <w:szCs w:val="24"/>
          <w:lang w:eastAsia="ar-SA"/>
        </w:rPr>
      </w:pPr>
      <w:r w:rsidRPr="00EA5DC7">
        <w:rPr>
          <w:sz w:val="24"/>
          <w:szCs w:val="24"/>
          <w:lang w:eastAsia="ar-SA"/>
        </w:rPr>
        <w:t xml:space="preserve">КПП </w:t>
      </w:r>
      <w:r w:rsidRPr="00EA5DC7">
        <w:rPr>
          <w:i/>
          <w:iCs/>
          <w:sz w:val="24"/>
          <w:szCs w:val="24"/>
          <w:lang w:eastAsia="ar-SA"/>
        </w:rPr>
        <w:t>370201001</w:t>
      </w:r>
      <w:r w:rsidRPr="00EA5DC7">
        <w:rPr>
          <w:sz w:val="24"/>
          <w:szCs w:val="24"/>
          <w:lang w:eastAsia="ar-SA"/>
        </w:rPr>
        <w:t xml:space="preserve"> </w:t>
      </w:r>
    </w:p>
    <w:p w:rsidR="00EA5DC7" w:rsidRPr="00EA5DC7" w:rsidRDefault="00EA5DC7" w:rsidP="00EA5DC7">
      <w:pPr>
        <w:widowControl/>
        <w:suppressAutoHyphens/>
        <w:autoSpaceDE/>
        <w:autoSpaceDN/>
        <w:adjustRightInd/>
        <w:rPr>
          <w:sz w:val="24"/>
          <w:szCs w:val="24"/>
          <w:lang w:eastAsia="ar-SA"/>
        </w:rPr>
      </w:pPr>
      <w:r w:rsidRPr="00EA5DC7">
        <w:rPr>
          <w:sz w:val="24"/>
          <w:szCs w:val="24"/>
          <w:lang w:eastAsia="ar-SA"/>
        </w:rPr>
        <w:t xml:space="preserve">Директор МБОУСОШ № 28 ______________ Н. М. Балакирева </w:t>
      </w:r>
    </w:p>
    <w:p w:rsidR="00EA5DC7" w:rsidRPr="00EA5DC7" w:rsidRDefault="00EA5DC7" w:rsidP="00EA5DC7">
      <w:pPr>
        <w:widowControl/>
        <w:suppressAutoHyphens/>
        <w:autoSpaceDE/>
        <w:autoSpaceDN/>
        <w:adjustRightInd/>
        <w:rPr>
          <w:sz w:val="24"/>
          <w:szCs w:val="24"/>
          <w:lang w:eastAsia="ar-SA"/>
        </w:rPr>
      </w:pPr>
    </w:p>
    <w:p w:rsidR="00EA5DC7" w:rsidRPr="00EA5DC7" w:rsidRDefault="00EA5DC7" w:rsidP="00EA5DC7">
      <w:pPr>
        <w:widowControl/>
        <w:suppressAutoHyphens/>
        <w:autoSpaceDE/>
        <w:autoSpaceDN/>
        <w:adjustRightInd/>
        <w:rPr>
          <w:sz w:val="24"/>
          <w:szCs w:val="24"/>
          <w:lang w:eastAsia="ar-SA"/>
        </w:rPr>
      </w:pPr>
      <w:r w:rsidRPr="00EA5DC7">
        <w:rPr>
          <w:b/>
          <w:bCs/>
          <w:sz w:val="22"/>
          <w:szCs w:val="22"/>
          <w:lang w:eastAsia="ar-SA"/>
        </w:rPr>
        <w:t>Поставщик:</w:t>
      </w:r>
      <w:r w:rsidRPr="00EA5DC7">
        <w:rPr>
          <w:b/>
          <w:bCs/>
          <w:sz w:val="22"/>
          <w:szCs w:val="22"/>
          <w:lang w:eastAsia="ar-SA"/>
        </w:rPr>
        <w:tab/>
      </w:r>
      <w:r w:rsidRPr="00EA5DC7">
        <w:rPr>
          <w:bCs/>
          <w:sz w:val="22"/>
          <w:szCs w:val="22"/>
          <w:lang w:eastAsia="ar-SA"/>
        </w:rPr>
        <w:t>_________________________________________________________</w:t>
      </w:r>
    </w:p>
    <w:p w:rsidR="00EA5DC7" w:rsidRPr="00EA5DC7" w:rsidRDefault="00EA5DC7" w:rsidP="00EA5DC7">
      <w:pPr>
        <w:widowControl/>
        <w:suppressAutoHyphens/>
        <w:autoSpaceDE/>
        <w:autoSpaceDN/>
        <w:adjustRightInd/>
        <w:rPr>
          <w:sz w:val="22"/>
          <w:szCs w:val="22"/>
          <w:lang w:eastAsia="ar-SA"/>
        </w:rPr>
      </w:pPr>
      <w:r w:rsidRPr="00EA5DC7">
        <w:rPr>
          <w:sz w:val="22"/>
          <w:szCs w:val="22"/>
          <w:lang w:eastAsia="ar-SA"/>
        </w:rPr>
        <w:t>Адрес:</w:t>
      </w:r>
      <w:r w:rsidRPr="00EA5DC7">
        <w:rPr>
          <w:sz w:val="22"/>
          <w:szCs w:val="22"/>
          <w:lang w:eastAsia="ar-SA"/>
        </w:rPr>
        <w:tab/>
        <w:t>________________________________________________________________</w:t>
      </w:r>
    </w:p>
    <w:p w:rsidR="00EA5DC7" w:rsidRPr="00EA5DC7" w:rsidRDefault="00EA5DC7" w:rsidP="00EA5DC7">
      <w:pPr>
        <w:widowControl/>
        <w:suppressAutoHyphens/>
        <w:autoSpaceDE/>
        <w:autoSpaceDN/>
        <w:adjustRightInd/>
        <w:rPr>
          <w:sz w:val="22"/>
          <w:szCs w:val="22"/>
          <w:lang w:eastAsia="ar-SA"/>
        </w:rPr>
      </w:pPr>
      <w:r w:rsidRPr="00EA5DC7">
        <w:rPr>
          <w:sz w:val="22"/>
          <w:szCs w:val="22"/>
          <w:lang w:eastAsia="ar-SA"/>
        </w:rPr>
        <w:t>ИНН</w:t>
      </w:r>
      <w:r w:rsidRPr="00EA5DC7">
        <w:rPr>
          <w:sz w:val="22"/>
          <w:szCs w:val="22"/>
          <w:lang w:eastAsia="ar-SA"/>
        </w:rPr>
        <w:tab/>
        <w:t>________________________</w:t>
      </w:r>
    </w:p>
    <w:p w:rsidR="00EA5DC7" w:rsidRPr="00EA5DC7" w:rsidRDefault="00EA5DC7" w:rsidP="00EA5DC7">
      <w:pPr>
        <w:widowControl/>
        <w:suppressAutoHyphens/>
        <w:autoSpaceDE/>
        <w:autoSpaceDN/>
        <w:adjustRightInd/>
        <w:rPr>
          <w:sz w:val="24"/>
          <w:szCs w:val="24"/>
          <w:lang w:eastAsia="ar-SA"/>
        </w:rPr>
      </w:pPr>
      <w:r w:rsidRPr="00EA5DC7">
        <w:rPr>
          <w:sz w:val="22"/>
          <w:szCs w:val="22"/>
          <w:lang w:eastAsia="ar-SA"/>
        </w:rPr>
        <w:t>КПП</w:t>
      </w:r>
      <w:r w:rsidRPr="00EA5DC7">
        <w:rPr>
          <w:sz w:val="22"/>
          <w:szCs w:val="22"/>
          <w:lang w:eastAsia="ar-SA"/>
        </w:rPr>
        <w:tab/>
        <w:t>________________________</w:t>
      </w:r>
    </w:p>
    <w:p w:rsidR="00EA5DC7" w:rsidRPr="00EA5DC7" w:rsidRDefault="00EA5DC7" w:rsidP="00EA5DC7">
      <w:pPr>
        <w:widowControl/>
        <w:suppressAutoHyphens/>
        <w:autoSpaceDE/>
        <w:autoSpaceDN/>
        <w:adjustRightInd/>
        <w:rPr>
          <w:sz w:val="24"/>
          <w:szCs w:val="24"/>
          <w:lang w:eastAsia="ar-SA"/>
        </w:rPr>
      </w:pPr>
      <w:proofErr w:type="gramStart"/>
      <w:r w:rsidRPr="00EA5DC7">
        <w:rPr>
          <w:sz w:val="22"/>
          <w:szCs w:val="22"/>
          <w:lang w:eastAsia="ar-SA"/>
        </w:rPr>
        <w:t>Р</w:t>
      </w:r>
      <w:proofErr w:type="gramEnd"/>
      <w:r w:rsidRPr="00EA5DC7">
        <w:rPr>
          <w:sz w:val="22"/>
          <w:szCs w:val="22"/>
          <w:lang w:eastAsia="ar-SA"/>
        </w:rPr>
        <w:t>/с</w:t>
      </w:r>
      <w:r w:rsidRPr="00EA5DC7">
        <w:rPr>
          <w:sz w:val="22"/>
          <w:szCs w:val="22"/>
          <w:lang w:eastAsia="ar-SA"/>
        </w:rPr>
        <w:tab/>
        <w:t xml:space="preserve">________________________ </w:t>
      </w:r>
    </w:p>
    <w:p w:rsidR="00EA5DC7" w:rsidRPr="00EA5DC7" w:rsidRDefault="00EA5DC7" w:rsidP="00EA5DC7">
      <w:pPr>
        <w:widowControl/>
        <w:suppressAutoHyphens/>
        <w:autoSpaceDE/>
        <w:autoSpaceDN/>
        <w:adjustRightInd/>
        <w:rPr>
          <w:sz w:val="24"/>
          <w:szCs w:val="24"/>
          <w:lang w:eastAsia="ar-SA"/>
        </w:rPr>
      </w:pPr>
      <w:r w:rsidRPr="00EA5DC7">
        <w:rPr>
          <w:sz w:val="22"/>
          <w:szCs w:val="22"/>
          <w:lang w:eastAsia="ar-SA"/>
        </w:rPr>
        <w:t>БИК</w:t>
      </w:r>
      <w:r w:rsidRPr="00EA5DC7">
        <w:rPr>
          <w:sz w:val="22"/>
          <w:szCs w:val="22"/>
          <w:lang w:eastAsia="ar-SA"/>
        </w:rPr>
        <w:tab/>
        <w:t xml:space="preserve">________________________ </w:t>
      </w:r>
    </w:p>
    <w:p w:rsidR="00EA5DC7" w:rsidRPr="00EA5DC7" w:rsidRDefault="00EA5DC7" w:rsidP="00EA5DC7">
      <w:pPr>
        <w:widowControl/>
        <w:suppressAutoHyphens/>
        <w:autoSpaceDE/>
        <w:autoSpaceDN/>
        <w:adjustRightInd/>
        <w:rPr>
          <w:sz w:val="24"/>
          <w:szCs w:val="24"/>
          <w:lang w:eastAsia="ar-SA"/>
        </w:rPr>
      </w:pPr>
      <w:r w:rsidRPr="00EA5DC7">
        <w:rPr>
          <w:sz w:val="22"/>
          <w:szCs w:val="22"/>
          <w:lang w:eastAsia="ar-SA"/>
        </w:rPr>
        <w:t>К/с</w:t>
      </w:r>
      <w:r w:rsidRPr="00EA5DC7">
        <w:rPr>
          <w:sz w:val="22"/>
          <w:szCs w:val="22"/>
          <w:lang w:eastAsia="ar-SA"/>
        </w:rPr>
        <w:tab/>
        <w:t>________________________</w:t>
      </w:r>
    </w:p>
    <w:p w:rsidR="00EA5DC7" w:rsidRPr="00EA5DC7" w:rsidRDefault="00EA5DC7" w:rsidP="00EA5DC7">
      <w:pPr>
        <w:widowControl/>
        <w:suppressAutoHyphens/>
        <w:autoSpaceDE/>
        <w:autoSpaceDN/>
        <w:adjustRightInd/>
        <w:rPr>
          <w:sz w:val="24"/>
          <w:szCs w:val="24"/>
          <w:lang w:eastAsia="ar-SA"/>
        </w:rPr>
      </w:pPr>
    </w:p>
    <w:p w:rsidR="001F18EF" w:rsidRPr="00E245DC" w:rsidRDefault="00EA5DC7" w:rsidP="00E245DC">
      <w:pPr>
        <w:widowControl/>
        <w:suppressAutoHyphens/>
        <w:autoSpaceDE/>
        <w:autoSpaceDN/>
        <w:adjustRightInd/>
        <w:rPr>
          <w:sz w:val="24"/>
          <w:szCs w:val="24"/>
          <w:lang w:eastAsia="ar-SA"/>
        </w:rPr>
      </w:pPr>
      <w:r w:rsidRPr="00EA5DC7">
        <w:rPr>
          <w:sz w:val="22"/>
          <w:szCs w:val="22"/>
          <w:lang w:eastAsia="ar-SA"/>
        </w:rPr>
        <w:t>Директор _____</w:t>
      </w:r>
      <w:r w:rsidR="00E245DC">
        <w:rPr>
          <w:sz w:val="22"/>
          <w:szCs w:val="22"/>
          <w:lang w:eastAsia="ar-SA"/>
        </w:rPr>
        <w:t>_________ / __________________</w:t>
      </w: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w:t>
      </w:r>
      <w:r w:rsidR="006D77B0">
        <w:rPr>
          <w:rFonts w:eastAsia="Calibri"/>
          <w:sz w:val="24"/>
          <w:szCs w:val="24"/>
          <w:lang w:eastAsia="en-US"/>
        </w:rPr>
        <w:t>ая</w:t>
      </w:r>
      <w:r>
        <w:rPr>
          <w:rFonts w:eastAsia="Calibri"/>
          <w:sz w:val="24"/>
          <w:szCs w:val="24"/>
          <w:lang w:eastAsia="en-US"/>
        </w:rPr>
        <w:t xml:space="preserve"> смет</w:t>
      </w:r>
      <w:r w:rsidR="006D77B0">
        <w:rPr>
          <w:rFonts w:eastAsia="Calibri"/>
          <w:sz w:val="24"/>
          <w:szCs w:val="24"/>
          <w:lang w:eastAsia="en-US"/>
        </w:rPr>
        <w:t>а,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B97FE2" w:rsidRDefault="00E245DC">
      <w:pPr>
        <w:widowControl/>
        <w:autoSpaceDE/>
        <w:autoSpaceDN/>
        <w:adjustRightInd/>
        <w:spacing w:after="200" w:line="276" w:lineRule="auto"/>
        <w:rPr>
          <w:b/>
          <w:sz w:val="24"/>
          <w:szCs w:val="24"/>
        </w:rPr>
      </w:pPr>
      <w:r>
        <w:rPr>
          <w:b/>
          <w:sz w:val="24"/>
          <w:szCs w:val="24"/>
        </w:rPr>
        <w:br w:type="page"/>
      </w:r>
    </w:p>
    <w:p w:rsidR="00B97FE2" w:rsidRDefault="00B97FE2">
      <w:pPr>
        <w:widowControl/>
        <w:autoSpaceDE/>
        <w:autoSpaceDN/>
        <w:adjustRightInd/>
        <w:spacing w:after="200" w:line="276" w:lineRule="auto"/>
        <w:rPr>
          <w:b/>
          <w:sz w:val="24"/>
          <w:szCs w:val="24"/>
        </w:rPr>
        <w:sectPr w:rsidR="00B97FE2" w:rsidSect="006F603A">
          <w:footerReference w:type="default" r:id="rId15"/>
          <w:pgSz w:w="11906" w:h="16838"/>
          <w:pgMar w:top="1134" w:right="851" w:bottom="1134" w:left="1135" w:header="709" w:footer="709" w:gutter="0"/>
          <w:pgNumType w:start="1"/>
          <w:cols w:space="708"/>
          <w:docGrid w:linePitch="360"/>
        </w:sectPr>
      </w:pPr>
    </w:p>
    <w:p w:rsidR="0020091D" w:rsidRPr="00E245DC" w:rsidRDefault="0020091D" w:rsidP="00B97FE2">
      <w:pPr>
        <w:widowControl/>
        <w:autoSpaceDE/>
        <w:autoSpaceDN/>
        <w:adjustRightInd/>
        <w:spacing w:after="200" w:line="276" w:lineRule="auto"/>
        <w:jc w:val="center"/>
        <w:rPr>
          <w:b/>
          <w:sz w:val="24"/>
          <w:szCs w:val="24"/>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6D77B0">
        <w:rPr>
          <w:sz w:val="24"/>
          <w:szCs w:val="24"/>
        </w:rPr>
        <w:t>ой</w:t>
      </w:r>
      <w:r w:rsidR="005D06FE">
        <w:rPr>
          <w:sz w:val="24"/>
          <w:szCs w:val="24"/>
        </w:rPr>
        <w:t xml:space="preserve"> </w:t>
      </w:r>
      <w:r w:rsidR="004D520F">
        <w:rPr>
          <w:sz w:val="24"/>
          <w:szCs w:val="24"/>
        </w:rPr>
        <w:t>смет</w:t>
      </w:r>
      <w:r w:rsidR="006D77B0">
        <w:rPr>
          <w:sz w:val="24"/>
          <w:szCs w:val="24"/>
        </w:rPr>
        <w:t>ой</w:t>
      </w:r>
      <w:r w:rsidR="005D06FE">
        <w:rPr>
          <w:sz w:val="24"/>
          <w:szCs w:val="24"/>
        </w:rPr>
        <w:t xml:space="preserve"> </w:t>
      </w:r>
      <w:r w:rsidRPr="00C119CF">
        <w:rPr>
          <w:sz w:val="24"/>
          <w:szCs w:val="24"/>
        </w:rPr>
        <w:t>и ведомост</w:t>
      </w:r>
      <w:r w:rsidR="006D77B0">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6"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976"/>
        <w:gridCol w:w="9994"/>
      </w:tblGrid>
      <w:tr w:rsidR="00E245DC" w:rsidRPr="00E245DC" w:rsidTr="00221A7E">
        <w:tc>
          <w:tcPr>
            <w:tcW w:w="818" w:type="dxa"/>
            <w:shd w:val="clear" w:color="auto" w:fill="auto"/>
            <w:vAlign w:val="center"/>
          </w:tcPr>
          <w:p w:rsidR="00E245DC" w:rsidRPr="00E245DC" w:rsidRDefault="00E245DC" w:rsidP="00E245DC">
            <w:pPr>
              <w:widowControl/>
              <w:autoSpaceDE/>
              <w:autoSpaceDN/>
              <w:adjustRightInd/>
              <w:jc w:val="center"/>
              <w:rPr>
                <w:b/>
                <w:sz w:val="18"/>
                <w:szCs w:val="18"/>
              </w:rPr>
            </w:pPr>
            <w:r w:rsidRPr="00E245DC">
              <w:rPr>
                <w:b/>
                <w:sz w:val="18"/>
                <w:szCs w:val="18"/>
              </w:rPr>
              <w:t>№</w:t>
            </w:r>
          </w:p>
          <w:p w:rsidR="00E245DC" w:rsidRPr="00E245DC" w:rsidRDefault="00E245DC" w:rsidP="00E245DC">
            <w:pPr>
              <w:widowControl/>
              <w:autoSpaceDE/>
              <w:autoSpaceDN/>
              <w:adjustRightInd/>
              <w:jc w:val="center"/>
              <w:rPr>
                <w:b/>
                <w:sz w:val="18"/>
                <w:szCs w:val="18"/>
              </w:rPr>
            </w:pPr>
            <w:proofErr w:type="spellStart"/>
            <w:r w:rsidRPr="00E245DC">
              <w:rPr>
                <w:b/>
                <w:sz w:val="18"/>
                <w:szCs w:val="18"/>
              </w:rPr>
              <w:t>п</w:t>
            </w:r>
            <w:proofErr w:type="gramStart"/>
            <w:r w:rsidRPr="00E245DC">
              <w:rPr>
                <w:b/>
                <w:sz w:val="18"/>
                <w:szCs w:val="18"/>
              </w:rPr>
              <w:t>.п</w:t>
            </w:r>
            <w:proofErr w:type="spellEnd"/>
            <w:proofErr w:type="gramEnd"/>
          </w:p>
        </w:tc>
        <w:tc>
          <w:tcPr>
            <w:tcW w:w="2976" w:type="dxa"/>
            <w:shd w:val="clear" w:color="auto" w:fill="auto"/>
            <w:vAlign w:val="center"/>
          </w:tcPr>
          <w:p w:rsidR="00E245DC" w:rsidRPr="00E245DC" w:rsidRDefault="00E245DC" w:rsidP="00E245DC">
            <w:pPr>
              <w:widowControl/>
              <w:autoSpaceDE/>
              <w:autoSpaceDN/>
              <w:adjustRightInd/>
              <w:jc w:val="center"/>
              <w:rPr>
                <w:b/>
                <w:sz w:val="18"/>
                <w:szCs w:val="18"/>
              </w:rPr>
            </w:pPr>
            <w:r w:rsidRPr="00E245DC">
              <w:rPr>
                <w:b/>
                <w:sz w:val="18"/>
                <w:szCs w:val="18"/>
              </w:rPr>
              <w:t>Наименование товара, используемого при выполнении работ</w:t>
            </w:r>
          </w:p>
        </w:tc>
        <w:tc>
          <w:tcPr>
            <w:tcW w:w="9994" w:type="dxa"/>
            <w:shd w:val="clear" w:color="auto" w:fill="auto"/>
          </w:tcPr>
          <w:p w:rsidR="00E245DC" w:rsidRPr="00E245DC" w:rsidRDefault="00E245DC" w:rsidP="00E245DC">
            <w:pPr>
              <w:widowControl/>
              <w:autoSpaceDE/>
              <w:autoSpaceDN/>
              <w:adjustRightInd/>
              <w:jc w:val="center"/>
              <w:rPr>
                <w:b/>
                <w:sz w:val="18"/>
                <w:szCs w:val="18"/>
              </w:rPr>
            </w:pPr>
          </w:p>
          <w:p w:rsidR="00E245DC" w:rsidRPr="00E245DC" w:rsidRDefault="00E245DC" w:rsidP="00E245DC">
            <w:pPr>
              <w:widowControl/>
              <w:autoSpaceDE/>
              <w:autoSpaceDN/>
              <w:adjustRightInd/>
              <w:jc w:val="center"/>
              <w:rPr>
                <w:b/>
                <w:sz w:val="18"/>
                <w:szCs w:val="18"/>
              </w:rPr>
            </w:pPr>
            <w:r w:rsidRPr="00E245DC">
              <w:rPr>
                <w:b/>
                <w:sz w:val="18"/>
                <w:szCs w:val="18"/>
              </w:rPr>
              <w:t xml:space="preserve">Требуемые показатели товара </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rPr>
                <w:color w:val="000000"/>
              </w:rPr>
              <w:t>Краска водоэмульсионная</w:t>
            </w:r>
            <w:r w:rsidRPr="00E245DC">
              <w:t xml:space="preserve"> </w:t>
            </w:r>
            <w:r w:rsidRPr="00E245DC">
              <w:rPr>
                <w:color w:val="000000"/>
              </w:rPr>
              <w:t>ВЭАК-1180, ТЕКС или эквивалент</w:t>
            </w:r>
          </w:p>
        </w:tc>
        <w:tc>
          <w:tcPr>
            <w:tcW w:w="9994" w:type="dxa"/>
            <w:shd w:val="clear" w:color="auto" w:fill="auto"/>
          </w:tcPr>
          <w:p w:rsidR="00E245DC" w:rsidRPr="003955D5" w:rsidRDefault="003955D5" w:rsidP="00E245DC">
            <w:pPr>
              <w:widowControl/>
              <w:autoSpaceDE/>
              <w:autoSpaceDN/>
              <w:adjustRightInd/>
              <w:spacing w:before="100" w:beforeAutospacing="1" w:after="100" w:afterAutospacing="1"/>
              <w:rPr>
                <w:color w:val="000000"/>
              </w:rPr>
            </w:pPr>
            <w:r>
              <w:rPr>
                <w:color w:val="000000"/>
              </w:rPr>
              <w:t>Должна быть о</w:t>
            </w:r>
            <w:r w:rsidR="00E245DC" w:rsidRPr="00E245DC">
              <w:rPr>
                <w:color w:val="000000"/>
              </w:rPr>
              <w:t xml:space="preserve">собо прочная, белая, водостойкая. Технические характеристики: </w:t>
            </w:r>
            <w:r w:rsidR="00E245DC" w:rsidRPr="00E245DC">
              <w:t>Плотность - 1,3 г/см</w:t>
            </w:r>
            <w:r w:rsidR="00E245DC" w:rsidRPr="00E245DC">
              <w:rPr>
                <w:vertAlign w:val="superscript"/>
              </w:rPr>
              <w:t>3</w:t>
            </w:r>
            <w:r w:rsidR="00E245DC" w:rsidRPr="00E245DC">
              <w:t xml:space="preserve">. </w:t>
            </w:r>
            <w:r w:rsidR="00E245DC" w:rsidRPr="00E245DC">
              <w:rPr>
                <w:iCs/>
              </w:rPr>
              <w:t>Расход на однослойное покрытие -100 -120 г/м</w:t>
            </w:r>
            <w:r w:rsidR="00E245DC" w:rsidRPr="00E245DC">
              <w:rPr>
                <w:iCs/>
                <w:vertAlign w:val="superscript"/>
              </w:rPr>
              <w:t xml:space="preserve">2  </w:t>
            </w:r>
            <w:r w:rsidR="00E245DC" w:rsidRPr="00E245DC">
              <w:rPr>
                <w:iCs/>
              </w:rPr>
              <w:t>Время высыхания при t=+20</w:t>
            </w:r>
            <w:proofErr w:type="gramStart"/>
            <w:r w:rsidR="00E245DC" w:rsidRPr="00E245DC">
              <w:rPr>
                <w:iCs/>
              </w:rPr>
              <w:t>°С</w:t>
            </w:r>
            <w:proofErr w:type="gramEnd"/>
            <w:r w:rsidR="00E245DC" w:rsidRPr="00E245DC">
              <w:rPr>
                <w:iCs/>
              </w:rPr>
              <w:t xml:space="preserve"> - 24 часа. Стойкость пленки к статическому воздействию воды при t=+20</w:t>
            </w:r>
            <w:proofErr w:type="gramStart"/>
            <w:r w:rsidR="00E245DC" w:rsidRPr="00E245DC">
              <w:rPr>
                <w:iCs/>
              </w:rPr>
              <w:t>°С</w:t>
            </w:r>
            <w:proofErr w:type="gramEnd"/>
            <w:r w:rsidR="00E245DC" w:rsidRPr="00E245DC">
              <w:rPr>
                <w:iCs/>
              </w:rPr>
              <w:t xml:space="preserve"> - не менее 12 часов</w:t>
            </w:r>
            <w:r w:rsidR="00E245DC" w:rsidRPr="00E245DC">
              <w:t xml:space="preserve">. </w:t>
            </w:r>
            <w:r w:rsidR="00E245DC" w:rsidRPr="00E245DC">
              <w:rPr>
                <w:iCs/>
              </w:rPr>
              <w:t>Разбавитель – вода.</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rPr>
                <w:color w:val="000000"/>
              </w:rPr>
            </w:pPr>
            <w:r w:rsidRPr="00E245DC">
              <w:rPr>
                <w:color w:val="000000"/>
              </w:rPr>
              <w:t xml:space="preserve">Плитка для стен </w:t>
            </w:r>
          </w:p>
        </w:tc>
        <w:tc>
          <w:tcPr>
            <w:tcW w:w="9994" w:type="dxa"/>
            <w:shd w:val="clear" w:color="auto" w:fill="auto"/>
          </w:tcPr>
          <w:p w:rsidR="00E245DC" w:rsidRPr="00E245DC" w:rsidRDefault="00E245DC" w:rsidP="00E245DC">
            <w:pPr>
              <w:widowControl/>
              <w:autoSpaceDE/>
              <w:autoSpaceDN/>
              <w:adjustRightInd/>
              <w:rPr>
                <w:color w:val="000000"/>
              </w:rPr>
            </w:pPr>
            <w:r w:rsidRPr="00E245DC">
              <w:rPr>
                <w:color w:val="000000"/>
              </w:rPr>
              <w:t xml:space="preserve">Плитка керамическая или </w:t>
            </w:r>
            <w:proofErr w:type="spellStart"/>
            <w:r w:rsidRPr="00E245DC">
              <w:rPr>
                <w:color w:val="000000"/>
              </w:rPr>
              <w:t>керамогранитная</w:t>
            </w:r>
            <w:proofErr w:type="spellEnd"/>
            <w:r w:rsidRPr="00E245DC">
              <w:rPr>
                <w:color w:val="000000"/>
              </w:rPr>
              <w:t xml:space="preserve"> толщиной 8 мм. Форма</w:t>
            </w:r>
            <w:r w:rsidR="003955D5">
              <w:rPr>
                <w:color w:val="000000"/>
              </w:rPr>
              <w:t xml:space="preserve"> должна быть</w:t>
            </w:r>
            <w:r w:rsidRPr="00E245DC">
              <w:rPr>
                <w:color w:val="000000"/>
              </w:rPr>
              <w:t xml:space="preserve"> квадратная. Размер и цвет по согласованию с Заказчиком. Раскладка</w:t>
            </w:r>
            <w:r w:rsidR="003955D5">
              <w:rPr>
                <w:color w:val="000000"/>
              </w:rPr>
              <w:t xml:space="preserve"> должна быть</w:t>
            </w:r>
            <w:r w:rsidRPr="00E245DC">
              <w:rPr>
                <w:color w:val="000000"/>
              </w:rPr>
              <w:t xml:space="preserve"> диагональная.</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rPr>
                <w:color w:val="000000"/>
              </w:rPr>
            </w:pPr>
            <w:r w:rsidRPr="00E245DC">
              <w:rPr>
                <w:color w:val="000000"/>
              </w:rPr>
              <w:t xml:space="preserve">Грунтовка  </w:t>
            </w:r>
          </w:p>
        </w:tc>
        <w:tc>
          <w:tcPr>
            <w:tcW w:w="9994" w:type="dxa"/>
            <w:shd w:val="clear" w:color="auto" w:fill="auto"/>
          </w:tcPr>
          <w:p w:rsidR="00E245DC" w:rsidRPr="00E245DC" w:rsidRDefault="00221A7E" w:rsidP="00E245DC">
            <w:pPr>
              <w:widowControl/>
              <w:autoSpaceDE/>
              <w:autoSpaceDN/>
              <w:adjustRightInd/>
              <w:rPr>
                <w:color w:val="000000"/>
              </w:rPr>
            </w:pPr>
            <w:r>
              <w:rPr>
                <w:color w:val="000000"/>
              </w:rPr>
              <w:t>Должна быть г</w:t>
            </w:r>
            <w:r w:rsidR="00E245DC" w:rsidRPr="00E245DC">
              <w:rPr>
                <w:color w:val="000000"/>
              </w:rPr>
              <w:t>лубокого проникновения, цвет белый,</w:t>
            </w:r>
            <w:r>
              <w:rPr>
                <w:color w:val="000000"/>
              </w:rPr>
              <w:t xml:space="preserve"> плотность  не более 1,04 г/см³, </w:t>
            </w:r>
            <w:r w:rsidR="00E245DC" w:rsidRPr="00E245DC">
              <w:rPr>
                <w:color w:val="000000"/>
              </w:rPr>
              <w:t>содержание активных компонентов не менее 6,5%.</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rPr>
                <w:color w:val="000000"/>
              </w:rPr>
            </w:pPr>
            <w:r w:rsidRPr="00E245DC">
              <w:rPr>
                <w:color w:val="000000"/>
              </w:rPr>
              <w:t>Шпатлевка</w:t>
            </w:r>
            <w:r w:rsidRPr="00E245DC">
              <w:rPr>
                <w:bCs/>
              </w:rPr>
              <w:t xml:space="preserve"> ФУГА (FUGADOL</w:t>
            </w:r>
            <w:r w:rsidRPr="00E245DC">
              <w:rPr>
                <w:b/>
                <w:bCs/>
              </w:rPr>
              <w:t xml:space="preserve">) </w:t>
            </w:r>
            <w:r w:rsidRPr="00E245DC">
              <w:rPr>
                <w:bCs/>
              </w:rPr>
              <w:t>или эквивалент</w:t>
            </w:r>
          </w:p>
        </w:tc>
        <w:tc>
          <w:tcPr>
            <w:tcW w:w="9994" w:type="dxa"/>
            <w:shd w:val="clear" w:color="auto" w:fill="auto"/>
          </w:tcPr>
          <w:p w:rsidR="00E245DC" w:rsidRPr="00E245DC" w:rsidRDefault="00221A7E" w:rsidP="00E245DC">
            <w:pPr>
              <w:widowControl/>
              <w:autoSpaceDE/>
              <w:autoSpaceDN/>
              <w:adjustRightInd/>
              <w:rPr>
                <w:color w:val="000000"/>
              </w:rPr>
            </w:pPr>
            <w:r>
              <w:t>Должен быть с</w:t>
            </w:r>
            <w:r w:rsidR="00E245DC" w:rsidRPr="00E245DC">
              <w:t>пециальный гипсовый материал для заполнения и отделки стыков гипсокартонного материала и придающий гипсокартонным поверхностям ровный и цельный вид. Расход на 1 кв. м. при заделке швов ГКЛ и ГВЛ 0,2-0,6 кг </w:t>
            </w:r>
            <w:r w:rsidR="00E245DC" w:rsidRPr="00E245DC">
              <w:br/>
              <w:t>Толщина слоя от 0,5 мм </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 xml:space="preserve">Плинтусы для полов </w:t>
            </w:r>
          </w:p>
        </w:tc>
        <w:tc>
          <w:tcPr>
            <w:tcW w:w="9994" w:type="dxa"/>
            <w:shd w:val="clear" w:color="auto" w:fill="auto"/>
          </w:tcPr>
          <w:p w:rsidR="00E245DC" w:rsidRPr="00E245DC" w:rsidRDefault="00E245DC" w:rsidP="00E245DC">
            <w:pPr>
              <w:widowControl/>
              <w:autoSpaceDE/>
              <w:autoSpaceDN/>
              <w:adjustRightInd/>
              <w:outlineLvl w:val="0"/>
            </w:pPr>
            <w:r w:rsidRPr="00E245DC">
              <w:t>Пластиковый напольный плинтус ПВХ,</w:t>
            </w:r>
            <w:r w:rsidR="00221A7E">
              <w:t xml:space="preserve"> должен быть</w:t>
            </w:r>
            <w:r w:rsidRPr="00E245DC">
              <w:t xml:space="preserve"> ламинированный (с соединительными элементами)</w:t>
            </w:r>
          </w:p>
          <w:p w:rsidR="00E245DC" w:rsidRPr="00E245DC" w:rsidRDefault="00E245DC" w:rsidP="00E245DC">
            <w:pPr>
              <w:widowControl/>
              <w:autoSpaceDE/>
              <w:autoSpaceDN/>
              <w:adjustRightInd/>
              <w:outlineLvl w:val="0"/>
            </w:pPr>
            <w:r w:rsidRPr="00E245DC">
              <w:t>Длина не менее 2,4 м</w:t>
            </w:r>
          </w:p>
          <w:p w:rsidR="00E245DC" w:rsidRPr="00E245DC" w:rsidRDefault="00E245DC" w:rsidP="00E245DC">
            <w:pPr>
              <w:widowControl/>
              <w:autoSpaceDE/>
              <w:autoSpaceDN/>
              <w:adjustRightInd/>
              <w:outlineLvl w:val="0"/>
            </w:pPr>
            <w:r w:rsidRPr="00E245DC">
              <w:t xml:space="preserve">Ширина не менее 22мм </w:t>
            </w:r>
          </w:p>
          <w:p w:rsidR="00E245DC" w:rsidRPr="00E245DC" w:rsidRDefault="00E245DC" w:rsidP="00E245DC">
            <w:pPr>
              <w:widowControl/>
              <w:autoSpaceDE/>
              <w:autoSpaceDN/>
              <w:adjustRightInd/>
              <w:outlineLvl w:val="0"/>
            </w:pPr>
            <w:r w:rsidRPr="00E245DC">
              <w:t>Высота от 38 до 55мм</w:t>
            </w:r>
          </w:p>
          <w:p w:rsidR="00E245DC" w:rsidRPr="00E245DC" w:rsidRDefault="00E245DC" w:rsidP="00E245DC">
            <w:pPr>
              <w:widowControl/>
              <w:autoSpaceDE/>
              <w:autoSpaceDN/>
              <w:adjustRightInd/>
            </w:pPr>
            <w:r w:rsidRPr="00E245DC">
              <w:t>Прочность сцепления декоративного ламинированного отделочного покрытия с изделием должна быть не менее 2,5 Н/мм.</w:t>
            </w:r>
          </w:p>
          <w:p w:rsidR="00E245DC" w:rsidRPr="00E245DC" w:rsidRDefault="00E245DC" w:rsidP="00E245DC">
            <w:pPr>
              <w:widowControl/>
              <w:autoSpaceDE/>
              <w:autoSpaceDN/>
              <w:adjustRightInd/>
            </w:pPr>
            <w:r w:rsidRPr="00E245DC">
              <w:t>Абсолютная деформация при вдавливании, не более 0,2 мм</w:t>
            </w:r>
          </w:p>
          <w:p w:rsidR="00E245DC" w:rsidRPr="00E245DC" w:rsidRDefault="00E245DC" w:rsidP="00E245DC">
            <w:pPr>
              <w:widowControl/>
              <w:autoSpaceDE/>
              <w:autoSpaceDN/>
              <w:adjustRightInd/>
            </w:pPr>
            <w:r w:rsidRPr="00E245DC">
              <w:t>Изменение линейных размеров, %, не более 2</w:t>
            </w:r>
          </w:p>
          <w:p w:rsidR="00E245DC" w:rsidRPr="00E245DC" w:rsidRDefault="00E245DC" w:rsidP="00E245DC">
            <w:pPr>
              <w:widowControl/>
              <w:autoSpaceDE/>
              <w:autoSpaceDN/>
              <w:adjustRightInd/>
            </w:pPr>
            <w:r w:rsidRPr="00E245DC">
              <w:t>Прочность при растяжении, МПа, не менее 30</w:t>
            </w:r>
          </w:p>
          <w:p w:rsidR="00E245DC" w:rsidRPr="00E245DC" w:rsidRDefault="00E245DC" w:rsidP="00E245DC">
            <w:pPr>
              <w:widowControl/>
              <w:autoSpaceDE/>
              <w:autoSpaceDN/>
              <w:adjustRightInd/>
            </w:pPr>
            <w:r w:rsidRPr="00E245DC">
              <w:t>Стойкость к удару при температуре (23±2) °С: не допускается разрушение более 10 % испытанных образцов</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 xml:space="preserve">Плитки керамические для пола </w:t>
            </w:r>
          </w:p>
        </w:tc>
        <w:tc>
          <w:tcPr>
            <w:tcW w:w="9994" w:type="dxa"/>
            <w:shd w:val="clear" w:color="auto" w:fill="auto"/>
          </w:tcPr>
          <w:p w:rsidR="00E245DC" w:rsidRPr="00E245DC" w:rsidRDefault="00E245DC" w:rsidP="00E245DC">
            <w:pPr>
              <w:widowControl/>
              <w:autoSpaceDE/>
              <w:autoSpaceDN/>
              <w:adjustRightInd/>
              <w:rPr>
                <w:color w:val="000000"/>
              </w:rPr>
            </w:pPr>
            <w:r w:rsidRPr="00E245DC">
              <w:rPr>
                <w:color w:val="000000"/>
              </w:rPr>
              <w:t xml:space="preserve">Толщина не менее 12мм, </w:t>
            </w:r>
            <w:r w:rsidR="00221A7E">
              <w:rPr>
                <w:color w:val="000000"/>
              </w:rPr>
              <w:t xml:space="preserve">должен быть </w:t>
            </w:r>
            <w:r w:rsidRPr="00E245DC">
              <w:rPr>
                <w:color w:val="000000"/>
              </w:rPr>
              <w:t xml:space="preserve">1 сорт неполированный, неглазурованный, размер и цвет по согласованию с Заказчиком </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 xml:space="preserve">Цемент </w:t>
            </w:r>
          </w:p>
        </w:tc>
        <w:tc>
          <w:tcPr>
            <w:tcW w:w="9994" w:type="dxa"/>
            <w:shd w:val="clear" w:color="auto" w:fill="auto"/>
          </w:tcPr>
          <w:p w:rsidR="00E245DC" w:rsidRPr="00E245DC" w:rsidRDefault="00E245DC" w:rsidP="00E245DC">
            <w:pPr>
              <w:widowControl/>
              <w:autoSpaceDE/>
              <w:autoSpaceDN/>
              <w:adjustRightInd/>
            </w:pPr>
            <w:r w:rsidRPr="00E245DC">
              <w:t>Прочностные качества</w:t>
            </w:r>
            <w:r w:rsidR="00221A7E">
              <w:t xml:space="preserve"> должна быть</w:t>
            </w:r>
            <w:r w:rsidRPr="00E245DC">
              <w:t>: 300 – 500 кг/см</w:t>
            </w:r>
            <w:proofErr w:type="gramStart"/>
            <w:r w:rsidRPr="00E245DC">
              <w:rPr>
                <w:vertAlign w:val="superscript"/>
              </w:rPr>
              <w:t>2</w:t>
            </w:r>
            <w:proofErr w:type="gramEnd"/>
            <w:r w:rsidRPr="00E245DC">
              <w:t>;</w:t>
            </w:r>
          </w:p>
          <w:p w:rsidR="00E245DC" w:rsidRPr="00E245DC" w:rsidRDefault="00E245DC" w:rsidP="00E245DC">
            <w:pPr>
              <w:widowControl/>
              <w:autoSpaceDE/>
              <w:autoSpaceDN/>
              <w:adjustRightInd/>
            </w:pPr>
            <w:r w:rsidRPr="00E245DC">
              <w:lastRenderedPageBreak/>
              <w:t>Допустимо содержание добавок, обеспечивающих  повышенную прочность, морозостойкость и водостойкость.</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 xml:space="preserve">Светильники </w:t>
            </w:r>
          </w:p>
        </w:tc>
        <w:tc>
          <w:tcPr>
            <w:tcW w:w="9994" w:type="dxa"/>
            <w:shd w:val="clear" w:color="auto" w:fill="auto"/>
          </w:tcPr>
          <w:p w:rsidR="00E245DC" w:rsidRPr="00E245DC" w:rsidRDefault="00E245DC" w:rsidP="00E245DC">
            <w:pPr>
              <w:widowControl/>
              <w:autoSpaceDE/>
              <w:autoSpaceDN/>
              <w:adjustRightInd/>
            </w:pPr>
            <w:proofErr w:type="gramStart"/>
            <w:r w:rsidRPr="00E245DC">
              <w:t>Светильник</w:t>
            </w:r>
            <w:proofErr w:type="gramEnd"/>
            <w:r w:rsidRPr="00E245DC">
              <w:t xml:space="preserve"> встраиваемый растровый ARS с люминесцентной лампой 4х18 Вт и зеркальной экранирующей решеткой. Количество – 17 шт.</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Подвесная система подвесных потолков типа «</w:t>
            </w:r>
            <w:proofErr w:type="spellStart"/>
            <w:r w:rsidRPr="00E245DC">
              <w:t>Амстронг</w:t>
            </w:r>
            <w:proofErr w:type="spellEnd"/>
            <w:r w:rsidRPr="00E245DC">
              <w:t>»</w:t>
            </w:r>
          </w:p>
        </w:tc>
        <w:tc>
          <w:tcPr>
            <w:tcW w:w="9994" w:type="dxa"/>
            <w:shd w:val="clear" w:color="auto" w:fill="auto"/>
          </w:tcPr>
          <w:p w:rsidR="00E245DC" w:rsidRPr="00E245DC" w:rsidRDefault="00E245DC" w:rsidP="00E245DC">
            <w:pPr>
              <w:widowControl/>
              <w:autoSpaceDE/>
              <w:autoSpaceDN/>
              <w:adjustRightInd/>
            </w:pPr>
            <w:r w:rsidRPr="00E245DC">
              <w:t>Цвет: универсальный белый.</w:t>
            </w:r>
          </w:p>
          <w:p w:rsidR="00E245DC" w:rsidRPr="00E245DC" w:rsidRDefault="00E245DC" w:rsidP="00E245DC">
            <w:pPr>
              <w:widowControl/>
              <w:autoSpaceDE/>
              <w:autoSpaceDN/>
              <w:adjustRightInd/>
            </w:pPr>
            <w:r w:rsidRPr="00E245DC">
              <w:t>Размеры лицевой поверхности</w:t>
            </w:r>
            <w:r w:rsidR="00122E46">
              <w:t xml:space="preserve"> должен быть</w:t>
            </w:r>
            <w:r w:rsidRPr="00E245DC">
              <w:t>: 24 мм.</w:t>
            </w:r>
          </w:p>
          <w:p w:rsidR="00E245DC" w:rsidRPr="00E245DC" w:rsidRDefault="00E245DC" w:rsidP="00E245DC">
            <w:pPr>
              <w:widowControl/>
              <w:autoSpaceDE/>
              <w:autoSpaceDN/>
              <w:adjustRightInd/>
            </w:pPr>
            <w:r w:rsidRPr="00E245DC">
              <w:t>Тип профиля: скрытая подвесная система.</w:t>
            </w:r>
          </w:p>
          <w:p w:rsidR="00E245DC" w:rsidRPr="00E245DC" w:rsidRDefault="00E245DC" w:rsidP="00E245DC">
            <w:pPr>
              <w:widowControl/>
              <w:autoSpaceDE/>
              <w:autoSpaceDN/>
              <w:adjustRightInd/>
            </w:pPr>
            <w:r w:rsidRPr="00E245DC">
              <w:t>Тип замка: цельноштампованный замок.</w:t>
            </w:r>
          </w:p>
        </w:tc>
      </w:tr>
      <w:tr w:rsidR="00E245DC" w:rsidRPr="00E245DC" w:rsidTr="00221A7E">
        <w:tc>
          <w:tcPr>
            <w:tcW w:w="818" w:type="dxa"/>
            <w:shd w:val="clear" w:color="auto" w:fill="auto"/>
          </w:tcPr>
          <w:p w:rsidR="00E245DC" w:rsidRPr="00E245DC" w:rsidRDefault="00E245DC" w:rsidP="00E245DC">
            <w:pPr>
              <w:widowControl/>
              <w:numPr>
                <w:ilvl w:val="0"/>
                <w:numId w:val="28"/>
              </w:numPr>
              <w:autoSpaceDE/>
              <w:autoSpaceDN/>
              <w:adjustRightInd/>
              <w:jc w:val="center"/>
            </w:pPr>
          </w:p>
        </w:tc>
        <w:tc>
          <w:tcPr>
            <w:tcW w:w="2976" w:type="dxa"/>
            <w:shd w:val="clear" w:color="auto" w:fill="auto"/>
          </w:tcPr>
          <w:p w:rsidR="00E245DC" w:rsidRPr="00E245DC" w:rsidRDefault="00E245DC" w:rsidP="00E245DC">
            <w:pPr>
              <w:widowControl/>
              <w:autoSpaceDE/>
              <w:autoSpaceDN/>
              <w:adjustRightInd/>
            </w:pPr>
            <w:r w:rsidRPr="00E245DC">
              <w:t>Потолочные плиты подвесных потолков типа «</w:t>
            </w:r>
            <w:proofErr w:type="spellStart"/>
            <w:r w:rsidRPr="00E245DC">
              <w:t>Амстронг</w:t>
            </w:r>
            <w:proofErr w:type="spellEnd"/>
            <w:r w:rsidRPr="00E245DC">
              <w:t>»</w:t>
            </w:r>
          </w:p>
        </w:tc>
        <w:tc>
          <w:tcPr>
            <w:tcW w:w="9994" w:type="dxa"/>
            <w:shd w:val="clear" w:color="auto" w:fill="auto"/>
          </w:tcPr>
          <w:p w:rsidR="00E245DC" w:rsidRPr="00E245DC" w:rsidRDefault="00E245DC" w:rsidP="00E245DC">
            <w:pPr>
              <w:widowControl/>
              <w:autoSpaceDE/>
              <w:autoSpaceDN/>
              <w:adjustRightInd/>
              <w:jc w:val="both"/>
            </w:pPr>
            <w:r w:rsidRPr="00E245DC">
              <w:t>Потолочные плиты</w:t>
            </w:r>
            <w:r w:rsidR="00122E46">
              <w:t xml:space="preserve"> должны быть</w:t>
            </w:r>
            <w:r w:rsidRPr="00E245DC">
              <w:t xml:space="preserve"> из минерального волокна для помещений общего назначения с кромкой типа </w:t>
            </w:r>
            <w:proofErr w:type="spellStart"/>
            <w:r w:rsidRPr="00E245DC">
              <w:t>Board</w:t>
            </w:r>
            <w:proofErr w:type="spellEnd"/>
            <w:r w:rsidRPr="00E245DC">
              <w:t xml:space="preserve"> </w:t>
            </w:r>
            <w:proofErr w:type="gramStart"/>
            <w:r w:rsidRPr="00E245DC">
              <w:t xml:space="preserve">( </w:t>
            </w:r>
            <w:proofErr w:type="gramEnd"/>
            <w:r w:rsidRPr="00E245DC">
              <w:t>плита с ровными краями для подвесной системы шириной 24 мм).</w:t>
            </w:r>
          </w:p>
          <w:p w:rsidR="00E245DC" w:rsidRPr="00E245DC" w:rsidRDefault="00E245DC" w:rsidP="00E245DC">
            <w:pPr>
              <w:widowControl/>
              <w:autoSpaceDE/>
              <w:autoSpaceDN/>
              <w:adjustRightInd/>
              <w:jc w:val="both"/>
            </w:pPr>
            <w:r w:rsidRPr="00E245DC">
              <w:t>Цвет: универсальный белый с декоративным рисунком типа «Байкал», «</w:t>
            </w:r>
            <w:proofErr w:type="spellStart"/>
            <w:r w:rsidRPr="00E245DC">
              <w:t>Таурус</w:t>
            </w:r>
            <w:proofErr w:type="spellEnd"/>
            <w:r w:rsidRPr="00E245DC">
              <w:t>» или аналогичным.</w:t>
            </w:r>
          </w:p>
        </w:tc>
      </w:tr>
    </w:tbl>
    <w:p w:rsidR="00384A8B" w:rsidRDefault="00384A8B" w:rsidP="00384A8B">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w:t>
      </w:r>
      <w:r w:rsidR="00E245DC">
        <w:rPr>
          <w:sz w:val="24"/>
          <w:szCs w:val="24"/>
        </w:rPr>
        <w:t>3</w:t>
      </w:r>
      <w:r w:rsidRPr="00176E5E">
        <w:rPr>
          <w:sz w:val="24"/>
          <w:szCs w:val="24"/>
        </w:rPr>
        <w:t xml:space="preserve"> (</w:t>
      </w:r>
      <w:r w:rsidR="00E245DC">
        <w:rPr>
          <w:sz w:val="24"/>
          <w:szCs w:val="24"/>
        </w:rPr>
        <w:t>три</w:t>
      </w:r>
      <w:r w:rsidRPr="00176E5E">
        <w:rPr>
          <w:sz w:val="24"/>
          <w:szCs w:val="24"/>
        </w:rPr>
        <w:t xml:space="preserve">) </w:t>
      </w:r>
      <w:r w:rsidR="00E245DC">
        <w:rPr>
          <w:sz w:val="24"/>
          <w:szCs w:val="24"/>
        </w:rPr>
        <w:t>года</w:t>
      </w:r>
      <w:r w:rsidRPr="00176E5E">
        <w:rPr>
          <w:sz w:val="24"/>
          <w:szCs w:val="24"/>
        </w:rPr>
        <w:t xml:space="preserve"> с момента подписания акта выполненных работ. </w:t>
      </w:r>
    </w:p>
    <w:p w:rsidR="00AE506C" w:rsidRPr="006E0266" w:rsidRDefault="00AE506C" w:rsidP="0081640A">
      <w:pPr>
        <w:jc w:val="both"/>
        <w:rPr>
          <w:sz w:val="24"/>
          <w:szCs w:val="24"/>
        </w:rPr>
      </w:pPr>
    </w:p>
    <w:sectPr w:rsidR="00AE506C" w:rsidRPr="006E0266" w:rsidSect="00B97FE2">
      <w:pgSz w:w="16838" w:h="11906" w:orient="landscape"/>
      <w:pgMar w:top="1135"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B0" w:rsidRDefault="006D77B0" w:rsidP="0020091D">
      <w:r>
        <w:separator/>
      </w:r>
    </w:p>
  </w:endnote>
  <w:endnote w:type="continuationSeparator" w:id="0">
    <w:p w:rsidR="006D77B0" w:rsidRDefault="006D77B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EndPr/>
    <w:sdtContent>
      <w:p w:rsidR="006D77B0" w:rsidRDefault="006D77B0">
        <w:pPr>
          <w:pStyle w:val="ac"/>
          <w:jc w:val="center"/>
        </w:pPr>
        <w:r>
          <w:fldChar w:fldCharType="begin"/>
        </w:r>
        <w:r>
          <w:instrText>PAGE   \* MERGEFORMAT</w:instrText>
        </w:r>
        <w:r>
          <w:fldChar w:fldCharType="separate"/>
        </w:r>
        <w:r w:rsidR="009C249C">
          <w:rPr>
            <w:noProof/>
          </w:rPr>
          <w:t>33</w:t>
        </w:r>
        <w:r>
          <w:fldChar w:fldCharType="end"/>
        </w:r>
      </w:p>
    </w:sdtContent>
  </w:sdt>
  <w:p w:rsidR="006D77B0" w:rsidRDefault="006D77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B0" w:rsidRDefault="006D77B0" w:rsidP="0020091D">
      <w:r>
        <w:separator/>
      </w:r>
    </w:p>
  </w:footnote>
  <w:footnote w:type="continuationSeparator" w:id="0">
    <w:p w:rsidR="006D77B0" w:rsidRDefault="006D77B0" w:rsidP="0020091D">
      <w:r>
        <w:continuationSeparator/>
      </w:r>
    </w:p>
  </w:footnote>
  <w:footnote w:id="1">
    <w:p w:rsidR="006D77B0" w:rsidRDefault="006D77B0">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6D77B0" w:rsidRDefault="006D77B0" w:rsidP="00E245DC">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0A"/>
    <w:multiLevelType w:val="hybridMultilevel"/>
    <w:tmpl w:val="DD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CE6455"/>
    <w:multiLevelType w:val="multilevel"/>
    <w:tmpl w:val="BD0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715566"/>
    <w:multiLevelType w:val="hybridMultilevel"/>
    <w:tmpl w:val="F6663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783194"/>
    <w:multiLevelType w:val="multilevel"/>
    <w:tmpl w:val="629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9">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0">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
    <w:lvlOverride w:ilvl="0">
      <w:startOverride w:val="1"/>
    </w:lvlOverride>
  </w:num>
  <w:num w:numId="11">
    <w:abstractNumId w:val="21"/>
    <w:lvlOverride w:ilvl="0">
      <w:startOverride w:val="4"/>
    </w:lvlOverride>
  </w:num>
  <w:num w:numId="12">
    <w:abstractNumId w:val="8"/>
    <w:lvlOverride w:ilvl="0">
      <w:startOverride w:val="3"/>
    </w:lvlOverride>
  </w:num>
  <w:num w:numId="13">
    <w:abstractNumId w:val="22"/>
    <w:lvlOverride w:ilvl="0">
      <w:startOverride w:val="1"/>
    </w:lvlOverride>
  </w:num>
  <w:num w:numId="14">
    <w:abstractNumId w:val="13"/>
    <w:lvlOverride w:ilvl="0">
      <w:startOverride w:val="1"/>
    </w:lvlOverride>
  </w:num>
  <w:num w:numId="15">
    <w:abstractNumId w:val="20"/>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4"/>
    <w:lvlOverride w:ilvl="0">
      <w:startOverride w:val="8"/>
    </w:lvlOverride>
  </w:num>
  <w:num w:numId="19">
    <w:abstractNumId w:val="19"/>
    <w:lvlOverride w:ilvl="0">
      <w:startOverride w:val="1"/>
    </w:lvlOverride>
  </w:num>
  <w:num w:numId="20">
    <w:abstractNumId w:val="17"/>
    <w:lvlOverride w:ilvl="0">
      <w:startOverride w:val="2"/>
    </w:lvlOverride>
  </w:num>
  <w:num w:numId="21">
    <w:abstractNumId w:val="7"/>
    <w:lvlOverride w:ilvl="0">
      <w:startOverride w:val="1"/>
    </w:lvlOverride>
  </w:num>
  <w:num w:numId="22">
    <w:abstractNumId w:val="5"/>
  </w:num>
  <w:num w:numId="23">
    <w:abstractNumId w:val="4"/>
  </w:num>
  <w:num w:numId="24">
    <w:abstractNumId w:val="14"/>
  </w:num>
  <w:num w:numId="25">
    <w:abstractNumId w:val="6"/>
  </w:num>
  <w:num w:numId="26">
    <w:abstractNumId w:val="16"/>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15B49"/>
    <w:rsid w:val="00122E46"/>
    <w:rsid w:val="0012712C"/>
    <w:rsid w:val="001316AF"/>
    <w:rsid w:val="00137F14"/>
    <w:rsid w:val="00140CD0"/>
    <w:rsid w:val="00164D4E"/>
    <w:rsid w:val="00167529"/>
    <w:rsid w:val="00170879"/>
    <w:rsid w:val="00176E5E"/>
    <w:rsid w:val="0019593C"/>
    <w:rsid w:val="001A24E4"/>
    <w:rsid w:val="001A79F2"/>
    <w:rsid w:val="001A7D63"/>
    <w:rsid w:val="001B2258"/>
    <w:rsid w:val="001B783C"/>
    <w:rsid w:val="001C068D"/>
    <w:rsid w:val="001D4EBF"/>
    <w:rsid w:val="001E1EDC"/>
    <w:rsid w:val="001F18EF"/>
    <w:rsid w:val="001F4CD1"/>
    <w:rsid w:val="0020091D"/>
    <w:rsid w:val="00221A7E"/>
    <w:rsid w:val="002313DA"/>
    <w:rsid w:val="002345FA"/>
    <w:rsid w:val="0026032F"/>
    <w:rsid w:val="00262D00"/>
    <w:rsid w:val="002743CF"/>
    <w:rsid w:val="00277BE4"/>
    <w:rsid w:val="002917CE"/>
    <w:rsid w:val="002B4CDF"/>
    <w:rsid w:val="002C12DE"/>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84A8B"/>
    <w:rsid w:val="003955D5"/>
    <w:rsid w:val="003A08E5"/>
    <w:rsid w:val="003A0AB3"/>
    <w:rsid w:val="003C51EB"/>
    <w:rsid w:val="003C5E44"/>
    <w:rsid w:val="003D3692"/>
    <w:rsid w:val="003E603D"/>
    <w:rsid w:val="003F4419"/>
    <w:rsid w:val="003F6F94"/>
    <w:rsid w:val="004126F5"/>
    <w:rsid w:val="00431B21"/>
    <w:rsid w:val="00432D4F"/>
    <w:rsid w:val="00434C78"/>
    <w:rsid w:val="00441D44"/>
    <w:rsid w:val="004543C4"/>
    <w:rsid w:val="004545AA"/>
    <w:rsid w:val="004B6A6D"/>
    <w:rsid w:val="004C1388"/>
    <w:rsid w:val="004D520F"/>
    <w:rsid w:val="004F59FE"/>
    <w:rsid w:val="004F5DAE"/>
    <w:rsid w:val="00536C7F"/>
    <w:rsid w:val="00540563"/>
    <w:rsid w:val="00550460"/>
    <w:rsid w:val="005656B5"/>
    <w:rsid w:val="00592D21"/>
    <w:rsid w:val="00593A85"/>
    <w:rsid w:val="00593BE5"/>
    <w:rsid w:val="005A1392"/>
    <w:rsid w:val="005A571D"/>
    <w:rsid w:val="005D06FE"/>
    <w:rsid w:val="005D1C97"/>
    <w:rsid w:val="005E1DBD"/>
    <w:rsid w:val="005E7CB8"/>
    <w:rsid w:val="005F6238"/>
    <w:rsid w:val="006157BF"/>
    <w:rsid w:val="00622A91"/>
    <w:rsid w:val="00643A99"/>
    <w:rsid w:val="00650B50"/>
    <w:rsid w:val="0067306F"/>
    <w:rsid w:val="00676E53"/>
    <w:rsid w:val="00692A93"/>
    <w:rsid w:val="006C3A16"/>
    <w:rsid w:val="006D77B0"/>
    <w:rsid w:val="006E0266"/>
    <w:rsid w:val="006F470D"/>
    <w:rsid w:val="006F603A"/>
    <w:rsid w:val="00722F10"/>
    <w:rsid w:val="007234FE"/>
    <w:rsid w:val="00732F88"/>
    <w:rsid w:val="00735C2F"/>
    <w:rsid w:val="00741DA3"/>
    <w:rsid w:val="00746C4E"/>
    <w:rsid w:val="00757ACF"/>
    <w:rsid w:val="00767B8F"/>
    <w:rsid w:val="00775B91"/>
    <w:rsid w:val="0079634F"/>
    <w:rsid w:val="007A013D"/>
    <w:rsid w:val="007A6523"/>
    <w:rsid w:val="007B6725"/>
    <w:rsid w:val="007D21D6"/>
    <w:rsid w:val="007E1DDC"/>
    <w:rsid w:val="007E2FF5"/>
    <w:rsid w:val="007E3B5F"/>
    <w:rsid w:val="007F1E2A"/>
    <w:rsid w:val="0081640A"/>
    <w:rsid w:val="00821179"/>
    <w:rsid w:val="008256CF"/>
    <w:rsid w:val="008279ED"/>
    <w:rsid w:val="0083168A"/>
    <w:rsid w:val="00832EA5"/>
    <w:rsid w:val="00833663"/>
    <w:rsid w:val="008337A1"/>
    <w:rsid w:val="00834E4F"/>
    <w:rsid w:val="00845F7A"/>
    <w:rsid w:val="008725F6"/>
    <w:rsid w:val="00877BC8"/>
    <w:rsid w:val="008808FE"/>
    <w:rsid w:val="00880AFB"/>
    <w:rsid w:val="00884BF3"/>
    <w:rsid w:val="00894E89"/>
    <w:rsid w:val="008B5CC6"/>
    <w:rsid w:val="008C0CB1"/>
    <w:rsid w:val="008C2D47"/>
    <w:rsid w:val="008D04E2"/>
    <w:rsid w:val="008D68A6"/>
    <w:rsid w:val="008E1799"/>
    <w:rsid w:val="0091236C"/>
    <w:rsid w:val="009153EB"/>
    <w:rsid w:val="009165B2"/>
    <w:rsid w:val="0093122E"/>
    <w:rsid w:val="0094733B"/>
    <w:rsid w:val="0095349E"/>
    <w:rsid w:val="00981498"/>
    <w:rsid w:val="00984855"/>
    <w:rsid w:val="00991EFB"/>
    <w:rsid w:val="00995D91"/>
    <w:rsid w:val="009976A2"/>
    <w:rsid w:val="009A76B9"/>
    <w:rsid w:val="009C249C"/>
    <w:rsid w:val="009D05AF"/>
    <w:rsid w:val="009D3BA4"/>
    <w:rsid w:val="009F4670"/>
    <w:rsid w:val="009F568D"/>
    <w:rsid w:val="00A013A5"/>
    <w:rsid w:val="00A03228"/>
    <w:rsid w:val="00A16BBC"/>
    <w:rsid w:val="00A24461"/>
    <w:rsid w:val="00A3232B"/>
    <w:rsid w:val="00A41EE2"/>
    <w:rsid w:val="00A421A7"/>
    <w:rsid w:val="00A43227"/>
    <w:rsid w:val="00A52B29"/>
    <w:rsid w:val="00A71D83"/>
    <w:rsid w:val="00A727A1"/>
    <w:rsid w:val="00A874F3"/>
    <w:rsid w:val="00A97831"/>
    <w:rsid w:val="00AC5333"/>
    <w:rsid w:val="00AD469E"/>
    <w:rsid w:val="00AE506C"/>
    <w:rsid w:val="00AF64ED"/>
    <w:rsid w:val="00B04787"/>
    <w:rsid w:val="00B04E53"/>
    <w:rsid w:val="00B0613E"/>
    <w:rsid w:val="00B13403"/>
    <w:rsid w:val="00B23F70"/>
    <w:rsid w:val="00B25132"/>
    <w:rsid w:val="00B35D73"/>
    <w:rsid w:val="00B51B33"/>
    <w:rsid w:val="00B5325C"/>
    <w:rsid w:val="00B54E5B"/>
    <w:rsid w:val="00B57DAD"/>
    <w:rsid w:val="00B62E9F"/>
    <w:rsid w:val="00B6514E"/>
    <w:rsid w:val="00B70AF8"/>
    <w:rsid w:val="00B856B0"/>
    <w:rsid w:val="00B86884"/>
    <w:rsid w:val="00B87F91"/>
    <w:rsid w:val="00B97FE2"/>
    <w:rsid w:val="00BB06D8"/>
    <w:rsid w:val="00BB5718"/>
    <w:rsid w:val="00BC16D0"/>
    <w:rsid w:val="00BF33AA"/>
    <w:rsid w:val="00C119CF"/>
    <w:rsid w:val="00C13353"/>
    <w:rsid w:val="00C15F79"/>
    <w:rsid w:val="00C20B58"/>
    <w:rsid w:val="00C21503"/>
    <w:rsid w:val="00C23534"/>
    <w:rsid w:val="00C252DD"/>
    <w:rsid w:val="00C2788E"/>
    <w:rsid w:val="00C46E1E"/>
    <w:rsid w:val="00C47E04"/>
    <w:rsid w:val="00C6579B"/>
    <w:rsid w:val="00C730C4"/>
    <w:rsid w:val="00C81ACC"/>
    <w:rsid w:val="00CB0C6E"/>
    <w:rsid w:val="00CE61CA"/>
    <w:rsid w:val="00D04DE0"/>
    <w:rsid w:val="00D144B3"/>
    <w:rsid w:val="00D319EB"/>
    <w:rsid w:val="00D31F86"/>
    <w:rsid w:val="00D34B51"/>
    <w:rsid w:val="00D36F10"/>
    <w:rsid w:val="00D52516"/>
    <w:rsid w:val="00D66DB5"/>
    <w:rsid w:val="00D6783F"/>
    <w:rsid w:val="00D738A3"/>
    <w:rsid w:val="00D7739A"/>
    <w:rsid w:val="00D82A8D"/>
    <w:rsid w:val="00D9327B"/>
    <w:rsid w:val="00D935EB"/>
    <w:rsid w:val="00DA48C3"/>
    <w:rsid w:val="00DD326B"/>
    <w:rsid w:val="00DD7CEF"/>
    <w:rsid w:val="00DE72DC"/>
    <w:rsid w:val="00DF0A16"/>
    <w:rsid w:val="00DF72BD"/>
    <w:rsid w:val="00E046EF"/>
    <w:rsid w:val="00E14E95"/>
    <w:rsid w:val="00E245DC"/>
    <w:rsid w:val="00E36830"/>
    <w:rsid w:val="00E40099"/>
    <w:rsid w:val="00E50C1E"/>
    <w:rsid w:val="00E56329"/>
    <w:rsid w:val="00E76D5F"/>
    <w:rsid w:val="00E84E21"/>
    <w:rsid w:val="00E92783"/>
    <w:rsid w:val="00E96ABC"/>
    <w:rsid w:val="00E970DB"/>
    <w:rsid w:val="00EA5DC7"/>
    <w:rsid w:val="00EB0343"/>
    <w:rsid w:val="00EC1F43"/>
    <w:rsid w:val="00EC29EF"/>
    <w:rsid w:val="00EE1DE4"/>
    <w:rsid w:val="00F10833"/>
    <w:rsid w:val="00F45201"/>
    <w:rsid w:val="00F54A0E"/>
    <w:rsid w:val="00F6725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8B6-1BD5-4F2B-9F55-2021739A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43</Pages>
  <Words>19378</Words>
  <Characters>110461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22</cp:revision>
  <cp:lastPrinted>2013-07-16T11:41:00Z</cp:lastPrinted>
  <dcterms:created xsi:type="dcterms:W3CDTF">2013-07-01T09:57:00Z</dcterms:created>
  <dcterms:modified xsi:type="dcterms:W3CDTF">2013-07-16T12:02:00Z</dcterms:modified>
</cp:coreProperties>
</file>