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>П</w:t>
      </w:r>
      <w:bookmarkStart w:id="0" w:name="_GoBack"/>
      <w:bookmarkEnd w:id="0"/>
      <w:r w:rsidRPr="00ED1175">
        <w:rPr>
          <w:sz w:val="24"/>
        </w:rPr>
        <w:t xml:space="preserve">ротокол </w:t>
      </w:r>
    </w:p>
    <w:p w:rsidR="005101F5" w:rsidRPr="00BE0918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BE0918">
        <w:rPr>
          <w:b/>
          <w:sz w:val="24"/>
          <w:szCs w:val="24"/>
        </w:rPr>
        <w:t>11</w:t>
      </w:r>
      <w:r w:rsidR="00BE0918" w:rsidRPr="00BE0918">
        <w:rPr>
          <w:b/>
          <w:sz w:val="24"/>
          <w:szCs w:val="24"/>
        </w:rPr>
        <w:t>75</w:t>
      </w:r>
    </w:p>
    <w:p w:rsidR="005101F5" w:rsidRDefault="005101F5" w:rsidP="005101F5">
      <w:pPr>
        <w:ind w:left="284" w:right="-191"/>
        <w:jc w:val="center"/>
        <w:rPr>
          <w:b/>
          <w:sz w:val="24"/>
          <w:szCs w:val="24"/>
        </w:rPr>
      </w:pP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"/>
        <w:gridCol w:w="9061"/>
      </w:tblGrid>
      <w:tr w:rsidR="005101F5" w:rsidRPr="00DE6734" w:rsidTr="00173744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2F501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932" w:type="pct"/>
            <w:vAlign w:val="center"/>
          </w:tcPr>
          <w:p w:rsidR="005101F5" w:rsidRDefault="005101F5" w:rsidP="002F501C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5101F5" w:rsidRPr="00E53030" w:rsidRDefault="00E60DCE" w:rsidP="00BE0918">
            <w:pPr>
              <w:ind w:left="-326" w:firstLine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</w:t>
            </w:r>
            <w:r w:rsidR="005101F5">
              <w:rPr>
                <w:sz w:val="24"/>
                <w:szCs w:val="24"/>
              </w:rPr>
              <w:t xml:space="preserve"> Иваново 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  <w:r w:rsidR="00BE0918">
              <w:rPr>
                <w:sz w:val="24"/>
                <w:szCs w:val="24"/>
              </w:rPr>
              <w:t xml:space="preserve">                              1</w:t>
            </w:r>
            <w:r w:rsidR="00BE0918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.09.2012</w:t>
            </w:r>
          </w:p>
        </w:tc>
      </w:tr>
    </w:tbl>
    <w:p w:rsidR="005101F5" w:rsidRDefault="005101F5" w:rsidP="005101F5">
      <w:pPr>
        <w:ind w:left="284" w:right="-191" w:firstLine="425"/>
        <w:jc w:val="both"/>
        <w:rPr>
          <w:sz w:val="24"/>
          <w:szCs w:val="24"/>
        </w:rPr>
      </w:pPr>
    </w:p>
    <w:p w:rsidR="00E60DCE" w:rsidRPr="00E60DCE" w:rsidRDefault="005101F5" w:rsidP="00133C7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60DCE">
        <w:rPr>
          <w:sz w:val="24"/>
          <w:szCs w:val="24"/>
        </w:rPr>
        <w:t>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 w:rsidR="00E60DCE">
        <w:rPr>
          <w:sz w:val="24"/>
          <w:szCs w:val="24"/>
        </w:rPr>
        <w:t>Управление благоустройства Администрации города Иванова.</w:t>
      </w:r>
    </w:p>
    <w:p w:rsidR="005101F5" w:rsidRDefault="005101F5" w:rsidP="00133C7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BE0918">
        <w:rPr>
          <w:sz w:val="24"/>
          <w:szCs w:val="24"/>
        </w:rPr>
        <w:t>11</w:t>
      </w:r>
      <w:r w:rsidR="00BE0918" w:rsidRPr="00BE0918">
        <w:rPr>
          <w:sz w:val="24"/>
          <w:szCs w:val="24"/>
        </w:rPr>
        <w:t>75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BE0918">
        <w:rPr>
          <w:sz w:val="24"/>
          <w:szCs w:val="24"/>
        </w:rPr>
        <w:t>1</w:t>
      </w:r>
      <w:r w:rsidR="00BE0918" w:rsidRPr="00BE0918">
        <w:rPr>
          <w:sz w:val="24"/>
          <w:szCs w:val="24"/>
        </w:rPr>
        <w:t>7</w:t>
      </w:r>
      <w:r w:rsidR="00E60DCE">
        <w:rPr>
          <w:sz w:val="24"/>
          <w:szCs w:val="24"/>
        </w:rPr>
        <w:t xml:space="preserve">.09.2012 </w:t>
      </w:r>
      <w:r w:rsidRPr="007E5D99">
        <w:rPr>
          <w:sz w:val="24"/>
          <w:szCs w:val="24"/>
        </w:rPr>
        <w:t xml:space="preserve">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CE3BF2">
        <w:rPr>
          <w:sz w:val="24"/>
          <w:szCs w:val="24"/>
        </w:rPr>
        <w:t xml:space="preserve"> обл.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="00E60DCE">
        <w:rPr>
          <w:sz w:val="24"/>
          <w:szCs w:val="24"/>
        </w:rPr>
        <w:t>, к.220.</w:t>
      </w:r>
    </w:p>
    <w:p w:rsidR="00BE0918" w:rsidRPr="00BE0918" w:rsidRDefault="005101F5" w:rsidP="00133C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D924DB">
        <w:rPr>
          <w:sz w:val="24"/>
          <w:szCs w:val="24"/>
        </w:rPr>
        <w:t>муниципального контракта</w:t>
      </w:r>
      <w:r w:rsidRPr="00213F02">
        <w:rPr>
          <w:sz w:val="24"/>
          <w:szCs w:val="24"/>
        </w:rPr>
        <w:t xml:space="preserve">: </w:t>
      </w:r>
      <w:r w:rsidR="00BE0918" w:rsidRPr="00DB5A05">
        <w:rPr>
          <w:sz w:val="24"/>
          <w:szCs w:val="24"/>
        </w:rPr>
        <w:t xml:space="preserve">Капитальный ремонт линии наружного освещения: ул. </w:t>
      </w:r>
      <w:proofErr w:type="gramStart"/>
      <w:r w:rsidR="00BE0918" w:rsidRPr="00DB5A05">
        <w:rPr>
          <w:sz w:val="24"/>
          <w:szCs w:val="24"/>
        </w:rPr>
        <w:t>Водонапорная</w:t>
      </w:r>
      <w:proofErr w:type="gramEnd"/>
      <w:r w:rsidR="00BE0918" w:rsidRPr="00DB5A05">
        <w:rPr>
          <w:sz w:val="24"/>
          <w:szCs w:val="24"/>
        </w:rPr>
        <w:t xml:space="preserve"> от д. 2-а по ул. 1-й Водопроводной до ул. Революционной</w:t>
      </w:r>
      <w:r w:rsidR="00BE0918">
        <w:rPr>
          <w:sz w:val="24"/>
          <w:szCs w:val="24"/>
        </w:rPr>
        <w:t>.</w:t>
      </w:r>
    </w:p>
    <w:p w:rsidR="005101F5" w:rsidRDefault="005101F5" w:rsidP="00133C72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 w:rsidR="00BB7F22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BE0918">
        <w:rPr>
          <w:sz w:val="24"/>
          <w:szCs w:val="24"/>
        </w:rPr>
        <w:t xml:space="preserve"> </w:t>
      </w:r>
      <w:r w:rsidR="00BE0918" w:rsidRPr="00DB5A05">
        <w:rPr>
          <w:sz w:val="24"/>
          <w:szCs w:val="24"/>
        </w:rPr>
        <w:t xml:space="preserve">1 853 169,41 </w:t>
      </w:r>
      <w:r w:rsidR="00BE0918">
        <w:rPr>
          <w:sz w:val="24"/>
          <w:szCs w:val="24"/>
        </w:rPr>
        <w:t xml:space="preserve"> </w:t>
      </w:r>
      <w:r w:rsidRPr="00A958F5">
        <w:rPr>
          <w:sz w:val="24"/>
          <w:szCs w:val="24"/>
        </w:rPr>
        <w:t>рублей.</w:t>
      </w:r>
    </w:p>
    <w:p w:rsidR="005101F5" w:rsidRDefault="005101F5" w:rsidP="00133C7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1F75E0">
        <w:rPr>
          <w:sz w:val="24"/>
          <w:szCs w:val="24"/>
        </w:rPr>
        <w:t>31</w:t>
      </w:r>
      <w:r w:rsidRPr="00EC4A6C">
        <w:rPr>
          <w:sz w:val="24"/>
          <w:szCs w:val="24"/>
        </w:rPr>
        <w:t>»</w:t>
      </w:r>
      <w:r w:rsidR="004F247D">
        <w:rPr>
          <w:sz w:val="24"/>
          <w:szCs w:val="24"/>
        </w:rPr>
        <w:t xml:space="preserve"> августа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5101F5" w:rsidRPr="007121D8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5101F5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D35CE0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63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227"/>
      </w:tblGrid>
      <w:tr w:rsidR="005D6BBF" w:rsidTr="0034438A">
        <w:trPr>
          <w:trHeight w:val="435"/>
        </w:trPr>
        <w:tc>
          <w:tcPr>
            <w:tcW w:w="2127" w:type="dxa"/>
            <w:hideMark/>
          </w:tcPr>
          <w:p w:rsidR="005D6BBF" w:rsidRDefault="005D6BBF" w:rsidP="0034438A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83" w:type="dxa"/>
            <w:hideMark/>
          </w:tcPr>
          <w:p w:rsidR="005D6BBF" w:rsidRDefault="005D6BBF" w:rsidP="0034438A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7" w:type="dxa"/>
            <w:hideMark/>
          </w:tcPr>
          <w:p w:rsidR="005D6BBF" w:rsidRDefault="005D6BBF" w:rsidP="009D0B81">
            <w:pPr>
              <w:autoSpaceDE w:val="0"/>
              <w:autoSpaceDN w:val="0"/>
              <w:spacing w:after="100" w:afterAutospacing="1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</w:t>
            </w:r>
            <w:proofErr w:type="gramStart"/>
            <w:r w:rsidRPr="00525AA9">
              <w:rPr>
                <w:sz w:val="24"/>
                <w:szCs w:val="24"/>
              </w:rPr>
              <w:t>начальника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  <w:tr w:rsidR="005D6BBF" w:rsidRPr="0062286E" w:rsidTr="0034438A">
        <w:trPr>
          <w:trHeight w:val="435"/>
        </w:trPr>
        <w:tc>
          <w:tcPr>
            <w:tcW w:w="2127" w:type="dxa"/>
          </w:tcPr>
          <w:p w:rsidR="005D6BBF" w:rsidRPr="00AB28BD" w:rsidRDefault="005D6BBF" w:rsidP="0034438A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3" w:type="dxa"/>
          </w:tcPr>
          <w:p w:rsidR="005D6BBF" w:rsidRPr="00AB28BD" w:rsidRDefault="005D6BBF" w:rsidP="0034438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-</w:t>
            </w:r>
          </w:p>
        </w:tc>
        <w:tc>
          <w:tcPr>
            <w:tcW w:w="7227" w:type="dxa"/>
          </w:tcPr>
          <w:p w:rsidR="005D6BBF" w:rsidRPr="0062286E" w:rsidRDefault="005D6BBF" w:rsidP="0034438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B28BD">
              <w:rPr>
                <w:sz w:val="24"/>
                <w:szCs w:val="24"/>
              </w:rPr>
              <w:t xml:space="preserve">отдела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AB28BD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  <w:tr w:rsidR="005D6BBF" w:rsidTr="0034438A">
        <w:trPr>
          <w:trHeight w:val="276"/>
        </w:trPr>
        <w:tc>
          <w:tcPr>
            <w:tcW w:w="2127" w:type="dxa"/>
          </w:tcPr>
          <w:p w:rsidR="005D6BBF" w:rsidRDefault="005D6BBF" w:rsidP="0034438A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О.Я. </w:t>
            </w:r>
            <w:proofErr w:type="spellStart"/>
            <w:r>
              <w:rPr>
                <w:sz w:val="24"/>
                <w:szCs w:val="24"/>
                <w:lang w:eastAsia="en-US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5D6BBF" w:rsidRDefault="005D6BBF" w:rsidP="0034438A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7" w:type="dxa"/>
          </w:tcPr>
          <w:p w:rsidR="005D6BBF" w:rsidRDefault="005D6BBF" w:rsidP="0034438A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 xml:space="preserve">начальника </w:t>
            </w:r>
            <w:r w:rsidRPr="00EA3B8D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EA3B8D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</w:tbl>
    <w:p w:rsidR="005101F5" w:rsidRDefault="005101F5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  <w:r w:rsidRPr="00F93045">
        <w:rPr>
          <w:sz w:val="24"/>
          <w:szCs w:val="24"/>
        </w:rPr>
        <w:t>7. В соответствии с ч.</w:t>
      </w:r>
      <w:r w:rsidR="00D250C2" w:rsidRPr="00F93045">
        <w:rPr>
          <w:sz w:val="24"/>
          <w:szCs w:val="24"/>
        </w:rPr>
        <w:t xml:space="preserve"> </w:t>
      </w:r>
      <w:r w:rsidRPr="00F93045">
        <w:rPr>
          <w:sz w:val="24"/>
          <w:szCs w:val="24"/>
        </w:rPr>
        <w:t>20 ст.41.10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2127"/>
        <w:gridCol w:w="1701"/>
        <w:gridCol w:w="1559"/>
        <w:gridCol w:w="1276"/>
      </w:tblGrid>
      <w:tr w:rsidR="005101F5" w:rsidTr="00F93045">
        <w:tc>
          <w:tcPr>
            <w:tcW w:w="710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</w:tcPr>
          <w:p w:rsidR="005101F5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Порядковый номер </w:t>
            </w:r>
            <w:proofErr w:type="spellStart"/>
            <w:proofErr w:type="gramStart"/>
            <w:r w:rsidRPr="00724636">
              <w:rPr>
                <w:sz w:val="22"/>
                <w:szCs w:val="22"/>
              </w:rPr>
              <w:t>заяв</w:t>
            </w:r>
            <w:r>
              <w:rPr>
                <w:sz w:val="22"/>
                <w:szCs w:val="22"/>
              </w:rPr>
              <w:t>-</w:t>
            </w:r>
            <w:r w:rsidRPr="00724636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01F5" w:rsidRPr="00724636" w:rsidRDefault="005101F5" w:rsidP="00173744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734613">
              <w:rPr>
                <w:sz w:val="22"/>
                <w:szCs w:val="22"/>
              </w:rPr>
              <w:t>контракта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2127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559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276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1F75E0" w:rsidTr="00F93045">
        <w:tc>
          <w:tcPr>
            <w:tcW w:w="710" w:type="dxa"/>
          </w:tcPr>
          <w:p w:rsidR="001F75E0" w:rsidRPr="00724636" w:rsidRDefault="001F75E0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F75E0" w:rsidRPr="00724636" w:rsidRDefault="001F75E0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1F75E0" w:rsidRDefault="001F75E0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1 519 598,83</w:t>
            </w:r>
          </w:p>
        </w:tc>
        <w:tc>
          <w:tcPr>
            <w:tcW w:w="2127" w:type="dxa"/>
          </w:tcPr>
          <w:p w:rsidR="001F75E0" w:rsidRPr="00876F5B" w:rsidRDefault="001F75E0" w:rsidP="005C4358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1F75E0" w:rsidRDefault="001F75E0" w:rsidP="005C4358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«ПРОМПРОЕКТ»</w:t>
            </w:r>
          </w:p>
          <w:p w:rsidR="001F75E0" w:rsidRPr="0034438A" w:rsidRDefault="001F75E0" w:rsidP="005C4358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  <w:lang w:val="en-US"/>
              </w:rPr>
              <w:t>: 3729012190</w:t>
            </w:r>
          </w:p>
        </w:tc>
        <w:tc>
          <w:tcPr>
            <w:tcW w:w="1701" w:type="dxa"/>
          </w:tcPr>
          <w:p w:rsidR="001F75E0" w:rsidRDefault="001F75E0" w:rsidP="005C4358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34438A">
              <w:rPr>
                <w:sz w:val="22"/>
                <w:szCs w:val="22"/>
              </w:rPr>
              <w:t>153</w:t>
            </w:r>
            <w:r>
              <w:rPr>
                <w:sz w:val="22"/>
                <w:szCs w:val="22"/>
              </w:rPr>
              <w:t xml:space="preserve">024, РФ, Ивановская обл.,  </w:t>
            </w:r>
          </w:p>
          <w:p w:rsidR="001F75E0" w:rsidRDefault="001F75E0" w:rsidP="005C4358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 ул. Калашникова,</w:t>
            </w:r>
          </w:p>
          <w:p w:rsidR="001F75E0" w:rsidRPr="0034438A" w:rsidRDefault="001F75E0" w:rsidP="005C4358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16,24</w:t>
            </w:r>
          </w:p>
        </w:tc>
        <w:tc>
          <w:tcPr>
            <w:tcW w:w="1559" w:type="dxa"/>
          </w:tcPr>
          <w:p w:rsidR="001F75E0" w:rsidRDefault="001F75E0" w:rsidP="005C4358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34438A">
              <w:rPr>
                <w:sz w:val="22"/>
                <w:szCs w:val="22"/>
              </w:rPr>
              <w:t>153</w:t>
            </w:r>
            <w:r>
              <w:rPr>
                <w:sz w:val="22"/>
                <w:szCs w:val="22"/>
              </w:rPr>
              <w:t xml:space="preserve">024, РФ, Ивановская обл.,  </w:t>
            </w:r>
          </w:p>
          <w:p w:rsidR="001F75E0" w:rsidRPr="00724636" w:rsidRDefault="001F75E0" w:rsidP="005C4358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Иваново, ул. Калашникова, 16,24</w:t>
            </w:r>
          </w:p>
        </w:tc>
        <w:tc>
          <w:tcPr>
            <w:tcW w:w="1276" w:type="dxa"/>
          </w:tcPr>
          <w:p w:rsidR="001F75E0" w:rsidRDefault="001F75E0" w:rsidP="005C4358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(4932) </w:t>
            </w:r>
          </w:p>
          <w:p w:rsidR="001F75E0" w:rsidRPr="00724636" w:rsidRDefault="001F75E0" w:rsidP="005C4358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49-43-35</w:t>
            </w:r>
          </w:p>
        </w:tc>
      </w:tr>
      <w:tr w:rsidR="001F75E0" w:rsidTr="00F93045">
        <w:tc>
          <w:tcPr>
            <w:tcW w:w="710" w:type="dxa"/>
          </w:tcPr>
          <w:p w:rsidR="001F75E0" w:rsidRPr="00724636" w:rsidRDefault="001F75E0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F75E0" w:rsidRPr="00724636" w:rsidRDefault="001F75E0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F75E0" w:rsidRPr="00724636" w:rsidRDefault="001F75E0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1 519 598,83</w:t>
            </w:r>
          </w:p>
        </w:tc>
        <w:tc>
          <w:tcPr>
            <w:tcW w:w="2127" w:type="dxa"/>
          </w:tcPr>
          <w:p w:rsidR="001F75E0" w:rsidRDefault="001F75E0" w:rsidP="005101F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</w:t>
            </w:r>
            <w:r>
              <w:rPr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>
              <w:rPr>
                <w:sz w:val="22"/>
                <w:szCs w:val="22"/>
              </w:rPr>
              <w:t>Энергосервис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1F75E0" w:rsidRPr="00F93045" w:rsidRDefault="001F75E0" w:rsidP="005101F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  <w:lang w:val="en-US"/>
              </w:rPr>
              <w:t>: 4401095367</w:t>
            </w:r>
          </w:p>
        </w:tc>
        <w:tc>
          <w:tcPr>
            <w:tcW w:w="1701" w:type="dxa"/>
          </w:tcPr>
          <w:p w:rsidR="001F75E0" w:rsidRPr="00D06350" w:rsidRDefault="001F75E0" w:rsidP="005101F5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D06350">
              <w:rPr>
                <w:sz w:val="22"/>
                <w:szCs w:val="22"/>
              </w:rPr>
              <w:lastRenderedPageBreak/>
              <w:t>156013</w:t>
            </w:r>
            <w:r>
              <w:rPr>
                <w:sz w:val="22"/>
                <w:szCs w:val="22"/>
              </w:rPr>
              <w:t>,</w:t>
            </w:r>
            <w:r w:rsidRPr="003443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РФ, Костромская </w:t>
            </w:r>
            <w:r>
              <w:rPr>
                <w:sz w:val="22"/>
                <w:szCs w:val="22"/>
              </w:rPr>
              <w:lastRenderedPageBreak/>
              <w:t>обл., г. Кострома, проспект Мира, д.37-39/28</w:t>
            </w:r>
          </w:p>
        </w:tc>
        <w:tc>
          <w:tcPr>
            <w:tcW w:w="1559" w:type="dxa"/>
          </w:tcPr>
          <w:p w:rsidR="001F75E0" w:rsidRPr="00724636" w:rsidRDefault="001F75E0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РФ,</w:t>
            </w:r>
            <w:r w:rsidRPr="00D06350">
              <w:rPr>
                <w:sz w:val="22"/>
                <w:szCs w:val="22"/>
              </w:rPr>
              <w:t>156013</w:t>
            </w:r>
            <w:r>
              <w:rPr>
                <w:sz w:val="22"/>
                <w:szCs w:val="22"/>
              </w:rPr>
              <w:t xml:space="preserve">, Костромская </w:t>
            </w:r>
            <w:r>
              <w:rPr>
                <w:sz w:val="22"/>
                <w:szCs w:val="22"/>
              </w:rPr>
              <w:lastRenderedPageBreak/>
              <w:t>обл., г. Кострома, проспект Мира, д.37-39/28</w:t>
            </w:r>
          </w:p>
        </w:tc>
        <w:tc>
          <w:tcPr>
            <w:tcW w:w="1276" w:type="dxa"/>
          </w:tcPr>
          <w:p w:rsidR="001F75E0" w:rsidRDefault="00052DCA" w:rsidP="005101F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(4932) 44-</w:t>
            </w:r>
            <w:r>
              <w:rPr>
                <w:sz w:val="22"/>
                <w:szCs w:val="22"/>
              </w:rPr>
              <w:lastRenderedPageBreak/>
              <w:t>00-46</w:t>
            </w:r>
            <w:r w:rsidR="001F75E0">
              <w:rPr>
                <w:sz w:val="22"/>
                <w:szCs w:val="22"/>
              </w:rPr>
              <w:t>,</w:t>
            </w:r>
          </w:p>
          <w:p w:rsidR="001F75E0" w:rsidRPr="00724636" w:rsidRDefault="001F75E0" w:rsidP="005101F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</w:p>
        </w:tc>
      </w:tr>
      <w:tr w:rsidR="001F75E0" w:rsidTr="00F93045">
        <w:tc>
          <w:tcPr>
            <w:tcW w:w="710" w:type="dxa"/>
          </w:tcPr>
          <w:p w:rsidR="001F75E0" w:rsidRPr="00724636" w:rsidRDefault="001F75E0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</w:tcPr>
          <w:p w:rsidR="001F75E0" w:rsidRPr="00724636" w:rsidRDefault="001F75E0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1F75E0" w:rsidRPr="00724636" w:rsidRDefault="001F75E0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1 575 193,93</w:t>
            </w:r>
          </w:p>
        </w:tc>
        <w:tc>
          <w:tcPr>
            <w:tcW w:w="2127" w:type="dxa"/>
          </w:tcPr>
          <w:p w:rsidR="001F75E0" w:rsidRDefault="001F75E0" w:rsidP="005C4358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>
              <w:rPr>
                <w:sz w:val="22"/>
                <w:szCs w:val="22"/>
              </w:rPr>
              <w:t>Ивгор</w:t>
            </w:r>
            <w:proofErr w:type="spellEnd"/>
          </w:p>
          <w:p w:rsidR="001F75E0" w:rsidRDefault="001F75E0" w:rsidP="005C4358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электросеть»</w:t>
            </w:r>
          </w:p>
          <w:p w:rsidR="001F75E0" w:rsidRPr="005D402C" w:rsidRDefault="001F75E0" w:rsidP="005C4358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3702607899</w:t>
            </w:r>
          </w:p>
        </w:tc>
        <w:tc>
          <w:tcPr>
            <w:tcW w:w="1701" w:type="dxa"/>
          </w:tcPr>
          <w:p w:rsidR="001F75E0" w:rsidRDefault="001F75E0" w:rsidP="005C4358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153034, РФ, Ивановская обл., </w:t>
            </w:r>
          </w:p>
          <w:p w:rsidR="001F75E0" w:rsidRDefault="001F75E0" w:rsidP="005C4358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1F75E0" w:rsidRDefault="001F75E0" w:rsidP="005C4358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Смирнова,78 </w:t>
            </w:r>
          </w:p>
        </w:tc>
        <w:tc>
          <w:tcPr>
            <w:tcW w:w="1559" w:type="dxa"/>
          </w:tcPr>
          <w:p w:rsidR="001F75E0" w:rsidRDefault="001F75E0" w:rsidP="005C4358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153034, РФ, Ивановская обл., </w:t>
            </w:r>
          </w:p>
          <w:p w:rsidR="001F75E0" w:rsidRDefault="001F75E0" w:rsidP="005C4358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1F75E0" w:rsidRDefault="001F75E0" w:rsidP="005C4358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Смирнова,78 </w:t>
            </w:r>
          </w:p>
        </w:tc>
        <w:tc>
          <w:tcPr>
            <w:tcW w:w="1276" w:type="dxa"/>
          </w:tcPr>
          <w:p w:rsidR="001F75E0" w:rsidRDefault="001F75E0" w:rsidP="005C4358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(4932) </w:t>
            </w:r>
          </w:p>
          <w:p w:rsidR="001F75E0" w:rsidRDefault="001F75E0" w:rsidP="005C4358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32-93-84</w:t>
            </w:r>
          </w:p>
        </w:tc>
      </w:tr>
    </w:tbl>
    <w:p w:rsidR="005101F5" w:rsidRDefault="005101F5" w:rsidP="005101F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51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127"/>
        <w:gridCol w:w="3260"/>
        <w:gridCol w:w="1756"/>
      </w:tblGrid>
      <w:tr w:rsidR="008C4C41" w:rsidTr="00D250C2">
        <w:trPr>
          <w:trHeight w:val="990"/>
        </w:trPr>
        <w:tc>
          <w:tcPr>
            <w:tcW w:w="1101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127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60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D250C2">
        <w:trPr>
          <w:trHeight w:val="422"/>
        </w:trPr>
        <w:tc>
          <w:tcPr>
            <w:tcW w:w="1101" w:type="dxa"/>
          </w:tcPr>
          <w:p w:rsidR="005101F5" w:rsidRPr="00733689" w:rsidRDefault="005101F5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01F5" w:rsidRPr="00733689" w:rsidRDefault="00734613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734613" w:rsidRDefault="005101F5" w:rsidP="0073461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101F5" w:rsidRPr="00733689" w:rsidRDefault="00734613" w:rsidP="0073461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 w:rsidR="005101F5">
              <w:rPr>
                <w:sz w:val="22"/>
                <w:szCs w:val="22"/>
              </w:rPr>
              <w:br/>
            </w:r>
            <w:r w:rsidR="008C4C41">
              <w:rPr>
                <w:sz w:val="22"/>
                <w:szCs w:val="22"/>
              </w:rPr>
              <w:t xml:space="preserve">О.Я. </w:t>
            </w:r>
            <w:proofErr w:type="spellStart"/>
            <w:r w:rsidR="008C4C41">
              <w:rPr>
                <w:sz w:val="22"/>
                <w:szCs w:val="22"/>
              </w:rPr>
              <w:t>Балденкова</w:t>
            </w:r>
            <w:proofErr w:type="spellEnd"/>
            <w:r w:rsidR="005101F5">
              <w:rPr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D250C2">
        <w:trPr>
          <w:trHeight w:val="660"/>
        </w:trPr>
        <w:tc>
          <w:tcPr>
            <w:tcW w:w="1101" w:type="dxa"/>
          </w:tcPr>
          <w:p w:rsidR="005101F5" w:rsidRPr="00733689" w:rsidRDefault="00734613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101F5" w:rsidRPr="00733689" w:rsidRDefault="00734613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734613" w:rsidRDefault="00734613" w:rsidP="0073461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101F5" w:rsidRPr="00733689" w:rsidRDefault="00734613" w:rsidP="0073461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  <w:t xml:space="preserve">О.Я. </w:t>
            </w:r>
            <w:proofErr w:type="spellStart"/>
            <w:r>
              <w:rPr>
                <w:sz w:val="22"/>
                <w:szCs w:val="22"/>
              </w:rPr>
              <w:t>Балденкова</w:t>
            </w:r>
            <w:proofErr w:type="spellEnd"/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D250C2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01" w:type="dxa"/>
          </w:tcPr>
          <w:p w:rsidR="008C4C41" w:rsidRDefault="0073461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C4C41" w:rsidRDefault="0073461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34613" w:rsidRDefault="00734613" w:rsidP="0073461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8C4C41" w:rsidRDefault="00734613" w:rsidP="00734613">
            <w:pPr>
              <w:pStyle w:val="2"/>
              <w:spacing w:after="0" w:line="240" w:lineRule="atLeast"/>
              <w:ind w:left="0" w:right="91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  <w:t xml:space="preserve">О.Я. </w:t>
            </w:r>
            <w:proofErr w:type="spellStart"/>
            <w:r>
              <w:rPr>
                <w:sz w:val="22"/>
                <w:szCs w:val="22"/>
              </w:rPr>
              <w:t>Балденкова</w:t>
            </w:r>
            <w:proofErr w:type="spellEnd"/>
          </w:p>
        </w:tc>
        <w:tc>
          <w:tcPr>
            <w:tcW w:w="3260" w:type="dxa"/>
          </w:tcPr>
          <w:p w:rsidR="008C4C41" w:rsidRDefault="008C4C41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8C4C41" w:rsidRDefault="008C4C41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5101F5" w:rsidRDefault="005101F5" w:rsidP="0001136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итогам рассмотрения вторых частей заявок, участник открытого аукциона в электронной форме, предложивш</w:t>
      </w:r>
      <w:r w:rsidR="00734613">
        <w:rPr>
          <w:sz w:val="24"/>
          <w:szCs w:val="24"/>
        </w:rPr>
        <w:t xml:space="preserve">ий наиболее низкую цену контракта </w:t>
      </w:r>
      <w:r>
        <w:rPr>
          <w:sz w:val="24"/>
          <w:szCs w:val="24"/>
        </w:rPr>
        <w:t xml:space="preserve">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</w:t>
      </w:r>
      <w:r w:rsidR="00876F5B" w:rsidRPr="00876F5B">
        <w:rPr>
          <w:sz w:val="22"/>
          <w:szCs w:val="22"/>
        </w:rPr>
        <w:t xml:space="preserve"> </w:t>
      </w:r>
      <w:r w:rsidR="00876F5B">
        <w:rPr>
          <w:sz w:val="22"/>
          <w:szCs w:val="22"/>
        </w:rPr>
        <w:t xml:space="preserve">ООО </w:t>
      </w:r>
      <w:r w:rsidR="00011365">
        <w:rPr>
          <w:sz w:val="22"/>
          <w:szCs w:val="22"/>
        </w:rPr>
        <w:t>«ПРОМПРОЕКТ»</w:t>
      </w:r>
      <w:r w:rsidR="00011365">
        <w:rPr>
          <w:sz w:val="22"/>
          <w:szCs w:val="22"/>
        </w:rPr>
        <w:t xml:space="preserve"> </w:t>
      </w:r>
      <w:r>
        <w:rPr>
          <w:sz w:val="24"/>
          <w:szCs w:val="24"/>
        </w:rPr>
        <w:t>признан аукционной комиссией победителем открытог</w:t>
      </w:r>
      <w:r w:rsidR="00876F5B">
        <w:rPr>
          <w:sz w:val="24"/>
          <w:szCs w:val="24"/>
        </w:rPr>
        <w:t>о аукциона в электронной форме с</w:t>
      </w:r>
      <w:r>
        <w:rPr>
          <w:sz w:val="24"/>
          <w:szCs w:val="24"/>
        </w:rPr>
        <w:t xml:space="preserve"> ценой </w:t>
      </w:r>
      <w:r w:rsidR="00876F5B">
        <w:rPr>
          <w:sz w:val="24"/>
          <w:szCs w:val="24"/>
        </w:rPr>
        <w:t xml:space="preserve">контракта </w:t>
      </w:r>
      <w:r>
        <w:rPr>
          <w:sz w:val="24"/>
          <w:szCs w:val="24"/>
        </w:rPr>
        <w:t xml:space="preserve"> </w:t>
      </w:r>
      <w:r w:rsidR="002B211C" w:rsidRPr="002B211C">
        <w:rPr>
          <w:sz w:val="24"/>
          <w:szCs w:val="24"/>
        </w:rPr>
        <w:t>1 519 598,83</w:t>
      </w:r>
      <w:r w:rsidR="00876F5B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рублей.</w:t>
      </w:r>
      <w:proofErr w:type="gramEnd"/>
    </w:p>
    <w:p w:rsidR="008E0A86" w:rsidRDefault="008E0A86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8E0A86" w:rsidRDefault="008E0A86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8E0A86" w:rsidRDefault="008E0A86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proofErr w:type="gramStart"/>
      <w:r>
        <w:rPr>
          <w:sz w:val="24"/>
          <w:szCs w:val="24"/>
        </w:rPr>
        <w:t xml:space="preserve"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</w:t>
      </w:r>
      <w:r w:rsidR="00876F5B">
        <w:rPr>
          <w:sz w:val="24"/>
          <w:szCs w:val="24"/>
        </w:rPr>
        <w:t>контракта</w:t>
      </w:r>
      <w:r>
        <w:rPr>
          <w:sz w:val="24"/>
          <w:szCs w:val="24"/>
        </w:rPr>
        <w:t>, который составляет</w:t>
      </w:r>
      <w:r w:rsidR="00876F5B">
        <w:rPr>
          <w:sz w:val="24"/>
          <w:szCs w:val="24"/>
        </w:rPr>
        <w:t>ся путем включения цены контракта</w:t>
      </w:r>
      <w:r>
        <w:rPr>
          <w:sz w:val="24"/>
          <w:szCs w:val="24"/>
        </w:rPr>
        <w:t>, сведений о товарах, предложенных</w:t>
      </w:r>
      <w:r w:rsidR="00876F5B">
        <w:rPr>
          <w:sz w:val="24"/>
          <w:szCs w:val="24"/>
        </w:rPr>
        <w:t xml:space="preserve"> для</w:t>
      </w:r>
      <w:r w:rsidR="00DF46E4">
        <w:rPr>
          <w:sz w:val="24"/>
          <w:szCs w:val="24"/>
        </w:rPr>
        <w:t xml:space="preserve"> </w:t>
      </w:r>
      <w:r w:rsidR="00876F5B">
        <w:rPr>
          <w:sz w:val="24"/>
          <w:szCs w:val="24"/>
        </w:rPr>
        <w:t xml:space="preserve"> </w:t>
      </w:r>
      <w:r w:rsidR="00E506BF">
        <w:rPr>
          <w:sz w:val="24"/>
          <w:szCs w:val="24"/>
        </w:rPr>
        <w:t>выполнения работ</w:t>
      </w:r>
      <w:r>
        <w:rPr>
          <w:sz w:val="24"/>
          <w:szCs w:val="24"/>
        </w:rPr>
        <w:t xml:space="preserve"> участником открытого аукциона, с которым заключа</w:t>
      </w:r>
      <w:r w:rsidR="00876F5B">
        <w:rPr>
          <w:sz w:val="24"/>
          <w:szCs w:val="24"/>
        </w:rPr>
        <w:t>ется контракта</w:t>
      </w:r>
      <w:r w:rsidR="00DF46E4">
        <w:rPr>
          <w:sz w:val="24"/>
          <w:szCs w:val="24"/>
        </w:rPr>
        <w:t>, в проект контракта</w:t>
      </w:r>
      <w:r>
        <w:rPr>
          <w:sz w:val="24"/>
          <w:szCs w:val="24"/>
        </w:rPr>
        <w:t>, прилагаемого к документации об открытом аукционе в электронной форме.</w:t>
      </w:r>
      <w:proofErr w:type="gramEnd"/>
    </w:p>
    <w:p w:rsidR="00DE12F2" w:rsidRPr="00DE12F2" w:rsidRDefault="00DE12F2" w:rsidP="00DF46E4">
      <w:pPr>
        <w:tabs>
          <w:tab w:val="left" w:pos="709"/>
        </w:tabs>
        <w:spacing w:after="120"/>
        <w:jc w:val="both"/>
        <w:outlineLvl w:val="0"/>
        <w:rPr>
          <w:sz w:val="24"/>
        </w:rPr>
      </w:pPr>
      <w:r>
        <w:rPr>
          <w:sz w:val="24"/>
          <w:szCs w:val="24"/>
        </w:rPr>
        <w:t>11</w:t>
      </w:r>
      <w:r w:rsidRPr="00DE12F2">
        <w:rPr>
          <w:sz w:val="24"/>
          <w:szCs w:val="24"/>
        </w:rPr>
        <w:t xml:space="preserve">. Настоящий протокол подведения итогов открытого аукциона будет размещен на электронной торговой площадке  «РТС - тендер» в информационно-телекоммуникационной сети "Интернет" на сайте: </w:t>
      </w:r>
      <w:hyperlink r:id="rId7" w:history="1">
        <w:r w:rsidRPr="00DE12F2">
          <w:rPr>
            <w:color w:val="0000FF"/>
            <w:sz w:val="24"/>
            <w:szCs w:val="24"/>
            <w:u w:val="single"/>
          </w:rPr>
          <w:t>www.</w:t>
        </w:r>
        <w:r w:rsidRPr="00DE12F2">
          <w:rPr>
            <w:color w:val="0000FF"/>
            <w:sz w:val="24"/>
            <w:szCs w:val="24"/>
            <w:u w:val="single"/>
            <w:lang w:val="en-US"/>
          </w:rPr>
          <w:t>rts</w:t>
        </w:r>
        <w:r w:rsidRPr="00DE12F2">
          <w:rPr>
            <w:color w:val="0000FF"/>
            <w:sz w:val="24"/>
            <w:szCs w:val="24"/>
            <w:u w:val="single"/>
          </w:rPr>
          <w:t>-</w:t>
        </w:r>
        <w:r w:rsidRPr="00DE12F2">
          <w:rPr>
            <w:color w:val="0000FF"/>
            <w:sz w:val="24"/>
            <w:szCs w:val="24"/>
            <w:u w:val="single"/>
            <w:lang w:val="en-US"/>
          </w:rPr>
          <w:t>tender</w:t>
        </w:r>
        <w:r w:rsidRPr="00DE12F2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DE12F2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DE12F2">
        <w:rPr>
          <w:color w:val="0000FF"/>
          <w:sz w:val="24"/>
          <w:szCs w:val="24"/>
          <w:u w:val="single"/>
        </w:rPr>
        <w:t>.</w:t>
      </w:r>
    </w:p>
    <w:p w:rsidR="00D250C2" w:rsidRPr="00286F2B" w:rsidRDefault="00D250C2" w:rsidP="00DF46E4">
      <w:pPr>
        <w:pStyle w:val="4"/>
        <w:ind w:left="142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D250C2" w:rsidRPr="00286F2B" w:rsidRDefault="006D2CEC" w:rsidP="006D2CEC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</w:t>
      </w:r>
      <w:r w:rsidR="00D250C2"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DE12F2" w:rsidP="006D2CEC">
      <w:pPr>
        <w:ind w:left="-284" w:right="283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председателя комиссии</w:t>
      </w:r>
      <w:r w:rsidRPr="00DE12F2">
        <w:rPr>
          <w:color w:val="000000"/>
          <w:sz w:val="24"/>
          <w:szCs w:val="24"/>
        </w:rPr>
        <w:t>:</w:t>
      </w:r>
      <w:r w:rsidR="00813004">
        <w:rPr>
          <w:color w:val="000000"/>
          <w:sz w:val="24"/>
          <w:szCs w:val="24"/>
        </w:rPr>
        <w:tab/>
      </w:r>
      <w:r w:rsidR="00813004" w:rsidRPr="00813004">
        <w:rPr>
          <w:color w:val="000000"/>
          <w:sz w:val="24"/>
          <w:szCs w:val="24"/>
        </w:rPr>
        <w:t xml:space="preserve">          </w:t>
      </w:r>
      <w:r w:rsidR="00D250C2">
        <w:rPr>
          <w:color w:val="000000"/>
          <w:sz w:val="24"/>
          <w:szCs w:val="24"/>
        </w:rPr>
        <w:t>____________________/Н.Б. Абрамова/</w:t>
      </w:r>
    </w:p>
    <w:p w:rsidR="00DE12F2" w:rsidRDefault="00DE12F2" w:rsidP="00D250C2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250C2" w:rsidRDefault="006D2CEC" w:rsidP="006D2CEC">
      <w:pPr>
        <w:ind w:left="-284" w:right="283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DE12F2">
        <w:rPr>
          <w:color w:val="000000"/>
          <w:sz w:val="24"/>
          <w:szCs w:val="24"/>
        </w:rPr>
        <w:t>Члены комиссии</w:t>
      </w:r>
      <w:r w:rsidR="00DE12F2" w:rsidRPr="00DE12F2">
        <w:rPr>
          <w:color w:val="000000"/>
          <w:sz w:val="24"/>
          <w:szCs w:val="24"/>
        </w:rPr>
        <w:t>:</w:t>
      </w:r>
      <w:r w:rsidR="00813004" w:rsidRPr="00813004">
        <w:rPr>
          <w:color w:val="000000"/>
          <w:sz w:val="24"/>
          <w:szCs w:val="24"/>
        </w:rPr>
        <w:t xml:space="preserve">                                               </w:t>
      </w:r>
      <w:r w:rsidR="00DE12F2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DE12F2">
        <w:rPr>
          <w:sz w:val="24"/>
          <w:szCs w:val="24"/>
        </w:rPr>
        <w:t xml:space="preserve">__________________ </w:t>
      </w:r>
      <w:r w:rsidR="00DE12F2" w:rsidRPr="00DE12F2">
        <w:rPr>
          <w:sz w:val="24"/>
          <w:szCs w:val="24"/>
        </w:rPr>
        <w:t>/</w:t>
      </w:r>
      <w:r w:rsidR="00DE12F2">
        <w:rPr>
          <w:sz w:val="24"/>
          <w:szCs w:val="24"/>
        </w:rPr>
        <w:t>Ю.В. Давыдова</w:t>
      </w:r>
      <w:r w:rsidR="00D250C2">
        <w:rPr>
          <w:sz w:val="24"/>
          <w:szCs w:val="24"/>
        </w:rPr>
        <w:t>/</w:t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</w:p>
    <w:p w:rsidR="00D250C2" w:rsidRDefault="00813004" w:rsidP="00D250C2">
      <w:pPr>
        <w:ind w:left="4532" w:firstLine="424"/>
        <w:jc w:val="both"/>
        <w:rPr>
          <w:sz w:val="24"/>
          <w:szCs w:val="24"/>
        </w:rPr>
      </w:pPr>
      <w:r w:rsidRPr="0034438A">
        <w:rPr>
          <w:b/>
          <w:sz w:val="24"/>
          <w:szCs w:val="24"/>
        </w:rPr>
        <w:t>_</w:t>
      </w:r>
      <w:r w:rsidR="00D250C2">
        <w:rPr>
          <w:sz w:val="24"/>
          <w:szCs w:val="24"/>
        </w:rPr>
        <w:t xml:space="preserve">__________________ /О.Я. </w:t>
      </w:r>
      <w:proofErr w:type="spellStart"/>
      <w:r w:rsidR="00D250C2">
        <w:rPr>
          <w:sz w:val="24"/>
          <w:szCs w:val="24"/>
        </w:rPr>
        <w:t>Балденкова</w:t>
      </w:r>
      <w:proofErr w:type="spellEnd"/>
      <w:r w:rsidR="00D250C2">
        <w:rPr>
          <w:sz w:val="24"/>
          <w:szCs w:val="24"/>
        </w:rPr>
        <w:t>/</w:t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</w:p>
    <w:p w:rsidR="005A6E47" w:rsidRPr="005A6E47" w:rsidRDefault="00DE12F2" w:rsidP="00D250C2">
      <w:pPr>
        <w:rPr>
          <w:sz w:val="24"/>
          <w:szCs w:val="24"/>
        </w:rPr>
      </w:pPr>
      <w:r w:rsidRPr="00DE12F2">
        <w:rPr>
          <w:sz w:val="24"/>
          <w:szCs w:val="24"/>
        </w:rPr>
        <w:t xml:space="preserve">     </w:t>
      </w:r>
    </w:p>
    <w:p w:rsidR="005A6E47" w:rsidRPr="005A6E47" w:rsidRDefault="005A6E47" w:rsidP="00D250C2">
      <w:pPr>
        <w:rPr>
          <w:sz w:val="24"/>
          <w:szCs w:val="24"/>
        </w:rPr>
      </w:pPr>
    </w:p>
    <w:p w:rsidR="00D250C2" w:rsidRPr="005A6E47" w:rsidRDefault="006D2CEC" w:rsidP="006D2CEC">
      <w:pPr>
        <w:tabs>
          <w:tab w:val="left" w:pos="142"/>
          <w:tab w:val="left" w:pos="426"/>
        </w:tabs>
      </w:pPr>
      <w:r>
        <w:rPr>
          <w:sz w:val="24"/>
          <w:szCs w:val="24"/>
        </w:rPr>
        <w:t xml:space="preserve">   </w:t>
      </w:r>
      <w:r w:rsidR="00D250C2" w:rsidRPr="00896BB7">
        <w:rPr>
          <w:sz w:val="24"/>
          <w:szCs w:val="24"/>
        </w:rPr>
        <w:t xml:space="preserve">Представитель заказчика: </w:t>
      </w:r>
      <w:r w:rsidR="00D250C2" w:rsidRPr="00896BB7">
        <w:rPr>
          <w:sz w:val="24"/>
          <w:szCs w:val="24"/>
        </w:rPr>
        <w:tab/>
      </w:r>
      <w:r w:rsidR="00D250C2" w:rsidRPr="00896BB7">
        <w:rPr>
          <w:sz w:val="24"/>
          <w:szCs w:val="24"/>
        </w:rPr>
        <w:tab/>
        <w:t xml:space="preserve">        </w:t>
      </w:r>
      <w:r w:rsidR="00D250C2">
        <w:rPr>
          <w:sz w:val="24"/>
          <w:szCs w:val="24"/>
        </w:rPr>
        <w:t xml:space="preserve">   </w:t>
      </w:r>
      <w:r w:rsidR="00DE12F2" w:rsidRPr="005A6E47">
        <w:rPr>
          <w:sz w:val="24"/>
          <w:szCs w:val="24"/>
        </w:rPr>
        <w:t>_____________________/                          /</w:t>
      </w:r>
    </w:p>
    <w:p w:rsidR="00F44078" w:rsidRDefault="00F44078" w:rsidP="00D250C2">
      <w:pPr>
        <w:pStyle w:val="4"/>
        <w:ind w:firstLine="284"/>
      </w:pPr>
    </w:p>
    <w:sectPr w:rsidR="00F44078" w:rsidSect="00646D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11365"/>
    <w:rsid w:val="000334D4"/>
    <w:rsid w:val="00042DDC"/>
    <w:rsid w:val="00043B6A"/>
    <w:rsid w:val="00052DCA"/>
    <w:rsid w:val="00061151"/>
    <w:rsid w:val="00065148"/>
    <w:rsid w:val="0006550A"/>
    <w:rsid w:val="000728D5"/>
    <w:rsid w:val="00076326"/>
    <w:rsid w:val="00080890"/>
    <w:rsid w:val="000D0E69"/>
    <w:rsid w:val="000D658B"/>
    <w:rsid w:val="000D6758"/>
    <w:rsid w:val="001046F0"/>
    <w:rsid w:val="001234D5"/>
    <w:rsid w:val="00133C72"/>
    <w:rsid w:val="00135B4D"/>
    <w:rsid w:val="001423E0"/>
    <w:rsid w:val="00152A65"/>
    <w:rsid w:val="00163D4B"/>
    <w:rsid w:val="00173744"/>
    <w:rsid w:val="00185C49"/>
    <w:rsid w:val="00187640"/>
    <w:rsid w:val="001A0C0D"/>
    <w:rsid w:val="001A2065"/>
    <w:rsid w:val="001D6FC1"/>
    <w:rsid w:val="001F75E0"/>
    <w:rsid w:val="00207499"/>
    <w:rsid w:val="00231B17"/>
    <w:rsid w:val="00271FA6"/>
    <w:rsid w:val="00290B63"/>
    <w:rsid w:val="002B211C"/>
    <w:rsid w:val="002C305C"/>
    <w:rsid w:val="002E2E50"/>
    <w:rsid w:val="002F711C"/>
    <w:rsid w:val="00317409"/>
    <w:rsid w:val="00317D58"/>
    <w:rsid w:val="0032482A"/>
    <w:rsid w:val="00343E49"/>
    <w:rsid w:val="0034438A"/>
    <w:rsid w:val="00347B4C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4F247D"/>
    <w:rsid w:val="0050511E"/>
    <w:rsid w:val="005101F5"/>
    <w:rsid w:val="0051117D"/>
    <w:rsid w:val="00523D5F"/>
    <w:rsid w:val="005940A2"/>
    <w:rsid w:val="00594331"/>
    <w:rsid w:val="005A6E47"/>
    <w:rsid w:val="005B6001"/>
    <w:rsid w:val="005B6335"/>
    <w:rsid w:val="005D402C"/>
    <w:rsid w:val="005D6BBF"/>
    <w:rsid w:val="005E38D5"/>
    <w:rsid w:val="0060786F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7E30"/>
    <w:rsid w:val="006D2CEC"/>
    <w:rsid w:val="00710FAB"/>
    <w:rsid w:val="0072517E"/>
    <w:rsid w:val="00732BC0"/>
    <w:rsid w:val="00734613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3004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76F5B"/>
    <w:rsid w:val="00885E85"/>
    <w:rsid w:val="008874C4"/>
    <w:rsid w:val="00893C57"/>
    <w:rsid w:val="008C4C41"/>
    <w:rsid w:val="008E06E7"/>
    <w:rsid w:val="008E0A86"/>
    <w:rsid w:val="008E67C0"/>
    <w:rsid w:val="008F04EF"/>
    <w:rsid w:val="00910951"/>
    <w:rsid w:val="00914A9A"/>
    <w:rsid w:val="009320BB"/>
    <w:rsid w:val="009505BA"/>
    <w:rsid w:val="00976C18"/>
    <w:rsid w:val="00977792"/>
    <w:rsid w:val="00987E84"/>
    <w:rsid w:val="009945AD"/>
    <w:rsid w:val="009A01DE"/>
    <w:rsid w:val="009A0FD4"/>
    <w:rsid w:val="009A6BEA"/>
    <w:rsid w:val="009D0B81"/>
    <w:rsid w:val="009D1C3B"/>
    <w:rsid w:val="009D285C"/>
    <w:rsid w:val="009D7702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63734"/>
    <w:rsid w:val="00BB7F22"/>
    <w:rsid w:val="00BE0918"/>
    <w:rsid w:val="00BE7411"/>
    <w:rsid w:val="00C1068A"/>
    <w:rsid w:val="00C10E74"/>
    <w:rsid w:val="00C33003"/>
    <w:rsid w:val="00C42091"/>
    <w:rsid w:val="00C5647C"/>
    <w:rsid w:val="00C9018E"/>
    <w:rsid w:val="00C93152"/>
    <w:rsid w:val="00CA34D8"/>
    <w:rsid w:val="00CC0221"/>
    <w:rsid w:val="00CC11FF"/>
    <w:rsid w:val="00CE3BF2"/>
    <w:rsid w:val="00CF1BE8"/>
    <w:rsid w:val="00CF289C"/>
    <w:rsid w:val="00D06350"/>
    <w:rsid w:val="00D10FD1"/>
    <w:rsid w:val="00D22A66"/>
    <w:rsid w:val="00D240FD"/>
    <w:rsid w:val="00D250C2"/>
    <w:rsid w:val="00D329AA"/>
    <w:rsid w:val="00D35394"/>
    <w:rsid w:val="00D35CE0"/>
    <w:rsid w:val="00D37061"/>
    <w:rsid w:val="00D37971"/>
    <w:rsid w:val="00D41EF2"/>
    <w:rsid w:val="00D42008"/>
    <w:rsid w:val="00D45E3B"/>
    <w:rsid w:val="00D4735D"/>
    <w:rsid w:val="00D605CC"/>
    <w:rsid w:val="00D716CE"/>
    <w:rsid w:val="00D924DB"/>
    <w:rsid w:val="00DA5218"/>
    <w:rsid w:val="00DD1096"/>
    <w:rsid w:val="00DE12F2"/>
    <w:rsid w:val="00DF46E4"/>
    <w:rsid w:val="00DF595A"/>
    <w:rsid w:val="00E20A58"/>
    <w:rsid w:val="00E3399B"/>
    <w:rsid w:val="00E506BF"/>
    <w:rsid w:val="00E60DCE"/>
    <w:rsid w:val="00E66F08"/>
    <w:rsid w:val="00E8197F"/>
    <w:rsid w:val="00F12F40"/>
    <w:rsid w:val="00F1465F"/>
    <w:rsid w:val="00F37EC1"/>
    <w:rsid w:val="00F44078"/>
    <w:rsid w:val="00F519C8"/>
    <w:rsid w:val="00F665E7"/>
    <w:rsid w:val="00F742C6"/>
    <w:rsid w:val="00F8168C"/>
    <w:rsid w:val="00F9014F"/>
    <w:rsid w:val="00F918CA"/>
    <w:rsid w:val="00F93045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2B89-07FC-4060-BFBF-AF35E727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Ярославна Балденкова</cp:lastModifiedBy>
  <cp:revision>40</cp:revision>
  <cp:lastPrinted>2012-05-04T07:16:00Z</cp:lastPrinted>
  <dcterms:created xsi:type="dcterms:W3CDTF">2012-05-04T06:21:00Z</dcterms:created>
  <dcterms:modified xsi:type="dcterms:W3CDTF">2012-09-17T09:17:00Z</dcterms:modified>
</cp:coreProperties>
</file>