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23" w:rsidRPr="00705476" w:rsidRDefault="00521C23" w:rsidP="00521C23">
      <w:pPr>
        <w:pStyle w:val="a9"/>
        <w:rPr>
          <w:caps/>
          <w:smallCaps w:val="0"/>
          <w:sz w:val="24"/>
        </w:rPr>
      </w:pPr>
      <w:r w:rsidRPr="00705476">
        <w:rPr>
          <w:caps/>
          <w:smallCaps w:val="0"/>
          <w:sz w:val="24"/>
        </w:rPr>
        <w:t xml:space="preserve">Протокол </w:t>
      </w:r>
    </w:p>
    <w:p w:rsidR="00521C23" w:rsidRDefault="00521C23" w:rsidP="00521C23">
      <w:pPr>
        <w:spacing w:before="0" w:after="0"/>
        <w:jc w:val="center"/>
        <w:rPr>
          <w:b/>
        </w:rPr>
      </w:pPr>
      <w:r>
        <w:rPr>
          <w:b/>
        </w:rPr>
        <w:t xml:space="preserve">рассмотрения заявок на участие в открытом аукционе в электронной форме </w:t>
      </w:r>
    </w:p>
    <w:p w:rsidR="00521C23" w:rsidRDefault="00521C23" w:rsidP="00521C23">
      <w:pPr>
        <w:spacing w:before="0" w:after="0"/>
        <w:jc w:val="center"/>
        <w:rPr>
          <w:b/>
          <w:bCs/>
        </w:rPr>
      </w:pPr>
      <w:r>
        <w:rPr>
          <w:b/>
        </w:rPr>
        <w:t xml:space="preserve">№ </w:t>
      </w:r>
      <w:r>
        <w:rPr>
          <w:b/>
          <w:bCs/>
        </w:rPr>
        <w:t>0133300001712000</w:t>
      </w:r>
      <w:r>
        <w:rPr>
          <w:b/>
          <w:bCs/>
        </w:rPr>
        <w:t>628</w:t>
      </w:r>
    </w:p>
    <w:p w:rsidR="00521C23" w:rsidRDefault="00521C23" w:rsidP="00521C23">
      <w:pPr>
        <w:spacing w:before="0" w:after="0"/>
      </w:pPr>
    </w:p>
    <w:p w:rsidR="00521C23" w:rsidRDefault="00521C23" w:rsidP="00521C23">
      <w:pPr>
        <w:spacing w:before="0" w:after="0"/>
      </w:pPr>
    </w:p>
    <w:p w:rsidR="00521C23" w:rsidRDefault="00521C23" w:rsidP="00521C23">
      <w:pPr>
        <w:spacing w:before="0" w:after="0"/>
      </w:pPr>
      <w:r>
        <w:t>г. Иваново, пл. Революции, д. 6                                                                                         1</w:t>
      </w:r>
      <w:r>
        <w:t>5</w:t>
      </w:r>
      <w:r>
        <w:t>.0</w:t>
      </w:r>
      <w:r>
        <w:t>6</w:t>
      </w:r>
      <w:r>
        <w:t>.2012</w:t>
      </w: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7"/>
      </w:tblGrid>
      <w:tr w:rsidR="00521C23" w:rsidRPr="00C83B9B" w:rsidTr="00AC3A9C">
        <w:trPr>
          <w:trHeight w:val="26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21C23" w:rsidRPr="00C83B9B" w:rsidRDefault="00521C23" w:rsidP="00AC3A9C">
            <w:pPr>
              <w:autoSpaceDE/>
              <w:autoSpaceDN/>
              <w:spacing w:before="0" w:after="0"/>
              <w:jc w:val="both"/>
            </w:pPr>
            <w:r>
              <w:t>1. Муниципальным Заказчиком является:</w:t>
            </w:r>
            <w:r w:rsidRPr="00705476">
              <w:t xml:space="preserve"> </w:t>
            </w:r>
            <w:r>
              <w:t>«Управление жилищно-коммунального хозяйства Администрации города Иванова»</w:t>
            </w:r>
          </w:p>
        </w:tc>
      </w:tr>
    </w:tbl>
    <w:p w:rsidR="00521C23" w:rsidRPr="00E1171B" w:rsidRDefault="00521C23" w:rsidP="00521C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35173">
        <w:rPr>
          <w:rFonts w:ascii="Times New Roman" w:hAnsi="Times New Roman"/>
          <w:sz w:val="24"/>
          <w:szCs w:val="24"/>
        </w:rPr>
        <w:t>2. Наименование предмета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335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</w:t>
      </w:r>
      <w:r w:rsidRPr="0033517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«Капитальный ремонт </w:t>
      </w:r>
      <w:r>
        <w:rPr>
          <w:rFonts w:ascii="Times New Roman" w:hAnsi="Times New Roman"/>
          <w:sz w:val="24"/>
          <w:szCs w:val="24"/>
        </w:rPr>
        <w:t>жилых помещений жилищного фонда г. Иванова (свободные жилые помещения, находящиеся в муниципальной собственности)</w:t>
      </w:r>
      <w:r w:rsidRPr="00E1171B">
        <w:rPr>
          <w:rFonts w:ascii="Times New Roman" w:hAnsi="Times New Roman"/>
          <w:sz w:val="24"/>
          <w:szCs w:val="24"/>
        </w:rPr>
        <w:t>».</w:t>
      </w:r>
    </w:p>
    <w:p w:rsidR="00521C23" w:rsidRPr="00E1171B" w:rsidRDefault="00521C23" w:rsidP="00521C23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1171B">
        <w:rPr>
          <w:rFonts w:ascii="Times New Roman" w:hAnsi="Times New Roman"/>
          <w:sz w:val="24"/>
          <w:szCs w:val="24"/>
        </w:rPr>
        <w:t>3. Начальная (максимальная) цена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E11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контракта</w:t>
      </w:r>
      <w:r w:rsidRPr="00E117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133 810,99</w:t>
      </w:r>
      <w:r w:rsidRPr="00E1171B">
        <w:rPr>
          <w:rFonts w:ascii="Times New Roman" w:hAnsi="Times New Roman"/>
          <w:sz w:val="24"/>
          <w:szCs w:val="24"/>
        </w:rPr>
        <w:t xml:space="preserve"> рублей.</w:t>
      </w:r>
    </w:p>
    <w:p w:rsidR="00521C23" w:rsidRPr="00103A9D" w:rsidRDefault="00521C23" w:rsidP="00521C23">
      <w:pPr>
        <w:pStyle w:val="ab"/>
        <w:spacing w:before="0" w:beforeAutospacing="0" w:after="0" w:afterAutospacing="0"/>
        <w:ind w:right="-193"/>
        <w:jc w:val="both"/>
        <w:textAlignment w:val="top"/>
        <w:rPr>
          <w:sz w:val="8"/>
          <w:szCs w:val="8"/>
        </w:rPr>
      </w:pPr>
    </w:p>
    <w:p w:rsidR="00521C23" w:rsidRDefault="00521C23" w:rsidP="00521C23">
      <w:pPr>
        <w:pStyle w:val="ab"/>
        <w:spacing w:before="0" w:beforeAutospacing="0" w:after="0" w:afterAutospacing="0"/>
        <w:ind w:right="-193"/>
        <w:jc w:val="both"/>
        <w:textAlignment w:val="top"/>
      </w:pPr>
      <w:r>
        <w:t xml:space="preserve">4. Извещение и аукционная документация о проведении настоящего открытого аукциона в электронной форме </w:t>
      </w:r>
      <w:r w:rsidRPr="00D74E1C">
        <w:t xml:space="preserve">были размещены </w:t>
      </w:r>
      <w:r w:rsidRPr="001C0E02">
        <w:t>«</w:t>
      </w:r>
      <w:r>
        <w:t>0</w:t>
      </w:r>
      <w:r>
        <w:t>5</w:t>
      </w:r>
      <w:r w:rsidRPr="001C0E02">
        <w:t xml:space="preserve">» </w:t>
      </w:r>
      <w:r>
        <w:t>июня</w:t>
      </w:r>
      <w:r>
        <w:t xml:space="preserve"> 2012</w:t>
      </w:r>
      <w:r w:rsidRPr="001C0E02">
        <w:t xml:space="preserve"> года</w:t>
      </w:r>
      <w:r w:rsidRPr="003A2F1A">
        <w:t xml:space="preserve"> </w:t>
      </w:r>
      <w:r w:rsidRPr="00D74E1C">
        <w:t>на</w:t>
      </w:r>
      <w:r>
        <w:t xml:space="preserve"> </w:t>
      </w:r>
      <w:r w:rsidRPr="00EC4A6C">
        <w:t>электронной торговой площадк</w:t>
      </w:r>
      <w:r>
        <w:t>е</w:t>
      </w:r>
      <w:r w:rsidRPr="00EC4A6C">
        <w:t xml:space="preserve"> </w:t>
      </w:r>
      <w:r>
        <w:t xml:space="preserve"> </w:t>
      </w:r>
      <w:r w:rsidRPr="00EC4A6C">
        <w:t>О</w:t>
      </w:r>
      <w:r>
        <w:t>О</w:t>
      </w:r>
      <w:r w:rsidRPr="00EC4A6C">
        <w:t>О «</w:t>
      </w:r>
      <w:r>
        <w:t>РТС-тендер</w:t>
      </w:r>
      <w:r w:rsidRPr="00EC4A6C">
        <w:t>»</w:t>
      </w:r>
      <w:r>
        <w:t xml:space="preserve"> в информационно-телекоммуникационной сети «Интернет» на сайте:</w:t>
      </w:r>
      <w:r w:rsidRPr="00EC4A6C">
        <w:t xml:space="preserve"> </w:t>
      </w:r>
      <w:hyperlink r:id="rId5" w:history="1">
        <w:r w:rsidRPr="00C6718A">
          <w:rPr>
            <w:rStyle w:val="a3"/>
          </w:rPr>
          <w:t>www.</w:t>
        </w:r>
        <w:r w:rsidRPr="00C6718A">
          <w:rPr>
            <w:rStyle w:val="a3"/>
            <w:lang w:val="en-US"/>
          </w:rPr>
          <w:t>rts</w:t>
        </w:r>
        <w:r w:rsidRPr="00C6718A">
          <w:rPr>
            <w:rStyle w:val="a3"/>
          </w:rPr>
          <w:t>-</w:t>
        </w:r>
        <w:r w:rsidRPr="00C6718A">
          <w:rPr>
            <w:rStyle w:val="a3"/>
            <w:lang w:val="en-US"/>
          </w:rPr>
          <w:t>tender</w:t>
        </w:r>
        <w:r w:rsidRPr="00C6718A">
          <w:rPr>
            <w:rStyle w:val="a3"/>
          </w:rPr>
          <w:t>.ru</w:t>
        </w:r>
      </w:hyperlink>
      <w:r>
        <w:t>.</w:t>
      </w:r>
    </w:p>
    <w:p w:rsidR="00521C23" w:rsidRDefault="00521C23" w:rsidP="00521C23">
      <w:pPr>
        <w:pStyle w:val="ab"/>
        <w:spacing w:before="0" w:beforeAutospacing="0" w:after="0" w:afterAutospacing="0"/>
        <w:ind w:right="-193"/>
        <w:jc w:val="both"/>
        <w:textAlignment w:val="top"/>
      </w:pPr>
      <w:r>
        <w:t>5. Состав аукционной комиссии.</w:t>
      </w:r>
    </w:p>
    <w:p w:rsidR="00521C23" w:rsidRPr="00EC5D0D" w:rsidRDefault="00521C23" w:rsidP="00521C23">
      <w:pPr>
        <w:pStyle w:val="2"/>
        <w:spacing w:after="0" w:line="240" w:lineRule="auto"/>
        <w:ind w:left="142"/>
        <w:rPr>
          <w:sz w:val="24"/>
          <w:szCs w:val="24"/>
        </w:rPr>
      </w:pPr>
      <w:proofErr w:type="gramStart"/>
      <w:r w:rsidRPr="00EC5D0D"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 w:rsidRPr="00EC5D0D">
        <w:rPr>
          <w:sz w:val="24"/>
          <w:szCs w:val="24"/>
        </w:rPr>
        <w:t xml:space="preserve"> присутствовали:</w:t>
      </w:r>
    </w:p>
    <w:tbl>
      <w:tblPr>
        <w:tblW w:w="9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79"/>
        <w:gridCol w:w="348"/>
        <w:gridCol w:w="7304"/>
      </w:tblGrid>
      <w:tr w:rsidR="00521C23" w:rsidRPr="00EC5D0D" w:rsidTr="00AC3A9C">
        <w:trPr>
          <w:trHeight w:val="578"/>
        </w:trPr>
        <w:tc>
          <w:tcPr>
            <w:tcW w:w="1979" w:type="dxa"/>
          </w:tcPr>
          <w:p w:rsidR="00521C23" w:rsidRPr="00CA5D8E" w:rsidRDefault="00521C23" w:rsidP="00AC3A9C">
            <w:pPr>
              <w:spacing w:line="228" w:lineRule="auto"/>
            </w:pPr>
            <w:r w:rsidRPr="00CA5D8E">
              <w:t xml:space="preserve">Е.В. Шабанова </w:t>
            </w:r>
          </w:p>
        </w:tc>
        <w:tc>
          <w:tcPr>
            <w:tcW w:w="348" w:type="dxa"/>
          </w:tcPr>
          <w:p w:rsidR="00521C23" w:rsidRPr="00CA5D8E" w:rsidRDefault="00521C23" w:rsidP="00AC3A9C">
            <w:pPr>
              <w:spacing w:line="228" w:lineRule="auto"/>
            </w:pPr>
            <w:r w:rsidRPr="00CA5D8E">
              <w:t>-</w:t>
            </w:r>
          </w:p>
        </w:tc>
        <w:tc>
          <w:tcPr>
            <w:tcW w:w="7304" w:type="dxa"/>
          </w:tcPr>
          <w:p w:rsidR="00521C23" w:rsidRPr="00CA5D8E" w:rsidRDefault="00521C23" w:rsidP="00AC3A9C">
            <w:pPr>
              <w:spacing w:line="228" w:lineRule="auto"/>
            </w:pPr>
            <w:r w:rsidRPr="00CA5D8E"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521C23" w:rsidRPr="00EC5D0D" w:rsidTr="00AC3A9C">
        <w:trPr>
          <w:trHeight w:val="265"/>
        </w:trPr>
        <w:tc>
          <w:tcPr>
            <w:tcW w:w="1979" w:type="dxa"/>
          </w:tcPr>
          <w:p w:rsidR="00521C23" w:rsidRPr="00CA5D8E" w:rsidRDefault="00521C23" w:rsidP="00AC3A9C">
            <w:pPr>
              <w:spacing w:line="228" w:lineRule="auto"/>
              <w:ind w:left="-108" w:right="-108" w:firstLine="108"/>
            </w:pPr>
            <w:r w:rsidRPr="00CA5D8E">
              <w:t>Н.Б. Абрамова</w:t>
            </w:r>
          </w:p>
        </w:tc>
        <w:tc>
          <w:tcPr>
            <w:tcW w:w="348" w:type="dxa"/>
          </w:tcPr>
          <w:p w:rsidR="00521C23" w:rsidRPr="00CA5D8E" w:rsidRDefault="00521C23" w:rsidP="00AC3A9C">
            <w:pPr>
              <w:spacing w:line="228" w:lineRule="auto"/>
            </w:pPr>
            <w:r w:rsidRPr="00CA5D8E">
              <w:t>-</w:t>
            </w:r>
          </w:p>
        </w:tc>
        <w:tc>
          <w:tcPr>
            <w:tcW w:w="7304" w:type="dxa"/>
          </w:tcPr>
          <w:p w:rsidR="00521C23" w:rsidRPr="00CA5D8E" w:rsidRDefault="00521C23" w:rsidP="00AC3A9C">
            <w:pPr>
              <w:spacing w:line="228" w:lineRule="auto"/>
              <w:ind w:right="114"/>
            </w:pPr>
            <w:r w:rsidRPr="00CA5D8E">
              <w:t>заместитель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521C23" w:rsidRPr="00EC5D0D" w:rsidTr="00AC3A9C">
        <w:trPr>
          <w:trHeight w:val="265"/>
        </w:trPr>
        <w:tc>
          <w:tcPr>
            <w:tcW w:w="1979" w:type="dxa"/>
          </w:tcPr>
          <w:p w:rsidR="00521C23" w:rsidRPr="00CA5D8E" w:rsidRDefault="00521C23" w:rsidP="00AC3A9C">
            <w:pPr>
              <w:spacing w:line="228" w:lineRule="auto"/>
              <w:ind w:left="-108" w:right="-108" w:firstLine="108"/>
            </w:pPr>
            <w:r>
              <w:t>Ю.В. Давыдова</w:t>
            </w:r>
          </w:p>
        </w:tc>
        <w:tc>
          <w:tcPr>
            <w:tcW w:w="348" w:type="dxa"/>
          </w:tcPr>
          <w:p w:rsidR="00521C23" w:rsidRPr="00CA5D8E" w:rsidRDefault="00521C23" w:rsidP="00AC3A9C">
            <w:pPr>
              <w:spacing w:line="228" w:lineRule="auto"/>
            </w:pPr>
            <w:r w:rsidRPr="00CA5D8E">
              <w:t>-</w:t>
            </w:r>
          </w:p>
        </w:tc>
        <w:tc>
          <w:tcPr>
            <w:tcW w:w="7304" w:type="dxa"/>
          </w:tcPr>
          <w:p w:rsidR="00521C23" w:rsidRPr="00CA5D8E" w:rsidRDefault="00521C23" w:rsidP="00521C23">
            <w:pPr>
              <w:spacing w:after="120" w:line="228" w:lineRule="auto"/>
            </w:pPr>
            <w:r w:rsidRPr="00CA5D8E">
              <w:t>заместитель начальника управления муниципального заказа администрации города</w:t>
            </w:r>
            <w:r>
              <w:t xml:space="preserve">, начальник юридического </w:t>
            </w:r>
            <w:proofErr w:type="gramStart"/>
            <w:r>
              <w:t>отдела управления муниципального заказа администрации города</w:t>
            </w:r>
            <w:proofErr w:type="gramEnd"/>
          </w:p>
        </w:tc>
      </w:tr>
      <w:tr w:rsidR="00521C23" w:rsidRPr="00EC5D0D" w:rsidTr="00AC3A9C">
        <w:trPr>
          <w:trHeight w:val="265"/>
        </w:trPr>
        <w:tc>
          <w:tcPr>
            <w:tcW w:w="1979" w:type="dxa"/>
          </w:tcPr>
          <w:p w:rsidR="00521C23" w:rsidRPr="00CA5D8E" w:rsidRDefault="00521C23" w:rsidP="00AC3A9C">
            <w:pPr>
              <w:spacing w:line="228" w:lineRule="auto"/>
            </w:pPr>
            <w:r>
              <w:t>М.</w:t>
            </w:r>
            <w:r w:rsidRPr="00CA5D8E">
              <w:t>В. Колобова</w:t>
            </w:r>
          </w:p>
          <w:p w:rsidR="00521C23" w:rsidRPr="00CA5D8E" w:rsidRDefault="00521C23" w:rsidP="00AC3A9C">
            <w:pPr>
              <w:spacing w:line="228" w:lineRule="auto"/>
            </w:pPr>
            <w:r>
              <w:br/>
              <w:t>Л.А. Тихомолов</w:t>
            </w:r>
            <w:r w:rsidRPr="00CA5D8E">
              <w:t>а</w:t>
            </w:r>
          </w:p>
        </w:tc>
        <w:tc>
          <w:tcPr>
            <w:tcW w:w="348" w:type="dxa"/>
          </w:tcPr>
          <w:p w:rsidR="00521C23" w:rsidRPr="00CA5D8E" w:rsidRDefault="00521C23" w:rsidP="00AC3A9C">
            <w:pPr>
              <w:spacing w:line="228" w:lineRule="auto"/>
            </w:pPr>
            <w:r w:rsidRPr="00CA5D8E">
              <w:t>-</w:t>
            </w:r>
          </w:p>
          <w:p w:rsidR="00521C23" w:rsidRPr="00CA5D8E" w:rsidRDefault="00521C23" w:rsidP="00AC3A9C">
            <w:pPr>
              <w:spacing w:line="228" w:lineRule="auto"/>
            </w:pPr>
          </w:p>
          <w:p w:rsidR="00521C23" w:rsidRPr="00CA5D8E" w:rsidRDefault="00521C23" w:rsidP="00AC3A9C">
            <w:pPr>
              <w:spacing w:line="228" w:lineRule="auto"/>
            </w:pPr>
            <w:r w:rsidRPr="00CA5D8E">
              <w:t xml:space="preserve">-     </w:t>
            </w:r>
          </w:p>
        </w:tc>
        <w:tc>
          <w:tcPr>
            <w:tcW w:w="7304" w:type="dxa"/>
          </w:tcPr>
          <w:p w:rsidR="00521C23" w:rsidRPr="00CA5D8E" w:rsidRDefault="00521C23" w:rsidP="00AC3A9C">
            <w:pPr>
              <w:pStyle w:val="a4"/>
              <w:spacing w:line="228" w:lineRule="auto"/>
              <w:ind w:firstLine="0"/>
            </w:pPr>
            <w:r w:rsidRPr="00CA5D8E">
              <w:t>главный специалист отдела конкурсов и аукционов управления муниципального заказа</w:t>
            </w:r>
          </w:p>
          <w:p w:rsidR="00521C23" w:rsidRPr="00CA5D8E" w:rsidRDefault="00521C23" w:rsidP="00AC3A9C">
            <w:pPr>
              <w:spacing w:line="228" w:lineRule="auto"/>
            </w:pPr>
            <w:r w:rsidRPr="00CA5D8E">
              <w:t>главный 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521C23" w:rsidRPr="002E1B6E" w:rsidRDefault="00521C23" w:rsidP="00521C23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 w:rsidRPr="00AD4D1F">
        <w:rPr>
          <w:sz w:val="24"/>
          <w:szCs w:val="24"/>
        </w:rPr>
        <w:t xml:space="preserve">6. По окончании срока подачи заявок до 09 час. 00 мин. (время московское) </w:t>
      </w:r>
      <w:r w:rsidRPr="002E1B6E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E1B6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2E1B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2012</w:t>
      </w:r>
      <w:r w:rsidRPr="002E1B6E">
        <w:rPr>
          <w:sz w:val="24"/>
          <w:szCs w:val="24"/>
        </w:rPr>
        <w:t> года не было подано ни одной заявки.</w:t>
      </w:r>
    </w:p>
    <w:p w:rsidR="00521C23" w:rsidRDefault="00521C23" w:rsidP="00521C23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35173">
        <w:rPr>
          <w:sz w:val="24"/>
          <w:szCs w:val="24"/>
        </w:rPr>
        <w:t xml:space="preserve">7. Открытый аукцион в электронной форме </w:t>
      </w:r>
      <w:r w:rsidRPr="00FA1A38">
        <w:rPr>
          <w:sz w:val="24"/>
          <w:szCs w:val="24"/>
        </w:rPr>
        <w:t xml:space="preserve">№ </w:t>
      </w:r>
      <w:r w:rsidRPr="00FA1A38">
        <w:rPr>
          <w:bCs/>
          <w:sz w:val="24"/>
          <w:szCs w:val="24"/>
        </w:rPr>
        <w:t>013330000171</w:t>
      </w:r>
      <w:r>
        <w:rPr>
          <w:bCs/>
          <w:sz w:val="24"/>
          <w:szCs w:val="24"/>
        </w:rPr>
        <w:t>2000</w:t>
      </w:r>
      <w:r>
        <w:rPr>
          <w:bCs/>
          <w:sz w:val="24"/>
          <w:szCs w:val="24"/>
        </w:rPr>
        <w:t>628</w:t>
      </w:r>
      <w:r w:rsidRPr="00705476">
        <w:rPr>
          <w:b/>
          <w:bCs/>
        </w:rPr>
        <w:t xml:space="preserve"> </w:t>
      </w:r>
      <w:r w:rsidRPr="00335173">
        <w:rPr>
          <w:sz w:val="24"/>
          <w:szCs w:val="24"/>
        </w:rPr>
        <w:t xml:space="preserve">признан </w:t>
      </w:r>
      <w:r>
        <w:rPr>
          <w:sz w:val="24"/>
          <w:szCs w:val="24"/>
        </w:rPr>
        <w:t>н</w:t>
      </w:r>
      <w:r w:rsidRPr="00335173">
        <w:rPr>
          <w:sz w:val="24"/>
          <w:szCs w:val="24"/>
        </w:rPr>
        <w:t>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нужд»).</w:t>
      </w:r>
    </w:p>
    <w:p w:rsidR="00521C23" w:rsidRPr="00EC5D0D" w:rsidRDefault="00521C23" w:rsidP="00521C23">
      <w:pPr>
        <w:pStyle w:val="a4"/>
        <w:tabs>
          <w:tab w:val="left" w:pos="709"/>
        </w:tabs>
        <w:ind w:firstLine="0"/>
        <w:outlineLvl w:val="0"/>
      </w:pPr>
      <w:r>
        <w:t>8.</w:t>
      </w:r>
      <w:r w:rsidRPr="00236D64">
        <w:t xml:space="preserve"> </w:t>
      </w:r>
      <w:r w:rsidRPr="00EC5D0D">
        <w:t>Настоящий протокол рассмотрения первых частей заявок на участие в открытом а</w:t>
      </w:r>
      <w:r>
        <w:t>укционе будет размещен на</w:t>
      </w:r>
      <w:r w:rsidRPr="00EC5D0D">
        <w:t xml:space="preserve"> электронной торговой площадке в информационно-телекоммуникационной сети интернет на сайте:</w:t>
      </w:r>
      <w:r w:rsidRPr="00EC5D0D">
        <w:rPr>
          <w:i/>
          <w:u w:val="single"/>
        </w:rPr>
        <w:t xml:space="preserve"> </w:t>
      </w:r>
      <w:hyperlink r:id="rId6" w:history="1">
        <w:r w:rsidRPr="00E07B5E">
          <w:rPr>
            <w:rStyle w:val="a3"/>
          </w:rPr>
          <w:t>www.</w:t>
        </w:r>
        <w:r w:rsidRPr="00E07B5E">
          <w:rPr>
            <w:rStyle w:val="a3"/>
            <w:lang w:val="en-US"/>
          </w:rPr>
          <w:t>rts</w:t>
        </w:r>
        <w:r w:rsidRPr="00E07B5E">
          <w:rPr>
            <w:rStyle w:val="a3"/>
          </w:rPr>
          <w:t>-</w:t>
        </w:r>
        <w:r w:rsidRPr="00E07B5E">
          <w:rPr>
            <w:rStyle w:val="a3"/>
            <w:lang w:val="en-US"/>
          </w:rPr>
          <w:t>tender</w:t>
        </w:r>
        <w:r w:rsidRPr="00E07B5E">
          <w:rPr>
            <w:rStyle w:val="a3"/>
          </w:rPr>
          <w:t>.ru</w:t>
        </w:r>
      </w:hyperlink>
      <w:r w:rsidRPr="00EC5D0D">
        <w:t>.</w:t>
      </w:r>
    </w:p>
    <w:p w:rsidR="00521C23" w:rsidRPr="003F4000" w:rsidRDefault="00521C23" w:rsidP="00521C23">
      <w:pPr>
        <w:pStyle w:val="4"/>
        <w:rPr>
          <w:b w:val="0"/>
          <w:sz w:val="24"/>
          <w:szCs w:val="24"/>
        </w:rPr>
      </w:pPr>
      <w:r w:rsidRPr="00236D6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  <w:r w:rsidRPr="003F4000">
        <w:rPr>
          <w:b w:val="0"/>
          <w:sz w:val="24"/>
          <w:szCs w:val="24"/>
        </w:rPr>
        <w:t xml:space="preserve"> </w:t>
      </w:r>
      <w:r w:rsidRPr="00EC5D0D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521C23" w:rsidRPr="00FA5366" w:rsidRDefault="00521C23" w:rsidP="00521C23">
      <w:pPr>
        <w:pStyle w:val="a4"/>
        <w:ind w:firstLine="0"/>
        <w:outlineLvl w:val="0"/>
      </w:pPr>
      <w:r w:rsidRPr="00286F2B">
        <w:t>Подписи:</w:t>
      </w:r>
    </w:p>
    <w:p w:rsidR="00521C23" w:rsidRDefault="00521C23" w:rsidP="00521C23">
      <w:pPr>
        <w:pStyle w:val="a4"/>
        <w:spacing w:line="17" w:lineRule="atLeast"/>
        <w:ind w:firstLine="0"/>
        <w:outlineLvl w:val="0"/>
      </w:pPr>
      <w:r>
        <w:t>П</w:t>
      </w:r>
      <w:r w:rsidRPr="00FA5366">
        <w:t>редседател</w:t>
      </w:r>
      <w:r>
        <w:t>ь</w:t>
      </w:r>
      <w:r w:rsidRPr="00FA5366">
        <w:t xml:space="preserve"> ком</w:t>
      </w:r>
      <w:r>
        <w:t xml:space="preserve">иссии:                      </w:t>
      </w:r>
      <w:r w:rsidRPr="00FA5366">
        <w:t xml:space="preserve">   </w:t>
      </w:r>
      <w:r>
        <w:t xml:space="preserve">      _________________________ </w:t>
      </w:r>
      <w:r w:rsidRPr="00FA5366">
        <w:t xml:space="preserve"> / </w:t>
      </w:r>
      <w:r>
        <w:t>Е.В. Шабанова</w:t>
      </w:r>
      <w:r w:rsidRPr="00FA5366">
        <w:t xml:space="preserve"> / </w:t>
      </w:r>
    </w:p>
    <w:p w:rsidR="00521C23" w:rsidRPr="003F4000" w:rsidRDefault="00521C23" w:rsidP="00521C23">
      <w:pPr>
        <w:spacing w:line="17" w:lineRule="atLeast"/>
        <w:jc w:val="both"/>
        <w:rPr>
          <w:b/>
        </w:rPr>
      </w:pPr>
      <w:r>
        <w:t>Члены комиссии</w:t>
      </w:r>
      <w:r w:rsidRPr="008A56EC">
        <w:t xml:space="preserve">                          </w:t>
      </w:r>
      <w:r>
        <w:t xml:space="preserve">                  </w:t>
      </w:r>
      <w:r w:rsidRPr="008A56EC">
        <w:t>___________</w:t>
      </w:r>
      <w:r>
        <w:t xml:space="preserve">______________ / Н.Б. Абрамова </w:t>
      </w:r>
    </w:p>
    <w:p w:rsidR="00521C23" w:rsidRPr="008A56EC" w:rsidRDefault="00521C23" w:rsidP="00521C23">
      <w:pPr>
        <w:spacing w:line="17" w:lineRule="atLeast"/>
        <w:ind w:left="4112" w:firstLine="136"/>
        <w:jc w:val="both"/>
      </w:pPr>
      <w:r w:rsidRPr="008A56EC">
        <w:t xml:space="preserve">  _________________________  / </w:t>
      </w:r>
      <w:r>
        <w:t>Ю.</w:t>
      </w:r>
      <w:r w:rsidR="0079326E">
        <w:t>В</w:t>
      </w:r>
      <w:bookmarkStart w:id="0" w:name="_GoBack"/>
      <w:bookmarkEnd w:id="0"/>
      <w:r>
        <w:t>. Давыдова</w:t>
      </w:r>
      <w:r w:rsidRPr="008A56EC">
        <w:t xml:space="preserve"> /</w:t>
      </w:r>
    </w:p>
    <w:p w:rsidR="00521C23" w:rsidRPr="008A56EC" w:rsidRDefault="00521C23" w:rsidP="00521C23">
      <w:pPr>
        <w:spacing w:line="17" w:lineRule="atLeast"/>
        <w:ind w:left="4248"/>
        <w:jc w:val="both"/>
      </w:pPr>
      <w:r>
        <w:t xml:space="preserve">  _________________________</w:t>
      </w:r>
      <w:r w:rsidRPr="008A56EC">
        <w:t xml:space="preserve"> / М.В. Колобова / </w:t>
      </w:r>
    </w:p>
    <w:p w:rsidR="00521C23" w:rsidRPr="003B0AE1" w:rsidRDefault="00521C23" w:rsidP="00521C23">
      <w:pPr>
        <w:spacing w:line="17" w:lineRule="atLeast"/>
      </w:pPr>
      <w:r w:rsidRPr="008A56EC">
        <w:t xml:space="preserve">Представитель заказчика: </w:t>
      </w:r>
      <w:r w:rsidRPr="008A56EC">
        <w:tab/>
      </w:r>
      <w:r w:rsidRPr="008A56EC">
        <w:tab/>
        <w:t xml:space="preserve">            </w:t>
      </w:r>
      <w:r>
        <w:t xml:space="preserve"> </w:t>
      </w:r>
      <w:r w:rsidRPr="008A56EC">
        <w:t xml:space="preserve">  ________________________ / Л.А. Тихомолова /</w:t>
      </w:r>
    </w:p>
    <w:sectPr w:rsidR="00521C23" w:rsidRPr="003B0AE1" w:rsidSect="00DD1695">
      <w:footerReference w:type="even" r:id="rId7"/>
      <w:footerReference w:type="default" r:id="rId8"/>
      <w:pgSz w:w="11906" w:h="16838"/>
      <w:pgMar w:top="719" w:right="748" w:bottom="53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E7" w:rsidRDefault="0079326E" w:rsidP="002D59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48E7" w:rsidRDefault="007932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E7" w:rsidRPr="002D5996" w:rsidRDefault="0079326E" w:rsidP="002F4548">
    <w:pPr>
      <w:pStyle w:val="a6"/>
      <w:framePr w:wrap="around" w:vAnchor="text" w:hAnchor="margin" w:xAlign="center" w:y="1"/>
      <w:rPr>
        <w:rStyle w:val="a8"/>
        <w:sz w:val="20"/>
        <w:szCs w:val="20"/>
      </w:rPr>
    </w:pPr>
    <w:r w:rsidRPr="002D5996">
      <w:rPr>
        <w:rStyle w:val="a8"/>
        <w:sz w:val="20"/>
        <w:szCs w:val="20"/>
      </w:rPr>
      <w:fldChar w:fldCharType="begin"/>
    </w:r>
    <w:r w:rsidRPr="002D5996">
      <w:rPr>
        <w:rStyle w:val="a8"/>
        <w:sz w:val="20"/>
        <w:szCs w:val="20"/>
      </w:rPr>
      <w:instrText xml:space="preserve">PAGE  </w:instrText>
    </w:r>
    <w:r w:rsidRPr="002D5996">
      <w:rPr>
        <w:rStyle w:val="a8"/>
        <w:sz w:val="20"/>
        <w:szCs w:val="20"/>
      </w:rPr>
      <w:fldChar w:fldCharType="separate"/>
    </w:r>
    <w:r w:rsidR="00521C23">
      <w:rPr>
        <w:rStyle w:val="a8"/>
        <w:noProof/>
        <w:sz w:val="20"/>
        <w:szCs w:val="20"/>
      </w:rPr>
      <w:t>2</w:t>
    </w:r>
    <w:r w:rsidRPr="002D5996">
      <w:rPr>
        <w:rStyle w:val="a8"/>
        <w:sz w:val="20"/>
        <w:szCs w:val="20"/>
      </w:rPr>
      <w:fldChar w:fldCharType="end"/>
    </w:r>
  </w:p>
  <w:p w:rsidR="00E448E7" w:rsidRDefault="0079326E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B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41551"/>
    <w:rsid w:val="00243B13"/>
    <w:rsid w:val="00266511"/>
    <w:rsid w:val="00271FA6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1C23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326E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648BB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2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1C23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1C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521C23"/>
    <w:rPr>
      <w:color w:val="0000FF"/>
      <w:u w:val="single"/>
    </w:rPr>
  </w:style>
  <w:style w:type="paragraph" w:styleId="a4">
    <w:name w:val="Body Text Indent"/>
    <w:basedOn w:val="a"/>
    <w:link w:val="a5"/>
    <w:rsid w:val="00521C23"/>
    <w:pPr>
      <w:autoSpaceDE/>
      <w:autoSpaceDN/>
      <w:spacing w:before="0" w:after="0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521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21C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1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1C23"/>
  </w:style>
  <w:style w:type="paragraph" w:customStyle="1" w:styleId="ConsPlusNormal">
    <w:name w:val="ConsPlusNormal"/>
    <w:link w:val="ConsPlusNormal0"/>
    <w:rsid w:val="00521C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21C23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a">
    <w:name w:val="Название Знак"/>
    <w:basedOn w:val="a0"/>
    <w:link w:val="a9"/>
    <w:rsid w:val="00521C23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rsid w:val="00521C23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Normal (Web)"/>
    <w:basedOn w:val="a"/>
    <w:rsid w:val="00521C23"/>
    <w:pPr>
      <w:autoSpaceDE/>
      <w:autoSpaceDN/>
      <w:spacing w:beforeAutospacing="1" w:afterAutospacing="1"/>
    </w:pPr>
  </w:style>
  <w:style w:type="paragraph" w:styleId="2">
    <w:name w:val="Body Text Indent 2"/>
    <w:basedOn w:val="a"/>
    <w:link w:val="20"/>
    <w:rsid w:val="00521C23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21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2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1C23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1C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521C23"/>
    <w:rPr>
      <w:color w:val="0000FF"/>
      <w:u w:val="single"/>
    </w:rPr>
  </w:style>
  <w:style w:type="paragraph" w:styleId="a4">
    <w:name w:val="Body Text Indent"/>
    <w:basedOn w:val="a"/>
    <w:link w:val="a5"/>
    <w:rsid w:val="00521C23"/>
    <w:pPr>
      <w:autoSpaceDE/>
      <w:autoSpaceDN/>
      <w:spacing w:before="0" w:after="0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521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21C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1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21C23"/>
  </w:style>
  <w:style w:type="paragraph" w:customStyle="1" w:styleId="ConsPlusNormal">
    <w:name w:val="ConsPlusNormal"/>
    <w:link w:val="ConsPlusNormal0"/>
    <w:rsid w:val="00521C2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21C23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a">
    <w:name w:val="Название Знак"/>
    <w:basedOn w:val="a0"/>
    <w:link w:val="a9"/>
    <w:rsid w:val="00521C23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rsid w:val="00521C23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Normal (Web)"/>
    <w:basedOn w:val="a"/>
    <w:rsid w:val="00521C23"/>
    <w:pPr>
      <w:autoSpaceDE/>
      <w:autoSpaceDN/>
      <w:spacing w:beforeAutospacing="1" w:afterAutospacing="1"/>
    </w:pPr>
  </w:style>
  <w:style w:type="paragraph" w:styleId="2">
    <w:name w:val="Body Text Indent 2"/>
    <w:basedOn w:val="a"/>
    <w:link w:val="20"/>
    <w:rsid w:val="00521C23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21C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2012-06-13T07:01:00Z</cp:lastPrinted>
  <dcterms:created xsi:type="dcterms:W3CDTF">2012-06-13T06:55:00Z</dcterms:created>
  <dcterms:modified xsi:type="dcterms:W3CDTF">2012-06-13T07:01:00Z</dcterms:modified>
</cp:coreProperties>
</file>