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A601CB" w:rsidRPr="00CF578E" w:rsidRDefault="00A601CB" w:rsidP="00A601CB">
      <w:pPr>
        <w:widowControl/>
        <w:suppressAutoHyphens/>
        <w:autoSpaceDE/>
        <w:autoSpaceDN/>
        <w:adjustRightInd/>
        <w:jc w:val="right"/>
        <w:rPr>
          <w:kern w:val="1"/>
          <w:sz w:val="22"/>
          <w:szCs w:val="22"/>
          <w:lang w:eastAsia="ar-SA"/>
        </w:rPr>
      </w:pPr>
      <w:r w:rsidRPr="00CF578E">
        <w:rPr>
          <w:kern w:val="1"/>
          <w:sz w:val="22"/>
          <w:szCs w:val="22"/>
          <w:lang w:eastAsia="ar-SA"/>
        </w:rPr>
        <w:t>ПРОЕКТ</w:t>
      </w: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A13021" w:rsidRPr="00CF578E">
        <w:rPr>
          <w:sz w:val="24"/>
          <w:szCs w:val="24"/>
          <w:u w:val="single"/>
        </w:rPr>
        <w:tab/>
      </w:r>
      <w:r w:rsidR="00A13021" w:rsidRPr="00CF578E">
        <w:rPr>
          <w:sz w:val="24"/>
          <w:szCs w:val="24"/>
          <w:u w:val="single"/>
        </w:rPr>
        <w:tab/>
        <w:t>______</w:t>
      </w:r>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Pr="00CF578E">
        <w:rPr>
          <w:sz w:val="24"/>
          <w:szCs w:val="24"/>
        </w:rPr>
        <w:t xml:space="preserve"> заключили </w:t>
      </w:r>
      <w:r w:rsidR="00265D01" w:rsidRPr="00CF578E">
        <w:rPr>
          <w:sz w:val="24"/>
          <w:szCs w:val="24"/>
        </w:rPr>
        <w:t xml:space="preserve">руководствуясь </w:t>
      </w:r>
      <w:r w:rsidR="00265D01" w:rsidRPr="00CF578E">
        <w:rPr>
          <w:sz w:val="24"/>
          <w:szCs w:val="24"/>
          <w:u w:val="single"/>
        </w:rPr>
        <w:t xml:space="preserve">_________ </w:t>
      </w:r>
      <w:r w:rsidR="00265D01" w:rsidRPr="00CF578E">
        <w:rPr>
          <w:sz w:val="24"/>
          <w:szCs w:val="24"/>
          <w:u w:val="single"/>
        </w:rPr>
        <w:tab/>
        <w:t xml:space="preserve"> </w:t>
      </w:r>
      <w:r w:rsidR="00265D01" w:rsidRPr="00CF578E">
        <w:rPr>
          <w:sz w:val="24"/>
          <w:szCs w:val="24"/>
          <w:u w:val="single"/>
        </w:rPr>
        <w:tab/>
        <w:t xml:space="preserve">       </w:t>
      </w:r>
      <w:r w:rsidR="00265D01" w:rsidRPr="00CF578E">
        <w:rPr>
          <w:sz w:val="24"/>
          <w:szCs w:val="24"/>
          <w:u w:val="single"/>
        </w:rPr>
        <w:tab/>
      </w:r>
      <w:r w:rsidR="00265D01" w:rsidRPr="00CF578E">
        <w:rPr>
          <w:sz w:val="24"/>
          <w:szCs w:val="24"/>
          <w:u w:val="single"/>
        </w:rPr>
        <w:tab/>
        <w:t xml:space="preserve">          _____________________</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Pr="00CF578E">
        <w:rPr>
          <w:sz w:val="24"/>
          <w:szCs w:val="24"/>
        </w:rPr>
        <w:t xml:space="preserve"> </w:t>
      </w:r>
      <w:r w:rsidR="00D15AD4">
        <w:rPr>
          <w:sz w:val="24"/>
          <w:szCs w:val="24"/>
        </w:rPr>
        <w:t xml:space="preserve">по </w:t>
      </w:r>
      <w:r w:rsidR="00B0072D">
        <w:rPr>
          <w:sz w:val="24"/>
          <w:szCs w:val="24"/>
        </w:rPr>
        <w:t xml:space="preserve">асфальтировке контейнерной площадки и подъезда к ней по адресу: ул. Маршала Василевского, д.14 и по асфальтированию придомовой территории по адресу: пер. 2-й рабфаковский, д.4 </w:t>
      </w:r>
      <w:r w:rsidRPr="0036573B">
        <w:rPr>
          <w:sz w:val="24"/>
          <w:szCs w:val="24"/>
        </w:rPr>
        <w:t>по це</w:t>
      </w:r>
      <w:r w:rsidRPr="00CF578E">
        <w:rPr>
          <w:sz w:val="24"/>
          <w:szCs w:val="24"/>
        </w:rPr>
        <w:t xml:space="preserve">не и в сроки, обусловленные настоящим </w:t>
      </w:r>
      <w:r w:rsidR="00C35C20" w:rsidRPr="00CF578E">
        <w:rPr>
          <w:sz w:val="24"/>
          <w:szCs w:val="24"/>
        </w:rPr>
        <w:t>К</w:t>
      </w:r>
      <w:r w:rsidRPr="00CF578E">
        <w:rPr>
          <w:sz w:val="24"/>
          <w:szCs w:val="24"/>
        </w:rPr>
        <w:t xml:space="preserve">онтрактом. </w:t>
      </w:r>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.2. Объем работ по настоящему Контракту определяется в соответствии </w:t>
      </w:r>
      <w:r w:rsidR="00950F22" w:rsidRPr="00CF578E">
        <w:rPr>
          <w:sz w:val="24"/>
          <w:szCs w:val="24"/>
        </w:rPr>
        <w:t>с локальными</w:t>
      </w:r>
      <w:r w:rsidR="000E5DF8" w:rsidRPr="00CF578E">
        <w:rPr>
          <w:sz w:val="24"/>
          <w:szCs w:val="24"/>
        </w:rPr>
        <w:t xml:space="preserve"> смет</w:t>
      </w:r>
      <w:r w:rsidR="00950F22" w:rsidRPr="00CF578E">
        <w:rPr>
          <w:sz w:val="24"/>
          <w:szCs w:val="24"/>
        </w:rPr>
        <w:t xml:space="preserve">ами, </w:t>
      </w:r>
      <w:r w:rsidR="000E5DF8" w:rsidRPr="00CF578E">
        <w:rPr>
          <w:sz w:val="24"/>
          <w:szCs w:val="24"/>
        </w:rPr>
        <w:t>ведомост</w:t>
      </w:r>
      <w:r w:rsidR="00950F22" w:rsidRPr="00CF578E">
        <w:rPr>
          <w:sz w:val="24"/>
          <w:szCs w:val="24"/>
        </w:rPr>
        <w:t>ями</w:t>
      </w:r>
      <w:r w:rsidR="000E5DF8" w:rsidRPr="00CF578E">
        <w:rPr>
          <w:sz w:val="24"/>
          <w:szCs w:val="24"/>
        </w:rPr>
        <w:t xml:space="preserve"> объемов работ (Приложение № 1)</w:t>
      </w:r>
      <w:r w:rsidR="00061A12">
        <w:rPr>
          <w:sz w:val="24"/>
          <w:szCs w:val="24"/>
        </w:rPr>
        <w:t>,</w:t>
      </w:r>
      <w:r w:rsidR="000E5DF8" w:rsidRPr="00CF578E">
        <w:rPr>
          <w:sz w:val="24"/>
          <w:szCs w:val="24"/>
        </w:rPr>
        <w:t xml:space="preserve"> являющимися неотъемлемой частью настоящего Контракта.</w:t>
      </w:r>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CF578E" w:rsidRDefault="000E5DF8" w:rsidP="00B8333C">
      <w:pPr>
        <w:widowControl/>
        <w:numPr>
          <w:ilvl w:val="0"/>
          <w:numId w:val="2"/>
        </w:numPr>
        <w:autoSpaceDE/>
        <w:autoSpaceDN/>
        <w:adjustRightInd/>
        <w:ind w:left="0" w:firstLine="709"/>
        <w:jc w:val="center"/>
        <w:rPr>
          <w:b/>
          <w:sz w:val="24"/>
          <w:szCs w:val="24"/>
        </w:rPr>
      </w:pPr>
      <w:r w:rsidRPr="00CF578E">
        <w:rPr>
          <w:b/>
          <w:sz w:val="24"/>
          <w:szCs w:val="24"/>
        </w:rPr>
        <w:t>Сроки выполнения работ</w:t>
      </w:r>
    </w:p>
    <w:p w:rsidR="000E5DF8" w:rsidRPr="00C00DA5" w:rsidRDefault="000E5DF8" w:rsidP="00B8333C">
      <w:pPr>
        <w:widowControl/>
        <w:numPr>
          <w:ilvl w:val="1"/>
          <w:numId w:val="2"/>
        </w:numPr>
        <w:autoSpaceDE/>
        <w:autoSpaceDN/>
        <w:adjustRightInd/>
        <w:ind w:left="0" w:firstLine="709"/>
        <w:jc w:val="both"/>
        <w:rPr>
          <w:sz w:val="24"/>
          <w:szCs w:val="24"/>
        </w:rPr>
      </w:pPr>
      <w:r w:rsidRPr="00CF578E">
        <w:rPr>
          <w:sz w:val="24"/>
          <w:szCs w:val="24"/>
        </w:rPr>
        <w:t xml:space="preserve"> Срок выполнения работ на объекте по настоящему Контракту: в течение </w:t>
      </w:r>
      <w:r w:rsidR="009163F4">
        <w:rPr>
          <w:sz w:val="24"/>
          <w:szCs w:val="24"/>
        </w:rPr>
        <w:t>20</w:t>
      </w:r>
      <w:r w:rsidRPr="00C00DA5">
        <w:rPr>
          <w:sz w:val="24"/>
          <w:szCs w:val="24"/>
        </w:rPr>
        <w:t xml:space="preserve"> календарных дней с момента заключения Контракта. Подрядчик вправе выполнить работы досрочно. </w:t>
      </w:r>
    </w:p>
    <w:p w:rsidR="000E5DF8" w:rsidRPr="00CF578E" w:rsidRDefault="000E5DF8" w:rsidP="00B8333C">
      <w:pPr>
        <w:tabs>
          <w:tab w:val="num" w:pos="360"/>
        </w:tabs>
        <w:ind w:firstLine="709"/>
        <w:jc w:val="center"/>
        <w:rPr>
          <w:b/>
          <w:sz w:val="24"/>
          <w:szCs w:val="24"/>
        </w:rPr>
      </w:pPr>
      <w:r w:rsidRPr="00CF578E">
        <w:rPr>
          <w:b/>
          <w:sz w:val="24"/>
          <w:szCs w:val="24"/>
        </w:rPr>
        <w:t>3.  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 ____________________ (______________) рублей, в т.ч.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Цена Контракта формируется с учетом всех расходов Подрядчика, связанных с надлежащим исполнением Контракта, в т.ч. налоги, сборы и иные затраты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3.2. Цена настоящего Контракта является твердой и определена на весь период действия Контракта.</w:t>
      </w:r>
    </w:p>
    <w:p w:rsidR="00505599" w:rsidRPr="00505599" w:rsidRDefault="000E5DF8" w:rsidP="00505599">
      <w:pPr>
        <w:ind w:left="-567" w:firstLine="567"/>
        <w:jc w:val="both"/>
        <w:rPr>
          <w:sz w:val="24"/>
          <w:szCs w:val="24"/>
        </w:rPr>
      </w:pPr>
      <w:r w:rsidRPr="00CF578E">
        <w:rPr>
          <w:rFonts w:eastAsiaTheme="minorHAnsi"/>
          <w:sz w:val="24"/>
          <w:szCs w:val="24"/>
          <w:lang w:eastAsia="en-US"/>
        </w:rPr>
        <w:t xml:space="preserve">3.3. При заключении и исполнении Контракта изменение его условий не допускается, за </w:t>
      </w:r>
      <w:r w:rsidR="00505599">
        <w:rPr>
          <w:rFonts w:eastAsiaTheme="minorHAnsi"/>
          <w:sz w:val="24"/>
          <w:szCs w:val="24"/>
          <w:lang w:eastAsia="en-US"/>
        </w:rPr>
        <w:t xml:space="preserve">  </w:t>
      </w:r>
      <w:r w:rsidRPr="00CF578E">
        <w:rPr>
          <w:rFonts w:eastAsiaTheme="minorHAnsi"/>
          <w:sz w:val="24"/>
          <w:szCs w:val="24"/>
          <w:lang w:eastAsia="en-US"/>
        </w:rPr>
        <w:t>исключением случа</w:t>
      </w:r>
      <w:r w:rsidR="002E580B" w:rsidRPr="00CF578E">
        <w:rPr>
          <w:rFonts w:eastAsiaTheme="minorHAnsi"/>
          <w:sz w:val="24"/>
          <w:szCs w:val="24"/>
          <w:lang w:eastAsia="en-US"/>
        </w:rPr>
        <w:t>ев</w:t>
      </w:r>
      <w:r w:rsidRPr="00CF578E">
        <w:rPr>
          <w:rFonts w:eastAsiaTheme="minorHAnsi"/>
          <w:sz w:val="24"/>
          <w:szCs w:val="24"/>
          <w:lang w:eastAsia="en-US"/>
        </w:rPr>
        <w:t xml:space="preserve">, </w:t>
      </w:r>
      <w:r w:rsidR="00505599" w:rsidRPr="00505599">
        <w:rPr>
          <w:sz w:val="24"/>
          <w:szCs w:val="24"/>
        </w:rPr>
        <w:t>предусмотренных Федеральным законом № 44-ФЗ и настоящим Контрактом</w:t>
      </w:r>
    </w:p>
    <w:p w:rsidR="000E5DF8" w:rsidRPr="00CF578E" w:rsidRDefault="000E5DF8" w:rsidP="00505599">
      <w:pPr>
        <w:ind w:firstLine="709"/>
        <w:jc w:val="both"/>
        <w:rPr>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t>4.</w:t>
      </w:r>
      <w:r w:rsidR="00B6705E">
        <w:rPr>
          <w:sz w:val="24"/>
          <w:szCs w:val="24"/>
        </w:rPr>
        <w:t>2</w:t>
      </w:r>
      <w:r w:rsidRPr="005C008B">
        <w:rPr>
          <w:sz w:val="24"/>
          <w:szCs w:val="24"/>
        </w:rPr>
        <w:t xml:space="preserve">. </w:t>
      </w:r>
      <w:r w:rsidRPr="005C008B">
        <w:rPr>
          <w:noProof/>
          <w:sz w:val="24"/>
          <w:szCs w:val="24"/>
        </w:rPr>
        <w:t xml:space="preserve">Расчет за выполненные работы </w:t>
      </w:r>
      <w:r w:rsidR="009163F4">
        <w:rPr>
          <w:noProof/>
          <w:sz w:val="24"/>
          <w:szCs w:val="24"/>
        </w:rPr>
        <w:t>будет</w:t>
      </w:r>
      <w:r w:rsidRPr="005C008B">
        <w:rPr>
          <w:noProof/>
          <w:sz w:val="24"/>
          <w:szCs w:val="24"/>
        </w:rPr>
        <w:t xml:space="preserve">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w:t>
      </w:r>
      <w:r w:rsidRPr="005C008B">
        <w:rPr>
          <w:noProof/>
          <w:sz w:val="24"/>
          <w:szCs w:val="24"/>
        </w:rPr>
        <w:lastRenderedPageBreak/>
        <w:t xml:space="preserve">бюджетных средств на счет Заказчика, при условии полного и надлежащего выполнения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0E5DF8" w:rsidRPr="00CF578E"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Иваново.</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5.1.2. Заказчик вправе осуществлять контроль за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CF578E">
        <w:rPr>
          <w:sz w:val="24"/>
          <w:szCs w:val="24"/>
        </w:rPr>
        <w:t>5.2.4. 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
    <w:p w:rsidR="000E5DF8" w:rsidRPr="00CF578E" w:rsidRDefault="000E5DF8" w:rsidP="00B8333C">
      <w:pPr>
        <w:pStyle w:val="a5"/>
        <w:spacing w:after="0"/>
        <w:ind w:left="0" w:firstLine="709"/>
        <w:jc w:val="both"/>
        <w:rPr>
          <w:sz w:val="24"/>
          <w:szCs w:val="24"/>
        </w:rPr>
      </w:pPr>
      <w:r w:rsidRPr="00CF578E">
        <w:rPr>
          <w:sz w:val="24"/>
          <w:szCs w:val="24"/>
        </w:rPr>
        <w:t>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CF578E" w:rsidRDefault="000E5DF8" w:rsidP="00B8333C">
      <w:pPr>
        <w:ind w:firstLine="709"/>
        <w:jc w:val="both"/>
        <w:rPr>
          <w:sz w:val="24"/>
          <w:szCs w:val="24"/>
        </w:rPr>
      </w:pPr>
      <w:r w:rsidRPr="00CF578E">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w:t>
      </w:r>
      <w:r w:rsidRPr="00CF578E">
        <w:rPr>
          <w:sz w:val="24"/>
          <w:szCs w:val="24"/>
        </w:rPr>
        <w:lastRenderedPageBreak/>
        <w:t xml:space="preserve">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5.3.1. Подрядчик вправе привлекать субподрядные организации, за действия которых Подрядчик несет ответственность, как за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СниП,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B8333C">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t>5.4.</w:t>
      </w:r>
      <w:r w:rsidR="00B0072D">
        <w:rPr>
          <w:sz w:val="24"/>
          <w:szCs w:val="24"/>
        </w:rPr>
        <w:t>8</w:t>
      </w:r>
      <w:r w:rsidRPr="00CF578E">
        <w:rPr>
          <w:sz w:val="24"/>
          <w:szCs w:val="24"/>
        </w:rPr>
        <w:t>. В случае,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w:t>
      </w:r>
      <w:r w:rsidR="00B0072D">
        <w:rPr>
          <w:sz w:val="24"/>
          <w:szCs w:val="24"/>
        </w:rPr>
        <w:t>9</w:t>
      </w:r>
      <w:r w:rsidRPr="00CF578E">
        <w:rPr>
          <w:sz w:val="24"/>
          <w:szCs w:val="24"/>
        </w:rPr>
        <w:t xml:space="preserve">. Подрядчик обязан не допускать складирование строительных материалов в местах общего пользования. При проведении работ пыль, мусор и иные предметы не </w:t>
      </w:r>
      <w:r w:rsidRPr="00CF578E">
        <w:rPr>
          <w:sz w:val="24"/>
          <w:szCs w:val="24"/>
        </w:rPr>
        <w:lastRenderedPageBreak/>
        <w:t>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0</w:t>
      </w:r>
      <w:r w:rsidRPr="00CF578E">
        <w:rPr>
          <w:sz w:val="24"/>
          <w:szCs w:val="24"/>
        </w:rPr>
        <w:t>.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1</w:t>
      </w:r>
      <w:r w:rsidRPr="00CF578E">
        <w:rPr>
          <w:sz w:val="24"/>
          <w:szCs w:val="24"/>
        </w:rPr>
        <w:t>.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2</w:t>
      </w:r>
      <w:r w:rsidRPr="00CF578E">
        <w:rPr>
          <w:sz w:val="24"/>
          <w:szCs w:val="24"/>
        </w:rPr>
        <w:t>. В случае повреждения дверей или окон (включая повреждения их отдельных элементов),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3</w:t>
      </w:r>
      <w:r w:rsidRPr="00CF578E">
        <w:rPr>
          <w:sz w:val="24"/>
          <w:szCs w:val="24"/>
        </w:rPr>
        <w:t>.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4</w:t>
      </w:r>
      <w:r w:rsidRPr="00CF578E">
        <w:rPr>
          <w:sz w:val="24"/>
          <w:szCs w:val="24"/>
        </w:rPr>
        <w:t>.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5</w:t>
      </w:r>
      <w:r w:rsidRPr="00CF578E">
        <w:rPr>
          <w:sz w:val="24"/>
          <w:szCs w:val="24"/>
        </w:rPr>
        <w:t>.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6</w:t>
      </w:r>
      <w:r w:rsidRPr="00CF578E">
        <w:rPr>
          <w:sz w:val="24"/>
          <w:szCs w:val="24"/>
        </w:rPr>
        <w:t>.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5.4.1</w:t>
      </w:r>
      <w:r w:rsidR="00B0072D">
        <w:rPr>
          <w:sz w:val="24"/>
          <w:szCs w:val="24"/>
        </w:rPr>
        <w:t>7</w:t>
      </w:r>
      <w:r w:rsidRPr="00CF578E">
        <w:rPr>
          <w:sz w:val="24"/>
          <w:szCs w:val="24"/>
        </w:rPr>
        <w:t>.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дневный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w:t>
      </w:r>
      <w:r w:rsidR="00B0072D">
        <w:rPr>
          <w:sz w:val="24"/>
          <w:szCs w:val="24"/>
        </w:rPr>
        <w:t>8</w:t>
      </w:r>
      <w:r w:rsidRPr="00CF578E">
        <w:rPr>
          <w:sz w:val="24"/>
          <w:szCs w:val="24"/>
        </w:rPr>
        <w:t>.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w:t>
      </w:r>
      <w:r w:rsidR="00B0072D">
        <w:rPr>
          <w:sz w:val="24"/>
          <w:szCs w:val="24"/>
        </w:rPr>
        <w:t>19</w:t>
      </w:r>
      <w:r w:rsidRPr="00CF578E">
        <w:rPr>
          <w:sz w:val="24"/>
          <w:szCs w:val="24"/>
        </w:rPr>
        <w:t>.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w:t>
      </w:r>
      <w:r w:rsidR="00B0072D">
        <w:rPr>
          <w:sz w:val="24"/>
          <w:szCs w:val="24"/>
        </w:rPr>
        <w:t>0</w:t>
      </w:r>
      <w:r w:rsidRPr="00CF578E">
        <w:rPr>
          <w:sz w:val="24"/>
          <w:szCs w:val="24"/>
        </w:rPr>
        <w:t>.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w:t>
      </w:r>
      <w:r w:rsidR="00B0072D">
        <w:rPr>
          <w:sz w:val="24"/>
          <w:szCs w:val="24"/>
        </w:rPr>
        <w:t>1</w:t>
      </w:r>
      <w:r w:rsidRPr="00CF578E">
        <w:rPr>
          <w:sz w:val="24"/>
          <w:szCs w:val="24"/>
        </w:rPr>
        <w:t xml:space="preserve">. </w:t>
      </w:r>
      <w:r w:rsidR="00FD08B7" w:rsidRPr="00CF578E">
        <w:rPr>
          <w:sz w:val="24"/>
          <w:szCs w:val="24"/>
        </w:rPr>
        <w:t>П</w:t>
      </w:r>
      <w:r w:rsidRPr="00CF578E">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w:t>
      </w:r>
      <w:r w:rsidR="00B0072D">
        <w:rPr>
          <w:sz w:val="24"/>
          <w:szCs w:val="24"/>
        </w:rPr>
        <w:t>2</w:t>
      </w:r>
      <w:r w:rsidRPr="00CF578E">
        <w:rPr>
          <w:sz w:val="24"/>
          <w:szCs w:val="24"/>
        </w:rPr>
        <w:t>.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CF578E" w:rsidRDefault="000E5DF8" w:rsidP="00B8333C">
      <w:pPr>
        <w:tabs>
          <w:tab w:val="left" w:pos="709"/>
        </w:tabs>
        <w:ind w:firstLine="709"/>
        <w:jc w:val="both"/>
        <w:rPr>
          <w:sz w:val="24"/>
          <w:szCs w:val="24"/>
        </w:rPr>
      </w:pPr>
      <w:r w:rsidRPr="00CF578E">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B8333C">
      <w:pPr>
        <w:tabs>
          <w:tab w:val="left" w:pos="709"/>
        </w:tabs>
        <w:ind w:firstLine="709"/>
        <w:jc w:val="both"/>
        <w:rPr>
          <w:sz w:val="24"/>
          <w:szCs w:val="24"/>
        </w:rPr>
      </w:pPr>
      <w:r w:rsidRPr="00CF578E">
        <w:rPr>
          <w:sz w:val="24"/>
          <w:szCs w:val="24"/>
        </w:rPr>
        <w:t>5.6.</w:t>
      </w:r>
      <w:r w:rsidRPr="00CF578E">
        <w:rPr>
          <w:sz w:val="24"/>
          <w:szCs w:val="24"/>
        </w:rPr>
        <w:tab/>
        <w:t xml:space="preserve">Подрядчик не вправе привлекать жильцов ремонтируемого дома к ремонтным работам или уборке помещений (территорий), а также требовать от них </w:t>
      </w:r>
      <w:r w:rsidRPr="00CF578E">
        <w:rPr>
          <w:sz w:val="24"/>
          <w:szCs w:val="24"/>
        </w:rPr>
        <w:lastRenderedPageBreak/>
        <w:t>внесение каких-либо денежных и иных материальных средств.</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6.3. 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 материалов, конструкций, деталей, применяемых при выполнении работ, оборудования установленного при выполнении работ);</w:t>
      </w:r>
    </w:p>
    <w:p w:rsidR="000E5DF8" w:rsidRPr="00CF578E" w:rsidRDefault="000E5DF8" w:rsidP="00B8333C">
      <w:pPr>
        <w:widowControl/>
        <w:ind w:firstLine="709"/>
        <w:jc w:val="both"/>
        <w:rPr>
          <w:sz w:val="24"/>
          <w:szCs w:val="24"/>
        </w:rPr>
      </w:pPr>
      <w:r w:rsidRPr="00CF578E">
        <w:rPr>
          <w:sz w:val="24"/>
          <w:szCs w:val="24"/>
        </w:rPr>
        <w:t>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6.5. 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6.8. Заказчик осуществляет контроль за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СниП,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lastRenderedPageBreak/>
        <w:t>-  невыполнения требования установленного п. 5.4.3. настоящего Контракта.</w:t>
      </w: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 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7.4.1. В случае просрочки исполнения Подрядчиком обязательств (в т.ч.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8"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CF578E">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9163F4" w:rsidRPr="00A9633A" w:rsidRDefault="009163F4" w:rsidP="009163F4">
      <w:pPr>
        <w:widowControl/>
        <w:autoSpaceDE/>
        <w:autoSpaceDN/>
        <w:adjustRightInd/>
        <w:jc w:val="both"/>
        <w:rPr>
          <w:sz w:val="24"/>
          <w:szCs w:val="24"/>
        </w:rPr>
      </w:pPr>
      <w:r w:rsidRPr="00A9633A">
        <w:rPr>
          <w:sz w:val="24"/>
          <w:szCs w:val="24"/>
        </w:rPr>
        <w:t xml:space="preserve">Пеня определяется по формуле    </w:t>
      </w:r>
      <w:r w:rsidRPr="00A9633A">
        <w:rPr>
          <w:rFonts w:eastAsia="Calibri"/>
          <w:sz w:val="24"/>
          <w:szCs w:val="24"/>
        </w:rPr>
        <w:t>П = (Ц - В) x С,</w:t>
      </w:r>
    </w:p>
    <w:p w:rsidR="009163F4" w:rsidRPr="00A9633A" w:rsidRDefault="009163F4" w:rsidP="009163F4">
      <w:pPr>
        <w:widowControl/>
        <w:ind w:firstLine="540"/>
        <w:jc w:val="both"/>
        <w:rPr>
          <w:rFonts w:eastAsia="Calibri"/>
          <w:sz w:val="24"/>
          <w:szCs w:val="24"/>
        </w:rPr>
      </w:pPr>
      <w:r w:rsidRPr="00A9633A">
        <w:rPr>
          <w:rFonts w:eastAsia="Calibri"/>
          <w:sz w:val="24"/>
          <w:szCs w:val="24"/>
        </w:rPr>
        <w:t>где:</w:t>
      </w:r>
    </w:p>
    <w:p w:rsidR="009163F4" w:rsidRPr="00A9633A" w:rsidRDefault="009163F4" w:rsidP="009163F4">
      <w:pPr>
        <w:widowControl/>
        <w:ind w:firstLine="540"/>
        <w:jc w:val="both"/>
        <w:rPr>
          <w:rFonts w:eastAsia="Calibri"/>
          <w:sz w:val="24"/>
          <w:szCs w:val="24"/>
        </w:rPr>
      </w:pPr>
      <w:r w:rsidRPr="00A9633A">
        <w:rPr>
          <w:rFonts w:eastAsia="Calibri"/>
          <w:sz w:val="24"/>
          <w:szCs w:val="24"/>
        </w:rPr>
        <w:t>Ц - цена контракта;</w:t>
      </w:r>
    </w:p>
    <w:p w:rsidR="009163F4" w:rsidRPr="00A9633A" w:rsidRDefault="009163F4" w:rsidP="009163F4">
      <w:pPr>
        <w:widowControl/>
        <w:ind w:firstLine="540"/>
        <w:jc w:val="both"/>
        <w:rPr>
          <w:rFonts w:eastAsia="Calibri"/>
          <w:sz w:val="24"/>
          <w:szCs w:val="24"/>
        </w:rPr>
      </w:pPr>
      <w:r w:rsidRPr="00A9633A">
        <w:rPr>
          <w:rFonts w:eastAsia="Calibri"/>
          <w:sz w:val="24"/>
          <w:szCs w:val="24"/>
        </w:rPr>
        <w:t>В - стоимость фактически исполненного в установленный срок Подрядчиком</w:t>
      </w:r>
      <w:r>
        <w:rPr>
          <w:rFonts w:eastAsia="Calibri"/>
          <w:color w:val="548DD4" w:themeColor="text2" w:themeTint="99"/>
          <w:sz w:val="24"/>
          <w:szCs w:val="24"/>
        </w:rPr>
        <w:t xml:space="preserve"> </w:t>
      </w:r>
      <w:r w:rsidRPr="00A9633A">
        <w:rPr>
          <w:rFonts w:eastAsia="Calibri"/>
          <w:sz w:val="24"/>
          <w:szCs w:val="24"/>
        </w:rPr>
        <w:t xml:space="preserve">обязательства по контракту, определяемая на основании документа о </w:t>
      </w:r>
      <w:r>
        <w:rPr>
          <w:rFonts w:eastAsia="Calibri"/>
          <w:sz w:val="24"/>
          <w:szCs w:val="24"/>
        </w:rPr>
        <w:t xml:space="preserve">приемке </w:t>
      </w:r>
      <w:r w:rsidRPr="00A9633A">
        <w:rPr>
          <w:rFonts w:eastAsia="Calibri"/>
          <w:sz w:val="24"/>
          <w:szCs w:val="24"/>
        </w:rPr>
        <w:t>результатов выполнения работ, в том числе отдельных этапов исполнения контрактов;</w:t>
      </w:r>
    </w:p>
    <w:p w:rsidR="009163F4" w:rsidRPr="00A9633A" w:rsidRDefault="009163F4" w:rsidP="009163F4">
      <w:pPr>
        <w:widowControl/>
        <w:ind w:firstLine="540"/>
        <w:jc w:val="both"/>
        <w:rPr>
          <w:rFonts w:eastAsia="Calibri"/>
          <w:sz w:val="24"/>
          <w:szCs w:val="24"/>
        </w:rPr>
      </w:pPr>
      <w:r w:rsidRPr="00A9633A">
        <w:rPr>
          <w:rFonts w:eastAsia="Calibri"/>
          <w:sz w:val="24"/>
          <w:szCs w:val="24"/>
        </w:rPr>
        <w:t>С - размер ставки.</w:t>
      </w:r>
    </w:p>
    <w:p w:rsidR="009163F4" w:rsidRPr="00A9633A" w:rsidRDefault="009163F4" w:rsidP="009163F4">
      <w:pPr>
        <w:widowControl/>
        <w:ind w:firstLine="540"/>
        <w:jc w:val="both"/>
        <w:rPr>
          <w:rFonts w:eastAsia="Calibri"/>
          <w:sz w:val="24"/>
          <w:szCs w:val="24"/>
        </w:rPr>
      </w:pPr>
      <w:r w:rsidRPr="00A9633A">
        <w:rPr>
          <w:rFonts w:eastAsia="Calibri"/>
          <w:sz w:val="24"/>
          <w:szCs w:val="24"/>
        </w:rPr>
        <w:lastRenderedPageBreak/>
        <w:t>Размер ставки определяется по формуле:</w:t>
      </w:r>
    </w:p>
    <w:p w:rsidR="009163F4" w:rsidRPr="00A9633A" w:rsidRDefault="009163F4" w:rsidP="009163F4">
      <w:pPr>
        <w:widowControl/>
        <w:jc w:val="center"/>
        <w:rPr>
          <w:rFonts w:eastAsia="Calibri"/>
          <w:sz w:val="24"/>
          <w:szCs w:val="24"/>
        </w:rPr>
      </w:pPr>
      <w:r w:rsidRPr="00A9633A">
        <w:rPr>
          <w:rFonts w:eastAsia="Calibri"/>
          <w:noProof/>
          <w:position w:val="-14"/>
          <w:szCs w:val="24"/>
        </w:rPr>
        <w:drawing>
          <wp:inline distT="0" distB="0" distL="0" distR="0" wp14:anchorId="5DFBDEB0" wp14:editId="229ADFDB">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A9633A">
        <w:rPr>
          <w:rFonts w:eastAsia="Calibri"/>
          <w:sz w:val="24"/>
          <w:szCs w:val="24"/>
        </w:rPr>
        <w:t>,</w:t>
      </w:r>
    </w:p>
    <w:p w:rsidR="009163F4" w:rsidRPr="00A9633A" w:rsidRDefault="009163F4" w:rsidP="009163F4">
      <w:pPr>
        <w:widowControl/>
        <w:ind w:firstLine="540"/>
        <w:jc w:val="both"/>
        <w:rPr>
          <w:rFonts w:eastAsia="Calibri"/>
          <w:sz w:val="24"/>
          <w:szCs w:val="24"/>
        </w:rPr>
      </w:pPr>
      <w:r w:rsidRPr="00A9633A">
        <w:rPr>
          <w:rFonts w:eastAsia="Calibri"/>
          <w:sz w:val="24"/>
          <w:szCs w:val="24"/>
        </w:rPr>
        <w:t>где:</w:t>
      </w:r>
    </w:p>
    <w:p w:rsidR="009163F4" w:rsidRPr="00A9633A" w:rsidRDefault="009163F4" w:rsidP="009163F4">
      <w:pPr>
        <w:widowControl/>
        <w:ind w:firstLine="540"/>
        <w:jc w:val="both"/>
        <w:rPr>
          <w:rFonts w:eastAsia="Calibri"/>
          <w:sz w:val="24"/>
          <w:szCs w:val="24"/>
        </w:rPr>
      </w:pPr>
      <w:r w:rsidRPr="00A9633A">
        <w:rPr>
          <w:rFonts w:eastAsia="Calibri"/>
          <w:noProof/>
          <w:position w:val="-14"/>
          <w:sz w:val="24"/>
          <w:szCs w:val="24"/>
        </w:rPr>
        <w:drawing>
          <wp:inline distT="0" distB="0" distL="0" distR="0" wp14:anchorId="2A8A86D6" wp14:editId="1F639503">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A9633A">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 К;</w:t>
      </w:r>
    </w:p>
    <w:p w:rsidR="009163F4" w:rsidRPr="00A9633A" w:rsidRDefault="009163F4" w:rsidP="009163F4">
      <w:pPr>
        <w:widowControl/>
        <w:ind w:firstLine="540"/>
        <w:jc w:val="both"/>
        <w:rPr>
          <w:rFonts w:eastAsia="Calibri"/>
          <w:sz w:val="24"/>
          <w:szCs w:val="24"/>
        </w:rPr>
      </w:pPr>
      <w:r w:rsidRPr="00A9633A">
        <w:rPr>
          <w:rFonts w:eastAsia="Calibri"/>
          <w:sz w:val="24"/>
          <w:szCs w:val="24"/>
        </w:rPr>
        <w:t>ДП - количество дней просрочки.</w:t>
      </w:r>
    </w:p>
    <w:p w:rsidR="009163F4" w:rsidRPr="00A9633A" w:rsidRDefault="009163F4" w:rsidP="009163F4">
      <w:pPr>
        <w:widowControl/>
        <w:ind w:firstLine="540"/>
        <w:jc w:val="both"/>
        <w:rPr>
          <w:rFonts w:eastAsia="Calibri"/>
          <w:sz w:val="24"/>
          <w:szCs w:val="24"/>
        </w:rPr>
      </w:pPr>
      <w:r w:rsidRPr="00A9633A">
        <w:rPr>
          <w:rFonts w:eastAsia="Calibri"/>
          <w:sz w:val="24"/>
          <w:szCs w:val="24"/>
        </w:rPr>
        <w:t>Коэффициент К определяется по формуле:</w:t>
      </w:r>
    </w:p>
    <w:p w:rsidR="009163F4" w:rsidRPr="00A9633A" w:rsidRDefault="009163F4" w:rsidP="009163F4">
      <w:pPr>
        <w:widowControl/>
        <w:ind w:firstLine="540"/>
        <w:jc w:val="both"/>
        <w:outlineLvl w:val="0"/>
        <w:rPr>
          <w:rFonts w:eastAsia="Calibri"/>
          <w:sz w:val="24"/>
          <w:szCs w:val="24"/>
        </w:rPr>
      </w:pPr>
    </w:p>
    <w:p w:rsidR="009163F4" w:rsidRPr="00A9633A" w:rsidRDefault="009163F4" w:rsidP="009163F4">
      <w:pPr>
        <w:widowControl/>
        <w:jc w:val="center"/>
        <w:rPr>
          <w:rFonts w:eastAsia="Calibri"/>
          <w:sz w:val="24"/>
          <w:szCs w:val="24"/>
        </w:rPr>
      </w:pPr>
      <w:r w:rsidRPr="00A9633A">
        <w:rPr>
          <w:rFonts w:eastAsia="Calibri"/>
          <w:noProof/>
          <w:position w:val="-28"/>
          <w:sz w:val="24"/>
          <w:szCs w:val="24"/>
        </w:rPr>
        <w:drawing>
          <wp:inline distT="0" distB="0" distL="0" distR="0" wp14:anchorId="4A5862B0" wp14:editId="3BCEE888">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A9633A">
        <w:rPr>
          <w:rFonts w:eastAsia="Calibri"/>
          <w:sz w:val="24"/>
          <w:szCs w:val="24"/>
        </w:rPr>
        <w:t>,</w:t>
      </w:r>
    </w:p>
    <w:p w:rsidR="009163F4" w:rsidRPr="00A9633A" w:rsidRDefault="009163F4" w:rsidP="009163F4">
      <w:pPr>
        <w:widowControl/>
        <w:ind w:firstLine="540"/>
        <w:jc w:val="both"/>
        <w:rPr>
          <w:rFonts w:eastAsia="Calibri"/>
          <w:sz w:val="24"/>
          <w:szCs w:val="24"/>
        </w:rPr>
      </w:pPr>
      <w:r w:rsidRPr="00A9633A">
        <w:rPr>
          <w:rFonts w:eastAsia="Calibri"/>
          <w:sz w:val="24"/>
          <w:szCs w:val="24"/>
        </w:rPr>
        <w:t>где:</w:t>
      </w:r>
    </w:p>
    <w:p w:rsidR="009163F4" w:rsidRPr="00A9633A" w:rsidRDefault="009163F4" w:rsidP="009163F4">
      <w:pPr>
        <w:widowControl/>
        <w:ind w:firstLine="540"/>
        <w:jc w:val="both"/>
        <w:rPr>
          <w:rFonts w:eastAsia="Calibri"/>
          <w:sz w:val="24"/>
          <w:szCs w:val="24"/>
        </w:rPr>
      </w:pPr>
      <w:r w:rsidRPr="00A9633A">
        <w:rPr>
          <w:rFonts w:eastAsia="Calibri"/>
          <w:sz w:val="24"/>
          <w:szCs w:val="24"/>
        </w:rPr>
        <w:t>ДП - количество дней просрочки;</w:t>
      </w:r>
    </w:p>
    <w:p w:rsidR="009163F4" w:rsidRPr="00A9633A" w:rsidRDefault="009163F4" w:rsidP="009163F4">
      <w:pPr>
        <w:widowControl/>
        <w:ind w:firstLine="540"/>
        <w:jc w:val="both"/>
        <w:rPr>
          <w:rFonts w:eastAsia="Calibri"/>
          <w:sz w:val="24"/>
          <w:szCs w:val="24"/>
        </w:rPr>
      </w:pPr>
      <w:r w:rsidRPr="00A9633A">
        <w:rPr>
          <w:rFonts w:eastAsia="Calibri"/>
          <w:sz w:val="24"/>
          <w:szCs w:val="24"/>
        </w:rPr>
        <w:t>ДК - срок исполнения обязательства по контракту (количество дней).</w:t>
      </w:r>
    </w:p>
    <w:p w:rsidR="009163F4" w:rsidRPr="00A9633A" w:rsidRDefault="009163F4" w:rsidP="009163F4">
      <w:pPr>
        <w:widowControl/>
        <w:ind w:firstLine="540"/>
        <w:jc w:val="both"/>
        <w:rPr>
          <w:rFonts w:eastAsia="Calibri"/>
          <w:sz w:val="24"/>
          <w:szCs w:val="24"/>
        </w:rPr>
      </w:pPr>
      <w:r w:rsidRPr="00A9633A">
        <w:rPr>
          <w:rFonts w:eastAsia="Calibri"/>
          <w:sz w:val="24"/>
          <w:szCs w:val="24"/>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9163F4" w:rsidRPr="00A9633A" w:rsidRDefault="009163F4" w:rsidP="009163F4">
      <w:pPr>
        <w:widowControl/>
        <w:ind w:firstLine="540"/>
        <w:jc w:val="both"/>
        <w:rPr>
          <w:rFonts w:eastAsia="Calibri"/>
          <w:sz w:val="24"/>
          <w:szCs w:val="24"/>
        </w:rPr>
      </w:pPr>
      <w:r w:rsidRPr="00A9633A">
        <w:rPr>
          <w:rFonts w:eastAsia="Calibri"/>
          <w:sz w:val="24"/>
          <w:szCs w:val="24"/>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9163F4" w:rsidRPr="00A9633A" w:rsidRDefault="009163F4" w:rsidP="009163F4">
      <w:pPr>
        <w:widowControl/>
        <w:ind w:firstLine="540"/>
        <w:jc w:val="both"/>
        <w:rPr>
          <w:rFonts w:eastAsia="Calibri"/>
          <w:sz w:val="24"/>
          <w:szCs w:val="24"/>
        </w:rPr>
      </w:pPr>
      <w:r w:rsidRPr="00A9633A">
        <w:rPr>
          <w:rFonts w:eastAsia="Calibri"/>
          <w:sz w:val="24"/>
          <w:szCs w:val="24"/>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 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
    <w:p w:rsidR="000E5DF8" w:rsidRPr="00CF578E" w:rsidRDefault="000E5DF8" w:rsidP="00B8333C">
      <w:pPr>
        <w:pStyle w:val="a3"/>
        <w:spacing w:after="0"/>
        <w:ind w:firstLine="709"/>
        <w:jc w:val="both"/>
        <w:rPr>
          <w:sz w:val="24"/>
          <w:szCs w:val="24"/>
        </w:rPr>
      </w:pPr>
      <w:r w:rsidRPr="00CF578E">
        <w:rPr>
          <w:sz w:val="24"/>
          <w:szCs w:val="24"/>
        </w:rPr>
        <w:t xml:space="preserve">7.5. Неустойка (штраф, пени) перечисляются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CF578E" w:rsidRDefault="000E5DF8" w:rsidP="00B8333C">
      <w:pPr>
        <w:ind w:firstLine="709"/>
        <w:jc w:val="both"/>
        <w:rPr>
          <w:sz w:val="24"/>
          <w:szCs w:val="24"/>
        </w:rPr>
      </w:pPr>
      <w:r w:rsidRPr="00CF578E">
        <w:rPr>
          <w:sz w:val="24"/>
          <w:szCs w:val="24"/>
        </w:rPr>
        <w:t xml:space="preserve">7.8.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505599">
        <w:rPr>
          <w:sz w:val="24"/>
          <w:szCs w:val="24"/>
        </w:rPr>
        <w:t>закупке</w:t>
      </w:r>
      <w:r w:rsidRPr="00CF578E">
        <w:rPr>
          <w:sz w:val="24"/>
          <w:szCs w:val="24"/>
        </w:rPr>
        <w:t xml:space="preserve">,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w:t>
      </w:r>
      <w:r w:rsidRPr="00CF578E">
        <w:rPr>
          <w:sz w:val="24"/>
          <w:szCs w:val="24"/>
        </w:rPr>
        <w:lastRenderedPageBreak/>
        <w:t>оправданием низкого качества и срыва срока завершения выполненных им работ</w:t>
      </w:r>
      <w:r w:rsidR="00FD08B7" w:rsidRPr="00CF578E">
        <w:rPr>
          <w:sz w:val="24"/>
          <w:szCs w:val="24"/>
        </w:rPr>
        <w:t>.</w:t>
      </w: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9.1.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 xml:space="preserve">10.1. Настоящий Контракт вступает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0E5DF8" w:rsidRPr="00CF578E" w:rsidRDefault="000E5DF8" w:rsidP="00B8333C">
      <w:pPr>
        <w:widowControl/>
        <w:ind w:firstLine="709"/>
        <w:jc w:val="both"/>
        <w:rPr>
          <w:sz w:val="24"/>
          <w:szCs w:val="24"/>
        </w:rPr>
      </w:pPr>
      <w:r w:rsidRPr="00CF578E">
        <w:rPr>
          <w:sz w:val="24"/>
          <w:szCs w:val="24"/>
        </w:rPr>
        <w:t>11.</w:t>
      </w:r>
      <w:r w:rsidR="00061A12">
        <w:rPr>
          <w:sz w:val="24"/>
          <w:szCs w:val="24"/>
        </w:rPr>
        <w:t>1</w:t>
      </w:r>
      <w:r w:rsidRPr="00CF578E">
        <w:rPr>
          <w:sz w:val="24"/>
          <w:szCs w:val="24"/>
        </w:rPr>
        <w:t>.</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w:t>
      </w:r>
      <w:r w:rsidR="003F49F3">
        <w:rPr>
          <w:sz w:val="24"/>
          <w:szCs w:val="24"/>
        </w:rPr>
        <w:t xml:space="preserve">часть 9-25 </w:t>
      </w:r>
      <w:r w:rsidRPr="00CF578E">
        <w:rPr>
          <w:sz w:val="24"/>
          <w:szCs w:val="24"/>
        </w:rPr>
        <w:t>стать</w:t>
      </w:r>
      <w:r w:rsidR="003F49F3">
        <w:rPr>
          <w:sz w:val="24"/>
          <w:szCs w:val="24"/>
        </w:rPr>
        <w:t>и</w:t>
      </w:r>
      <w:r w:rsidRPr="00CF578E">
        <w:rPr>
          <w:sz w:val="24"/>
          <w:szCs w:val="24"/>
        </w:rPr>
        <w:t xml:space="preserve">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61A12" w:rsidP="00B8333C">
      <w:pPr>
        <w:widowControl/>
        <w:ind w:firstLine="709"/>
        <w:jc w:val="both"/>
        <w:rPr>
          <w:bCs/>
          <w:sz w:val="24"/>
          <w:szCs w:val="24"/>
        </w:rPr>
      </w:pPr>
      <w:r>
        <w:rPr>
          <w:bCs/>
          <w:sz w:val="24"/>
          <w:szCs w:val="24"/>
        </w:rPr>
        <w:t>11.2</w:t>
      </w:r>
      <w:r w:rsidR="000E5DF8" w:rsidRPr="00CF578E">
        <w:rPr>
          <w:bCs/>
          <w:sz w:val="24"/>
          <w:szCs w:val="24"/>
        </w:rPr>
        <w:t xml:space="preserve">. </w:t>
      </w:r>
      <w:r w:rsidR="000E5DF8"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lastRenderedPageBreak/>
        <w:t>12.3. Допускается направление Сторонами претензионных писем иными способами: по факсу, электронной почте или экспресс-почтой.</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r w:rsidRPr="00CF578E">
        <w:rPr>
          <w:b/>
          <w:sz w:val="24"/>
          <w:szCs w:val="24"/>
        </w:rPr>
        <w:t>13. ПРОЧИЕ УСЛОВИЯ</w:t>
      </w:r>
    </w:p>
    <w:p w:rsidR="00AB1548" w:rsidRPr="00CF578E" w:rsidRDefault="00AB1548" w:rsidP="00B8333C">
      <w:pPr>
        <w:tabs>
          <w:tab w:val="num" w:pos="540"/>
        </w:tabs>
        <w:ind w:firstLine="709"/>
        <w:jc w:val="both"/>
        <w:rPr>
          <w:sz w:val="24"/>
          <w:szCs w:val="24"/>
        </w:rPr>
      </w:pPr>
      <w:r w:rsidRPr="00CF578E">
        <w:rPr>
          <w:sz w:val="24"/>
          <w:szCs w:val="24"/>
        </w:rPr>
        <w:t>13</w:t>
      </w:r>
      <w:r w:rsidR="00D455C6">
        <w:rPr>
          <w:sz w:val="24"/>
          <w:szCs w:val="24"/>
        </w:rPr>
        <w:t xml:space="preserve">.1. </w:t>
      </w:r>
      <w:r w:rsidR="00D455C6">
        <w:rPr>
          <w:sz w:val="24"/>
          <w:szCs w:val="24"/>
        </w:rPr>
        <w:tab/>
        <w:t xml:space="preserve">Настоящий контракт </w:t>
      </w:r>
      <w:bookmarkStart w:id="0" w:name="_GoBack"/>
      <w:bookmarkEnd w:id="0"/>
      <w:r w:rsidRPr="00CF578E">
        <w:rPr>
          <w:sz w:val="24"/>
          <w:szCs w:val="24"/>
        </w:rPr>
        <w:t xml:space="preserve"> составлен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13.3.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№1 – Локальн</w:t>
      </w:r>
      <w:r w:rsidR="000644A9" w:rsidRPr="00CF578E">
        <w:t>ые</w:t>
      </w:r>
      <w:r w:rsidRPr="00CF578E">
        <w:t xml:space="preserve"> смет</w:t>
      </w:r>
      <w:r w:rsidR="007802FB">
        <w:t>ные расчеты</w:t>
      </w:r>
      <w:r w:rsidR="000644A9" w:rsidRPr="00CF578E">
        <w:t xml:space="preserve">, </w:t>
      </w:r>
      <w:r w:rsidR="00CA65E9">
        <w:t>ведомости</w:t>
      </w:r>
      <w:r w:rsidRPr="00CF578E">
        <w:t xml:space="preserve"> объемов работ</w:t>
      </w:r>
      <w:r w:rsidR="005B0C46">
        <w:t>.</w:t>
      </w: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Иваново, пл.Революции, д.6, тел.(4932) 59-46-18, 59-45-61</w:t>
      </w:r>
    </w:p>
    <w:p w:rsidR="000E5DF8" w:rsidRPr="00CF578E" w:rsidRDefault="000E5DF8" w:rsidP="000E5DF8">
      <w:pPr>
        <w:rPr>
          <w:sz w:val="24"/>
          <w:szCs w:val="24"/>
        </w:rPr>
      </w:pPr>
      <w:r w:rsidRPr="00CF578E">
        <w:rPr>
          <w:sz w:val="24"/>
          <w:szCs w:val="24"/>
        </w:rPr>
        <w:t xml:space="preserve">р/сч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spacing w:before="0" w:after="0"/>
        <w:ind w:firstLine="709"/>
        <w:jc w:val="left"/>
        <w:rPr>
          <w:szCs w:val="24"/>
        </w:rPr>
      </w:pPr>
      <w:r w:rsidRPr="00CF578E">
        <w:rPr>
          <w:szCs w:val="24"/>
        </w:rPr>
        <w:t>Подрядчик:</w:t>
      </w:r>
    </w:p>
    <w:p w:rsidR="000E5DF8" w:rsidRPr="00CF578E" w:rsidRDefault="000E5DF8" w:rsidP="000E5DF8">
      <w:pPr>
        <w:rPr>
          <w:b/>
          <w:sz w:val="24"/>
          <w:szCs w:val="24"/>
        </w:rPr>
      </w:pPr>
      <w:r w:rsidRPr="00CF578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0E5DF8" w:rsidRPr="00CF578E" w:rsidRDefault="007802FB" w:rsidP="007802FB">
      <w:pPr>
        <w:pStyle w:val="3"/>
        <w:spacing w:after="0"/>
        <w:ind w:left="0" w:firstLine="709"/>
        <w:jc w:val="both"/>
        <w:rPr>
          <w:sz w:val="24"/>
          <w:szCs w:val="24"/>
        </w:rPr>
      </w:pPr>
      <w:r w:rsidRPr="00CF578E">
        <w:rPr>
          <w:sz w:val="24"/>
          <w:szCs w:val="24"/>
        </w:rPr>
        <w:t xml:space="preserve">                          М.П.                                                                                 М.П.</w:t>
      </w:r>
    </w:p>
    <w:p w:rsidR="000E5DF8" w:rsidRPr="00CF578E" w:rsidRDefault="000E5DF8" w:rsidP="000E5DF8">
      <w:pPr>
        <w:tabs>
          <w:tab w:val="left" w:pos="5760"/>
          <w:tab w:val="left" w:pos="6096"/>
        </w:tabs>
        <w:spacing w:line="240" w:lineRule="atLeast"/>
        <w:jc w:val="both"/>
        <w:rPr>
          <w:iCs/>
          <w:sz w:val="24"/>
          <w:szCs w:val="24"/>
        </w:rPr>
      </w:pPr>
      <w:r w:rsidRPr="00CF578E">
        <w:rPr>
          <w:iCs/>
          <w:sz w:val="24"/>
          <w:szCs w:val="24"/>
        </w:rPr>
        <w:t xml:space="preserve">                                                                                                    </w:t>
      </w:r>
    </w:p>
    <w:p w:rsidR="000E5DF8" w:rsidRPr="00CF578E" w:rsidRDefault="000E5DF8" w:rsidP="000E5DF8">
      <w:pPr>
        <w:tabs>
          <w:tab w:val="left" w:pos="5760"/>
          <w:tab w:val="left" w:pos="6096"/>
        </w:tabs>
        <w:spacing w:line="240" w:lineRule="atLeast"/>
        <w:jc w:val="both"/>
        <w:rPr>
          <w:iCs/>
          <w:sz w:val="24"/>
          <w:szCs w:val="24"/>
        </w:rPr>
      </w:pPr>
    </w:p>
    <w:p w:rsidR="000E5DF8" w:rsidRPr="00CF578E" w:rsidRDefault="000E5DF8" w:rsidP="000E5DF8">
      <w:pPr>
        <w:tabs>
          <w:tab w:val="left" w:pos="5760"/>
          <w:tab w:val="left" w:pos="6096"/>
        </w:tabs>
        <w:spacing w:line="240" w:lineRule="atLeast"/>
        <w:jc w:val="both"/>
        <w:rPr>
          <w:iCs/>
          <w:sz w:val="24"/>
          <w:szCs w:val="24"/>
        </w:rPr>
      </w:pPr>
    </w:p>
    <w:p w:rsidR="000E5DF8" w:rsidRPr="00CF578E" w:rsidRDefault="000E5DF8" w:rsidP="000E5DF8">
      <w:pPr>
        <w:tabs>
          <w:tab w:val="left" w:pos="5760"/>
          <w:tab w:val="left" w:pos="6096"/>
        </w:tabs>
        <w:spacing w:line="240" w:lineRule="atLeast"/>
        <w:jc w:val="both"/>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7802FB" w:rsidRDefault="007802FB" w:rsidP="000E5DF8">
      <w:pPr>
        <w:tabs>
          <w:tab w:val="left" w:pos="5760"/>
          <w:tab w:val="left" w:pos="6096"/>
        </w:tabs>
        <w:spacing w:line="240" w:lineRule="atLeast"/>
        <w:jc w:val="right"/>
        <w:rPr>
          <w:iCs/>
          <w:sz w:val="24"/>
          <w:szCs w:val="24"/>
        </w:rPr>
      </w:pPr>
    </w:p>
    <w:p w:rsidR="005B0C46" w:rsidRDefault="005B0C46" w:rsidP="000E5DF8">
      <w:pPr>
        <w:tabs>
          <w:tab w:val="left" w:pos="5760"/>
          <w:tab w:val="left" w:pos="6096"/>
        </w:tabs>
        <w:spacing w:line="240" w:lineRule="atLeast"/>
        <w:jc w:val="right"/>
        <w:rPr>
          <w:iCs/>
          <w:sz w:val="24"/>
          <w:szCs w:val="24"/>
        </w:rPr>
      </w:pPr>
    </w:p>
    <w:p w:rsidR="0048357A" w:rsidRDefault="0048357A"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3F49F3" w:rsidRDefault="003F49F3" w:rsidP="000E5DF8">
      <w:pPr>
        <w:tabs>
          <w:tab w:val="left" w:pos="5760"/>
          <w:tab w:val="left" w:pos="6096"/>
        </w:tabs>
        <w:spacing w:line="240" w:lineRule="atLeast"/>
        <w:jc w:val="right"/>
        <w:rPr>
          <w:iCs/>
          <w:sz w:val="24"/>
          <w:szCs w:val="24"/>
        </w:rPr>
      </w:pPr>
    </w:p>
    <w:p w:rsidR="0048357A" w:rsidRDefault="0048357A" w:rsidP="000E5DF8">
      <w:pPr>
        <w:tabs>
          <w:tab w:val="left" w:pos="5760"/>
          <w:tab w:val="left" w:pos="6096"/>
        </w:tabs>
        <w:spacing w:line="240" w:lineRule="atLeast"/>
        <w:jc w:val="right"/>
        <w:rPr>
          <w:iCs/>
          <w:sz w:val="24"/>
          <w:szCs w:val="24"/>
        </w:rPr>
      </w:pPr>
    </w:p>
    <w:p w:rsidR="0048357A" w:rsidRDefault="0048357A" w:rsidP="000E5DF8">
      <w:pPr>
        <w:tabs>
          <w:tab w:val="left" w:pos="5760"/>
          <w:tab w:val="left" w:pos="6096"/>
        </w:tabs>
        <w:spacing w:line="240" w:lineRule="atLeast"/>
        <w:jc w:val="right"/>
        <w:rPr>
          <w:iCs/>
          <w:sz w:val="24"/>
          <w:szCs w:val="24"/>
        </w:rPr>
      </w:pP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lastRenderedPageBreak/>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7802FB">
        <w:rPr>
          <w:sz w:val="24"/>
        </w:rPr>
        <w:t>е</w:t>
      </w:r>
      <w:r w:rsidR="000644A9" w:rsidRPr="00CF578E">
        <w:rPr>
          <w:sz w:val="24"/>
        </w:rPr>
        <w:t xml:space="preserve"> сметны</w:t>
      </w:r>
      <w:r w:rsidR="007802FB">
        <w:rPr>
          <w:sz w:val="24"/>
        </w:rPr>
        <w:t>е</w:t>
      </w:r>
      <w:r w:rsidR="000644A9" w:rsidRPr="00CF578E">
        <w:rPr>
          <w:sz w:val="24"/>
        </w:rPr>
        <w:t xml:space="preserve"> расчет</w:t>
      </w:r>
      <w:r w:rsidR="007802FB">
        <w:rPr>
          <w:sz w:val="24"/>
        </w:rPr>
        <w:t>ы</w:t>
      </w:r>
      <w:r w:rsidR="000644A9" w:rsidRPr="00CF578E">
        <w:t>,</w:t>
      </w:r>
      <w:r w:rsidR="000E5DF8" w:rsidRPr="00CF578E">
        <w:rPr>
          <w:sz w:val="24"/>
          <w:szCs w:val="24"/>
        </w:rPr>
        <w:t xml:space="preserve"> ведомост</w:t>
      </w:r>
      <w:r w:rsidR="007802FB">
        <w:rPr>
          <w:sz w:val="24"/>
          <w:szCs w:val="24"/>
        </w:rPr>
        <w:t>и</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AB1548" w:rsidRDefault="00AB1548" w:rsidP="00A142E1">
      <w:pPr>
        <w:tabs>
          <w:tab w:val="left" w:pos="0"/>
        </w:tabs>
        <w:ind w:firstLine="709"/>
        <w:jc w:val="both"/>
      </w:pPr>
    </w:p>
    <w:sectPr w:rsidR="00AB1548">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13D" w:rsidRDefault="00B1213D" w:rsidP="00A601CB">
      <w:r>
        <w:separator/>
      </w:r>
    </w:p>
  </w:endnote>
  <w:endnote w:type="continuationSeparator" w:id="0">
    <w:p w:rsidR="00B1213D" w:rsidRDefault="00B1213D"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D455C6">
          <w:rPr>
            <w:noProof/>
          </w:rPr>
          <w:t>9</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13D" w:rsidRDefault="00B1213D" w:rsidP="00A601CB">
      <w:r>
        <w:separator/>
      </w:r>
    </w:p>
  </w:footnote>
  <w:footnote w:type="continuationSeparator" w:id="0">
    <w:p w:rsidR="00B1213D" w:rsidRDefault="00B1213D"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1A12"/>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1F3AB3"/>
    <w:rsid w:val="002578BC"/>
    <w:rsid w:val="002625E6"/>
    <w:rsid w:val="00265D01"/>
    <w:rsid w:val="00266ED6"/>
    <w:rsid w:val="0027335F"/>
    <w:rsid w:val="00296354"/>
    <w:rsid w:val="002A11A2"/>
    <w:rsid w:val="002A5BD6"/>
    <w:rsid w:val="002B4B48"/>
    <w:rsid w:val="002B51D9"/>
    <w:rsid w:val="002B6390"/>
    <w:rsid w:val="002C294C"/>
    <w:rsid w:val="002C6D73"/>
    <w:rsid w:val="002D412C"/>
    <w:rsid w:val="002E04F2"/>
    <w:rsid w:val="002E09A0"/>
    <w:rsid w:val="002E580B"/>
    <w:rsid w:val="002E6C62"/>
    <w:rsid w:val="003465C3"/>
    <w:rsid w:val="0035304A"/>
    <w:rsid w:val="00353405"/>
    <w:rsid w:val="0036573B"/>
    <w:rsid w:val="00376E86"/>
    <w:rsid w:val="00377041"/>
    <w:rsid w:val="003A30F3"/>
    <w:rsid w:val="003B0942"/>
    <w:rsid w:val="003C25F4"/>
    <w:rsid w:val="003D1299"/>
    <w:rsid w:val="003E0206"/>
    <w:rsid w:val="003F49F3"/>
    <w:rsid w:val="00407EF2"/>
    <w:rsid w:val="00420C92"/>
    <w:rsid w:val="00451738"/>
    <w:rsid w:val="004733DB"/>
    <w:rsid w:val="0048357A"/>
    <w:rsid w:val="00485D76"/>
    <w:rsid w:val="00493975"/>
    <w:rsid w:val="004B5AF3"/>
    <w:rsid w:val="004C18FE"/>
    <w:rsid w:val="004C3A39"/>
    <w:rsid w:val="004C6AEA"/>
    <w:rsid w:val="004D11AD"/>
    <w:rsid w:val="004E689F"/>
    <w:rsid w:val="004F75EC"/>
    <w:rsid w:val="00505599"/>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74E76"/>
    <w:rsid w:val="006758D0"/>
    <w:rsid w:val="00694957"/>
    <w:rsid w:val="006A322C"/>
    <w:rsid w:val="006D58D0"/>
    <w:rsid w:val="006E07FF"/>
    <w:rsid w:val="006E5CAD"/>
    <w:rsid w:val="006E5ED3"/>
    <w:rsid w:val="007007A8"/>
    <w:rsid w:val="00716BF6"/>
    <w:rsid w:val="00725ED8"/>
    <w:rsid w:val="00730A49"/>
    <w:rsid w:val="00733386"/>
    <w:rsid w:val="007404F9"/>
    <w:rsid w:val="00740668"/>
    <w:rsid w:val="00746A5A"/>
    <w:rsid w:val="00752894"/>
    <w:rsid w:val="007802FB"/>
    <w:rsid w:val="00787134"/>
    <w:rsid w:val="00787FB0"/>
    <w:rsid w:val="007A1A39"/>
    <w:rsid w:val="007D20D2"/>
    <w:rsid w:val="007F214D"/>
    <w:rsid w:val="008028BC"/>
    <w:rsid w:val="00806B87"/>
    <w:rsid w:val="008176D6"/>
    <w:rsid w:val="00834F2D"/>
    <w:rsid w:val="008774EE"/>
    <w:rsid w:val="00881DF7"/>
    <w:rsid w:val="008A1A1E"/>
    <w:rsid w:val="008A2563"/>
    <w:rsid w:val="008C1907"/>
    <w:rsid w:val="008C730E"/>
    <w:rsid w:val="00902B67"/>
    <w:rsid w:val="00910DF3"/>
    <w:rsid w:val="009163F4"/>
    <w:rsid w:val="00950F22"/>
    <w:rsid w:val="009566AA"/>
    <w:rsid w:val="00957AC7"/>
    <w:rsid w:val="0096336C"/>
    <w:rsid w:val="00976659"/>
    <w:rsid w:val="009E474C"/>
    <w:rsid w:val="009E54E9"/>
    <w:rsid w:val="009E6254"/>
    <w:rsid w:val="009E6578"/>
    <w:rsid w:val="009F4C1A"/>
    <w:rsid w:val="00A10216"/>
    <w:rsid w:val="00A13021"/>
    <w:rsid w:val="00A142E1"/>
    <w:rsid w:val="00A2280F"/>
    <w:rsid w:val="00A341BC"/>
    <w:rsid w:val="00A4320A"/>
    <w:rsid w:val="00A536EC"/>
    <w:rsid w:val="00A552B8"/>
    <w:rsid w:val="00A601CB"/>
    <w:rsid w:val="00A61C94"/>
    <w:rsid w:val="00A71D4B"/>
    <w:rsid w:val="00A816C9"/>
    <w:rsid w:val="00A85588"/>
    <w:rsid w:val="00A968C8"/>
    <w:rsid w:val="00AB1548"/>
    <w:rsid w:val="00AB5435"/>
    <w:rsid w:val="00AC412C"/>
    <w:rsid w:val="00AD665E"/>
    <w:rsid w:val="00AE45D8"/>
    <w:rsid w:val="00AE4F46"/>
    <w:rsid w:val="00AE6385"/>
    <w:rsid w:val="00AF17DB"/>
    <w:rsid w:val="00B0072D"/>
    <w:rsid w:val="00B1213D"/>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30B87"/>
    <w:rsid w:val="00C341B6"/>
    <w:rsid w:val="00C35C20"/>
    <w:rsid w:val="00C51AEB"/>
    <w:rsid w:val="00C52531"/>
    <w:rsid w:val="00C5509E"/>
    <w:rsid w:val="00C6499D"/>
    <w:rsid w:val="00C707C5"/>
    <w:rsid w:val="00CA4C0A"/>
    <w:rsid w:val="00CA65E9"/>
    <w:rsid w:val="00CB2B69"/>
    <w:rsid w:val="00CC28AB"/>
    <w:rsid w:val="00CC6803"/>
    <w:rsid w:val="00CD3D28"/>
    <w:rsid w:val="00CE0E51"/>
    <w:rsid w:val="00CF578E"/>
    <w:rsid w:val="00CF591F"/>
    <w:rsid w:val="00D016A4"/>
    <w:rsid w:val="00D05139"/>
    <w:rsid w:val="00D137A5"/>
    <w:rsid w:val="00D14CD0"/>
    <w:rsid w:val="00D15AD4"/>
    <w:rsid w:val="00D16C1E"/>
    <w:rsid w:val="00D2270C"/>
    <w:rsid w:val="00D358EC"/>
    <w:rsid w:val="00D42CE6"/>
    <w:rsid w:val="00D455C6"/>
    <w:rsid w:val="00D519E8"/>
    <w:rsid w:val="00D57374"/>
    <w:rsid w:val="00D81161"/>
    <w:rsid w:val="00D879EC"/>
    <w:rsid w:val="00DA2646"/>
    <w:rsid w:val="00DA638A"/>
    <w:rsid w:val="00DD4B5F"/>
    <w:rsid w:val="00DF6DAE"/>
    <w:rsid w:val="00E0325F"/>
    <w:rsid w:val="00E04B4B"/>
    <w:rsid w:val="00E07605"/>
    <w:rsid w:val="00E355E1"/>
    <w:rsid w:val="00EA1B8F"/>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70B21"/>
    <w:rsid w:val="00FA41BA"/>
    <w:rsid w:val="00FA64B4"/>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2E57004EAB716ED77CBC366AC0330A1B3E934F9468D6D08082537EC27E3A252741CAA139AA7478QB06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10</Pages>
  <Words>4387</Words>
  <Characters>25010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Любовь Павловна Трубникова</cp:lastModifiedBy>
  <cp:revision>32</cp:revision>
  <cp:lastPrinted>2014-02-24T07:48:00Z</cp:lastPrinted>
  <dcterms:created xsi:type="dcterms:W3CDTF">2014-08-25T19:27:00Z</dcterms:created>
  <dcterms:modified xsi:type="dcterms:W3CDTF">2015-06-30T12:24:00Z</dcterms:modified>
</cp:coreProperties>
</file>