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B82" w:rsidRPr="00F44B82" w:rsidRDefault="00F44B82" w:rsidP="00F44B82">
      <w:pPr>
        <w:pStyle w:val="a4"/>
        <w:jc w:val="right"/>
      </w:pPr>
      <w:r w:rsidRPr="00F44B82">
        <w:t>ПРОЕКТ</w:t>
      </w:r>
    </w:p>
    <w:p w:rsidR="00F44B82" w:rsidRPr="00F44B82" w:rsidRDefault="00F44B82" w:rsidP="00F44B82">
      <w:pPr>
        <w:pStyle w:val="a4"/>
        <w:jc w:val="center"/>
      </w:pPr>
    </w:p>
    <w:p w:rsidR="00F44B82" w:rsidRPr="00F44B82" w:rsidRDefault="00F44B82" w:rsidP="00F44B82">
      <w:pPr>
        <w:pStyle w:val="a4"/>
        <w:jc w:val="center"/>
      </w:pPr>
      <w:r w:rsidRPr="00F44B82">
        <w:t>МУНИЦИПАЛЬНЫЙ КОНТРАКТ № _________</w:t>
      </w:r>
    </w:p>
    <w:p w:rsidR="00F44B82" w:rsidRPr="00F44B82" w:rsidRDefault="00F44B82" w:rsidP="00F44B82">
      <w:pPr>
        <w:pStyle w:val="a4"/>
        <w:jc w:val="center"/>
      </w:pPr>
    </w:p>
    <w:p w:rsidR="00F44B82" w:rsidRPr="00F44B82" w:rsidRDefault="00F44B82" w:rsidP="00F44B82">
      <w:pPr>
        <w:pStyle w:val="a4"/>
      </w:pPr>
    </w:p>
    <w:p w:rsidR="00F44B82" w:rsidRPr="00F44B82" w:rsidRDefault="00F44B82" w:rsidP="00F44B82">
      <w:pPr>
        <w:pStyle w:val="a4"/>
      </w:pPr>
      <w:r w:rsidRPr="00F44B82">
        <w:t xml:space="preserve">г. Иваново                                                                              </w:t>
      </w:r>
      <w:r>
        <w:t xml:space="preserve">      </w:t>
      </w:r>
      <w:r w:rsidRPr="00F44B82">
        <w:t xml:space="preserve">                 </w:t>
      </w:r>
      <w:r w:rsidRPr="00F44B82">
        <w:rPr>
          <w:i/>
        </w:rPr>
        <w:t xml:space="preserve"> </w:t>
      </w:r>
      <w:r w:rsidR="00281EFE">
        <w:t>«___» ______ 2015</w:t>
      </w:r>
      <w:r w:rsidRPr="00F44B82">
        <w:t> г.</w:t>
      </w:r>
      <w:r w:rsidRPr="00F44B82">
        <w:rPr>
          <w:i/>
        </w:rPr>
        <w:br/>
      </w:r>
    </w:p>
    <w:p w:rsidR="00F44B82" w:rsidRDefault="00F44B82" w:rsidP="00845865">
      <w:pPr>
        <w:pStyle w:val="a4"/>
        <w:jc w:val="both"/>
      </w:pPr>
      <w:proofErr w:type="gramStart"/>
      <w:r w:rsidRPr="00F44B82">
        <w:t>Администрация города Иванова, именуемая в дальнейшем «Заказчик», в лице заместителя руководителя аппарата Администрации города Иванова, заместителя  руководителя контрактной службы Администрации города Иванова Семеновой Л. М., действующего на основании доверенности от 15.01.2014 № 2-25-32, с одной стороны, и ____________, именуемое в дальнейшем «Поставщик», в лице __________, действующего на основании _______ с другой стороны, при совместном упоминании именуемые в дальнейшем «Стороны», руководствуясь протоколом</w:t>
      </w:r>
      <w:r w:rsidR="00A30C14" w:rsidRPr="00A30C14">
        <w:t xml:space="preserve"> </w:t>
      </w:r>
      <w:r w:rsidR="00845865">
        <w:t>рассмотрения</w:t>
      </w:r>
      <w:r w:rsidR="00A30C14">
        <w:t xml:space="preserve"> и оценки</w:t>
      </w:r>
      <w:proofErr w:type="gramEnd"/>
      <w:r w:rsidR="00A30C14">
        <w:t xml:space="preserve"> заявок на участие в запросе котировок</w:t>
      </w:r>
      <w:r w:rsidRPr="00F44B82">
        <w:t xml:space="preserve"> </w:t>
      </w:r>
      <w:r w:rsidR="00A30C14">
        <w:t>от «__» ____ 2015</w:t>
      </w:r>
      <w:r w:rsidRPr="00F44B82">
        <w:t xml:space="preserve"> г. № ____, заключили настоящий муниципальный контракт на поставку товаров для муниципальных нужд (далее – Контракт) о нижеследующем:</w:t>
      </w:r>
    </w:p>
    <w:p w:rsidR="00845865" w:rsidRPr="00F44B82" w:rsidRDefault="00845865" w:rsidP="00845865">
      <w:pPr>
        <w:pStyle w:val="a4"/>
        <w:jc w:val="both"/>
      </w:pPr>
    </w:p>
    <w:p w:rsidR="00A30C14" w:rsidRPr="00A30C14" w:rsidRDefault="00845865" w:rsidP="00845865">
      <w:pPr>
        <w:pStyle w:val="a5"/>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1.</w:t>
      </w:r>
      <w:r w:rsidR="00A30C14" w:rsidRPr="00A30C14">
        <w:rPr>
          <w:rFonts w:ascii="Times New Roman" w:hAnsi="Times New Roman" w:cs="Times New Roman"/>
          <w:b/>
          <w:sz w:val="24"/>
          <w:szCs w:val="24"/>
        </w:rPr>
        <w:t>Предмет контракта.</w:t>
      </w:r>
    </w:p>
    <w:p w:rsidR="00A30C14" w:rsidRDefault="00845865" w:rsidP="00845865">
      <w:pPr>
        <w:pStyle w:val="a5"/>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1.1. </w:t>
      </w:r>
      <w:r w:rsidR="00A30C14" w:rsidRPr="00A30C14">
        <w:rPr>
          <w:rFonts w:ascii="Times New Roman" w:hAnsi="Times New Roman" w:cs="Times New Roman"/>
          <w:sz w:val="24"/>
          <w:szCs w:val="24"/>
        </w:rPr>
        <w:t>Поставщик обязуется поставить Заказчику в сроки и на условиях контракта цветы для нужд Администрации города Иванова, далее именуемые «продукция», а Заказчик – принять указанную продукцию и произвести оплату по контракту</w:t>
      </w:r>
      <w:r w:rsidR="00A30C14">
        <w:rPr>
          <w:rFonts w:ascii="Times New Roman" w:hAnsi="Times New Roman" w:cs="Times New Roman"/>
          <w:sz w:val="24"/>
          <w:szCs w:val="24"/>
        </w:rPr>
        <w:t>.</w:t>
      </w:r>
    </w:p>
    <w:p w:rsidR="00A30C14" w:rsidRDefault="00845865" w:rsidP="00845865">
      <w:pPr>
        <w:pStyle w:val="a5"/>
        <w:tabs>
          <w:tab w:val="left" w:pos="0"/>
          <w:tab w:val="left" w:pos="142"/>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1.2. </w:t>
      </w:r>
      <w:r w:rsidR="00A30C14">
        <w:rPr>
          <w:rFonts w:ascii="Times New Roman" w:hAnsi="Times New Roman" w:cs="Times New Roman"/>
          <w:sz w:val="24"/>
          <w:szCs w:val="24"/>
        </w:rPr>
        <w:t>Наименование, количество и стоимость поставляемой продукции указаны в спецификации</w:t>
      </w:r>
      <w:r w:rsidR="006236DA" w:rsidRPr="006236DA">
        <w:rPr>
          <w:rFonts w:ascii="Times New Roman" w:hAnsi="Times New Roman" w:cs="Times New Roman"/>
          <w:sz w:val="24"/>
          <w:szCs w:val="24"/>
        </w:rPr>
        <w:t xml:space="preserve"> </w:t>
      </w:r>
      <w:r w:rsidR="00EA5915" w:rsidRPr="00EA5915">
        <w:rPr>
          <w:rFonts w:ascii="Times New Roman" w:hAnsi="Times New Roman" w:cs="Times New Roman"/>
          <w:sz w:val="24"/>
          <w:szCs w:val="24"/>
        </w:rPr>
        <w:t>(</w:t>
      </w:r>
      <w:r w:rsidR="00EA5915">
        <w:rPr>
          <w:rFonts w:ascii="Times New Roman" w:hAnsi="Times New Roman" w:cs="Times New Roman"/>
          <w:sz w:val="24"/>
          <w:szCs w:val="24"/>
        </w:rPr>
        <w:t>Приложение № 1) к контракту</w:t>
      </w:r>
      <w:r>
        <w:rPr>
          <w:rFonts w:ascii="Times New Roman" w:hAnsi="Times New Roman" w:cs="Times New Roman"/>
          <w:sz w:val="24"/>
          <w:szCs w:val="24"/>
        </w:rPr>
        <w:t>,</w:t>
      </w:r>
      <w:r w:rsidR="00EA5915">
        <w:rPr>
          <w:rFonts w:ascii="Times New Roman" w:hAnsi="Times New Roman" w:cs="Times New Roman"/>
          <w:sz w:val="24"/>
          <w:szCs w:val="24"/>
        </w:rPr>
        <w:t xml:space="preserve"> являющейся его неотъемлемой частью.</w:t>
      </w:r>
    </w:p>
    <w:p w:rsidR="00EA5915" w:rsidRDefault="00845865" w:rsidP="00845865">
      <w:pPr>
        <w:pStyle w:val="a5"/>
        <w:tabs>
          <w:tab w:val="left" w:pos="0"/>
          <w:tab w:val="left" w:pos="142"/>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00EA5915">
        <w:rPr>
          <w:rFonts w:ascii="Times New Roman" w:hAnsi="Times New Roman" w:cs="Times New Roman"/>
          <w:sz w:val="24"/>
          <w:szCs w:val="24"/>
        </w:rPr>
        <w:t>Место поставки продукции: 153000, г. Иваново, пл. Революции, д. 6</w:t>
      </w:r>
      <w:r>
        <w:rPr>
          <w:rFonts w:ascii="Times New Roman" w:hAnsi="Times New Roman" w:cs="Times New Roman"/>
          <w:sz w:val="24"/>
          <w:szCs w:val="24"/>
        </w:rPr>
        <w:t>.</w:t>
      </w:r>
    </w:p>
    <w:p w:rsidR="00EA5915" w:rsidRDefault="00845865" w:rsidP="00845865">
      <w:pPr>
        <w:pStyle w:val="a5"/>
        <w:tabs>
          <w:tab w:val="left" w:pos="0"/>
          <w:tab w:val="left" w:pos="142"/>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r w:rsidR="00EA5915">
        <w:rPr>
          <w:rFonts w:ascii="Times New Roman" w:hAnsi="Times New Roman" w:cs="Times New Roman"/>
          <w:sz w:val="24"/>
          <w:szCs w:val="24"/>
        </w:rPr>
        <w:t>Срок поставки товара: с момента подписания контракта по 31.12.2015 года.</w:t>
      </w:r>
      <w:r w:rsidR="009E7DAC" w:rsidRPr="009E7DAC">
        <w:rPr>
          <w:rFonts w:ascii="Times New Roman" w:hAnsi="Times New Roman" w:cs="Times New Roman"/>
          <w:sz w:val="24"/>
          <w:szCs w:val="24"/>
        </w:rPr>
        <w:t xml:space="preserve"> </w:t>
      </w:r>
      <w:r w:rsidR="009E7DAC">
        <w:rPr>
          <w:rFonts w:ascii="Times New Roman" w:hAnsi="Times New Roman" w:cs="Times New Roman"/>
          <w:sz w:val="24"/>
          <w:szCs w:val="24"/>
        </w:rPr>
        <w:t xml:space="preserve">Поставка продукции осуществляется </w:t>
      </w:r>
      <w:r w:rsidR="009E7DAC" w:rsidRPr="009E7DAC">
        <w:rPr>
          <w:rFonts w:ascii="Times New Roman" w:hAnsi="Times New Roman" w:cs="Times New Roman"/>
          <w:sz w:val="24"/>
          <w:szCs w:val="24"/>
        </w:rPr>
        <w:t>по заявкам Заказчика в течени</w:t>
      </w:r>
      <w:proofErr w:type="gramStart"/>
      <w:r w:rsidR="009E7DAC" w:rsidRPr="009E7DAC">
        <w:rPr>
          <w:rFonts w:ascii="Times New Roman" w:hAnsi="Times New Roman" w:cs="Times New Roman"/>
          <w:sz w:val="24"/>
          <w:szCs w:val="24"/>
        </w:rPr>
        <w:t>и</w:t>
      </w:r>
      <w:proofErr w:type="gramEnd"/>
      <w:r w:rsidR="009E7DAC" w:rsidRPr="009E7DAC">
        <w:rPr>
          <w:rFonts w:ascii="Times New Roman" w:hAnsi="Times New Roman" w:cs="Times New Roman"/>
          <w:sz w:val="24"/>
          <w:szCs w:val="24"/>
        </w:rPr>
        <w:t xml:space="preserve"> 1 часа с момента оформления заявки Заказчика</w:t>
      </w:r>
      <w:r w:rsidR="009E7DAC">
        <w:rPr>
          <w:rFonts w:ascii="Times New Roman" w:hAnsi="Times New Roman" w:cs="Times New Roman"/>
          <w:sz w:val="24"/>
          <w:szCs w:val="24"/>
        </w:rPr>
        <w:t>.</w:t>
      </w:r>
    </w:p>
    <w:p w:rsidR="00845865" w:rsidRDefault="00845865" w:rsidP="00845865">
      <w:pPr>
        <w:pStyle w:val="a5"/>
        <w:tabs>
          <w:tab w:val="left" w:pos="1494"/>
        </w:tabs>
        <w:spacing w:after="0" w:line="240" w:lineRule="auto"/>
        <w:ind w:left="0"/>
        <w:jc w:val="both"/>
        <w:rPr>
          <w:rFonts w:ascii="Times New Roman" w:hAnsi="Times New Roman" w:cs="Times New Roman"/>
          <w:sz w:val="24"/>
          <w:szCs w:val="24"/>
        </w:rPr>
      </w:pPr>
    </w:p>
    <w:p w:rsidR="00EA5915" w:rsidRDefault="00845865" w:rsidP="00845865">
      <w:pPr>
        <w:pStyle w:val="a5"/>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2.</w:t>
      </w:r>
      <w:r w:rsidR="00EA5915">
        <w:rPr>
          <w:rFonts w:ascii="Times New Roman" w:hAnsi="Times New Roman" w:cs="Times New Roman"/>
          <w:b/>
          <w:sz w:val="24"/>
          <w:szCs w:val="24"/>
        </w:rPr>
        <w:t>Цена контракта и порядок расчетов.</w:t>
      </w:r>
    </w:p>
    <w:p w:rsidR="009D3BC9" w:rsidRDefault="00845865"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2.1.</w:t>
      </w:r>
      <w:r w:rsidR="00EA5915">
        <w:rPr>
          <w:rFonts w:ascii="Times New Roman" w:hAnsi="Times New Roman" w:cs="Times New Roman"/>
          <w:sz w:val="24"/>
          <w:szCs w:val="24"/>
        </w:rPr>
        <w:t xml:space="preserve"> Цена контракта составляет</w:t>
      </w:r>
      <w:proofErr w:type="gramStart"/>
      <w:r w:rsidR="00EA5915">
        <w:rPr>
          <w:rFonts w:ascii="Times New Roman" w:hAnsi="Times New Roman" w:cs="Times New Roman"/>
          <w:sz w:val="24"/>
          <w:szCs w:val="24"/>
        </w:rPr>
        <w:t xml:space="preserve"> ____</w:t>
      </w:r>
      <w:r w:rsidR="009D3BC9">
        <w:rPr>
          <w:rFonts w:ascii="Times New Roman" w:hAnsi="Times New Roman" w:cs="Times New Roman"/>
          <w:sz w:val="24"/>
          <w:szCs w:val="24"/>
        </w:rPr>
        <w:t>_____________</w:t>
      </w:r>
      <w:r w:rsidR="00EA5915">
        <w:rPr>
          <w:rFonts w:ascii="Times New Roman" w:hAnsi="Times New Roman" w:cs="Times New Roman"/>
          <w:sz w:val="24"/>
          <w:szCs w:val="24"/>
        </w:rPr>
        <w:t xml:space="preserve">___(___________) </w:t>
      </w:r>
      <w:proofErr w:type="gramEnd"/>
      <w:r w:rsidR="00EA5915">
        <w:rPr>
          <w:rFonts w:ascii="Times New Roman" w:hAnsi="Times New Roman" w:cs="Times New Roman"/>
          <w:sz w:val="24"/>
          <w:szCs w:val="24"/>
        </w:rPr>
        <w:t xml:space="preserve">рублей </w:t>
      </w:r>
      <w:r w:rsidR="009D3BC9">
        <w:rPr>
          <w:rFonts w:ascii="Times New Roman" w:hAnsi="Times New Roman" w:cs="Times New Roman"/>
          <w:sz w:val="24"/>
          <w:szCs w:val="24"/>
        </w:rPr>
        <w:t>_____</w:t>
      </w:r>
      <w:r w:rsidR="00EA5915">
        <w:rPr>
          <w:rFonts w:ascii="Times New Roman" w:hAnsi="Times New Roman" w:cs="Times New Roman"/>
          <w:sz w:val="24"/>
          <w:szCs w:val="24"/>
        </w:rPr>
        <w:t>копеек, с учётом НДС</w:t>
      </w:r>
      <w:r w:rsidR="009D3BC9" w:rsidRPr="009338B2">
        <w:rPr>
          <w:rFonts w:ascii="Times New Roman" w:eastAsia="Calibri" w:hAnsi="Times New Roman" w:cs="Times New Roman"/>
          <w:vertAlign w:val="superscript"/>
        </w:rPr>
        <w:footnoteReference w:customMarkFollows="1" w:id="1"/>
        <w:t>*</w:t>
      </w:r>
      <w:r w:rsidR="00EA5915">
        <w:rPr>
          <w:rFonts w:ascii="Times New Roman" w:hAnsi="Times New Roman" w:cs="Times New Roman"/>
          <w:sz w:val="24"/>
          <w:szCs w:val="24"/>
        </w:rPr>
        <w:t xml:space="preserve"> - _____%__</w:t>
      </w:r>
      <w:r w:rsidR="009D3BC9">
        <w:rPr>
          <w:rFonts w:ascii="Times New Roman" w:hAnsi="Times New Roman" w:cs="Times New Roman"/>
          <w:sz w:val="24"/>
          <w:szCs w:val="24"/>
        </w:rPr>
        <w:t>________</w:t>
      </w:r>
      <w:r w:rsidR="00EA5915">
        <w:rPr>
          <w:rFonts w:ascii="Times New Roman" w:hAnsi="Times New Roman" w:cs="Times New Roman"/>
          <w:sz w:val="24"/>
          <w:szCs w:val="24"/>
        </w:rPr>
        <w:t>__</w:t>
      </w:r>
      <w:proofErr w:type="spellStart"/>
      <w:r w:rsidR="00EA5915">
        <w:rPr>
          <w:rFonts w:ascii="Times New Roman" w:hAnsi="Times New Roman" w:cs="Times New Roman"/>
          <w:sz w:val="24"/>
          <w:szCs w:val="24"/>
        </w:rPr>
        <w:t>руб</w:t>
      </w:r>
      <w:proofErr w:type="spellEnd"/>
      <w:r w:rsidR="00EA5915">
        <w:rPr>
          <w:rFonts w:ascii="Times New Roman" w:hAnsi="Times New Roman" w:cs="Times New Roman"/>
          <w:sz w:val="24"/>
          <w:szCs w:val="24"/>
        </w:rPr>
        <w:t>.__</w:t>
      </w:r>
      <w:r w:rsidR="009D3BC9">
        <w:rPr>
          <w:rFonts w:ascii="Times New Roman" w:hAnsi="Times New Roman" w:cs="Times New Roman"/>
          <w:sz w:val="24"/>
          <w:szCs w:val="24"/>
        </w:rPr>
        <w:t>__</w:t>
      </w:r>
      <w:r w:rsidR="00EA5915">
        <w:rPr>
          <w:rFonts w:ascii="Times New Roman" w:hAnsi="Times New Roman" w:cs="Times New Roman"/>
          <w:sz w:val="24"/>
          <w:szCs w:val="24"/>
        </w:rPr>
        <w:t xml:space="preserve">_копеек. </w:t>
      </w:r>
    </w:p>
    <w:p w:rsidR="00EA5915" w:rsidRDefault="00EA5915"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Цена контракта включает в себя стоимость продукции, а также все издержки, налоги и пошлины, которые были выплачены или подлежат выплате при выполнен</w:t>
      </w:r>
      <w:r w:rsidR="00BC154D">
        <w:rPr>
          <w:rFonts w:ascii="Times New Roman" w:hAnsi="Times New Roman" w:cs="Times New Roman"/>
          <w:sz w:val="24"/>
          <w:szCs w:val="24"/>
        </w:rPr>
        <w:t>ии Поставщиком своих обязательс</w:t>
      </w:r>
      <w:r>
        <w:rPr>
          <w:rFonts w:ascii="Times New Roman" w:hAnsi="Times New Roman" w:cs="Times New Roman"/>
          <w:sz w:val="24"/>
          <w:szCs w:val="24"/>
        </w:rPr>
        <w:t>тв по поставке продукции по контракту.</w:t>
      </w:r>
    </w:p>
    <w:p w:rsidR="001C34FC" w:rsidRDefault="001C34FC" w:rsidP="00845865">
      <w:pPr>
        <w:pStyle w:val="a5"/>
        <w:spacing w:after="0" w:line="240" w:lineRule="auto"/>
        <w:ind w:left="0"/>
        <w:jc w:val="both"/>
        <w:rPr>
          <w:rFonts w:ascii="Times New Roman" w:hAnsi="Times New Roman" w:cs="Times New Roman"/>
          <w:sz w:val="24"/>
          <w:szCs w:val="24"/>
        </w:rPr>
      </w:pPr>
      <w:r w:rsidRPr="001C34FC">
        <w:rPr>
          <w:rFonts w:ascii="Times New Roman" w:hAnsi="Times New Roman" w:cs="Times New Roman"/>
          <w:sz w:val="24"/>
          <w:szCs w:val="24"/>
        </w:rPr>
        <w:t>В случае</w:t>
      </w:r>
      <w:proofErr w:type="gramStart"/>
      <w:r w:rsidRPr="001C34FC">
        <w:rPr>
          <w:rFonts w:ascii="Times New Roman" w:hAnsi="Times New Roman" w:cs="Times New Roman"/>
          <w:sz w:val="24"/>
          <w:szCs w:val="24"/>
        </w:rPr>
        <w:t>,</w:t>
      </w:r>
      <w:proofErr w:type="gramEnd"/>
      <w:r w:rsidRPr="001C34FC">
        <w:rPr>
          <w:rFonts w:ascii="Times New Roman" w:hAnsi="Times New Roman" w:cs="Times New Roman"/>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C3179B" w:rsidRDefault="00845865"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2.2. </w:t>
      </w:r>
      <w:r w:rsidR="00BC154D">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предусмотренных законодательством РФ. </w:t>
      </w:r>
    </w:p>
    <w:p w:rsidR="00BC154D" w:rsidRDefault="00BC154D"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Контрактом количества товаров, качества поставляемого товара </w:t>
      </w:r>
      <w:r w:rsidR="00C3179B">
        <w:rPr>
          <w:rFonts w:ascii="Times New Roman" w:hAnsi="Times New Roman" w:cs="Times New Roman"/>
          <w:sz w:val="24"/>
          <w:szCs w:val="24"/>
        </w:rPr>
        <w:t xml:space="preserve">и </w:t>
      </w:r>
      <w:r>
        <w:rPr>
          <w:rFonts w:ascii="Times New Roman" w:hAnsi="Times New Roman" w:cs="Times New Roman"/>
          <w:sz w:val="24"/>
          <w:szCs w:val="24"/>
        </w:rPr>
        <w:t xml:space="preserve">иных условий Контракта. По предложению заказчика возможно увеличение предусмотренного Контрактом количества товара не более чем на десять процентов или уменьшение предусмотренного Контрактом количества поставляемого товара не более чем на десять процентов. </w:t>
      </w:r>
    </w:p>
    <w:p w:rsidR="004F4C8D" w:rsidRDefault="00BC154D"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товара, исходя из установленной в Контракте цены единицы товара, но не более чем на </w:t>
      </w:r>
      <w:r>
        <w:rPr>
          <w:rFonts w:ascii="Times New Roman" w:hAnsi="Times New Roman" w:cs="Times New Roman"/>
          <w:sz w:val="24"/>
          <w:szCs w:val="24"/>
        </w:rPr>
        <w:lastRenderedPageBreak/>
        <w:t>десять процентов цены Контракта. При уменьшении предусмотренных Контрактом</w:t>
      </w:r>
      <w:r w:rsidR="00AC4803">
        <w:rPr>
          <w:rFonts w:ascii="Times New Roman" w:hAnsi="Times New Roman" w:cs="Times New Roman"/>
          <w:sz w:val="24"/>
          <w:szCs w:val="24"/>
        </w:rPr>
        <w:t xml:space="preserve"> количества товара стороны Контракта обязаны уменьшить цену Контракта исходя из единицы товара.</w:t>
      </w:r>
    </w:p>
    <w:p w:rsidR="00AC4803" w:rsidRDefault="00845865" w:rsidP="0084586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2.3. </w:t>
      </w:r>
      <w:r w:rsidR="00AC4803">
        <w:rPr>
          <w:rFonts w:ascii="Times New Roman" w:hAnsi="Times New Roman" w:cs="Times New Roman"/>
          <w:sz w:val="24"/>
          <w:szCs w:val="24"/>
        </w:rPr>
        <w:t>Оплата производится по безналичному расчёту путём перечисления денежных средств на расчётный счёт Поставщика в течение 15 рабочих дней с даты поставки продукц</w:t>
      </w:r>
      <w:proofErr w:type="gramStart"/>
      <w:r w:rsidR="00AC4803">
        <w:rPr>
          <w:rFonts w:ascii="Times New Roman" w:hAnsi="Times New Roman" w:cs="Times New Roman"/>
          <w:sz w:val="24"/>
          <w:szCs w:val="24"/>
        </w:rPr>
        <w:t>ии и её</w:t>
      </w:r>
      <w:proofErr w:type="gramEnd"/>
      <w:r w:rsidR="00AC4803">
        <w:rPr>
          <w:rFonts w:ascii="Times New Roman" w:hAnsi="Times New Roman" w:cs="Times New Roman"/>
          <w:sz w:val="24"/>
          <w:szCs w:val="24"/>
        </w:rPr>
        <w:t xml:space="preserve"> принятия Заказчиком с подписанием Товарной накладной и при условии предоставления Поставщиком Заказчику оригиналов счёта, счёта – фактуры.</w:t>
      </w:r>
    </w:p>
    <w:p w:rsidR="00845865" w:rsidRDefault="00845865" w:rsidP="00845865">
      <w:pPr>
        <w:pStyle w:val="a5"/>
        <w:spacing w:after="0" w:line="240" w:lineRule="auto"/>
        <w:ind w:left="0"/>
        <w:jc w:val="both"/>
        <w:rPr>
          <w:rFonts w:ascii="Times New Roman" w:hAnsi="Times New Roman" w:cs="Times New Roman"/>
          <w:sz w:val="24"/>
          <w:szCs w:val="24"/>
        </w:rPr>
      </w:pPr>
    </w:p>
    <w:p w:rsidR="00BC154D" w:rsidRDefault="00845865" w:rsidP="00845865">
      <w:pPr>
        <w:pStyle w:val="a5"/>
        <w:tabs>
          <w:tab w:val="center" w:pos="4677"/>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3.Обязательства Сторон</w:t>
      </w:r>
    </w:p>
    <w:p w:rsidR="00AC4803" w:rsidRPr="00AC4803" w:rsidRDefault="00845865" w:rsidP="00845865">
      <w:pPr>
        <w:pStyle w:val="a5"/>
        <w:tabs>
          <w:tab w:val="center" w:pos="4677"/>
        </w:tabs>
        <w:spacing w:after="0" w:line="240" w:lineRule="auto"/>
        <w:ind w:left="0"/>
        <w:jc w:val="both"/>
        <w:rPr>
          <w:rFonts w:ascii="Times New Roman" w:hAnsi="Times New Roman" w:cs="Times New Roman"/>
          <w:b/>
          <w:sz w:val="24"/>
          <w:szCs w:val="24"/>
        </w:rPr>
      </w:pPr>
      <w:r w:rsidRPr="00845865">
        <w:rPr>
          <w:rFonts w:ascii="Times New Roman" w:hAnsi="Times New Roman" w:cs="Times New Roman"/>
          <w:sz w:val="24"/>
          <w:szCs w:val="24"/>
        </w:rPr>
        <w:t>3.1.</w:t>
      </w:r>
      <w:r>
        <w:rPr>
          <w:rFonts w:ascii="Times New Roman" w:hAnsi="Times New Roman" w:cs="Times New Roman"/>
          <w:b/>
          <w:sz w:val="24"/>
          <w:szCs w:val="24"/>
        </w:rPr>
        <w:t xml:space="preserve"> </w:t>
      </w:r>
      <w:r w:rsidR="00AC4803">
        <w:rPr>
          <w:rFonts w:ascii="Times New Roman" w:hAnsi="Times New Roman" w:cs="Times New Roman"/>
          <w:sz w:val="24"/>
          <w:szCs w:val="24"/>
        </w:rPr>
        <w:t>Поставщик обязуется:</w:t>
      </w:r>
    </w:p>
    <w:p w:rsidR="00AC4803" w:rsidRPr="00973FCC" w:rsidRDefault="00973FCC" w:rsidP="00845865">
      <w:pPr>
        <w:tabs>
          <w:tab w:val="center" w:pos="467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3.1.1. </w:t>
      </w:r>
      <w:r w:rsidR="00AC4803" w:rsidRPr="00973FCC">
        <w:rPr>
          <w:rFonts w:ascii="Times New Roman" w:hAnsi="Times New Roman" w:cs="Times New Roman"/>
          <w:sz w:val="24"/>
          <w:szCs w:val="24"/>
        </w:rPr>
        <w:t>Поставить продукцию надлежащего качества.</w:t>
      </w:r>
    </w:p>
    <w:p w:rsidR="00973FCC" w:rsidRDefault="00973FCC" w:rsidP="00845865">
      <w:pPr>
        <w:tabs>
          <w:tab w:val="center" w:pos="4677"/>
        </w:tabs>
        <w:spacing w:after="0" w:line="240" w:lineRule="auto"/>
        <w:jc w:val="both"/>
        <w:rPr>
          <w:rFonts w:ascii="Times New Roman" w:hAnsi="Times New Roman" w:cs="Times New Roman"/>
          <w:sz w:val="24"/>
          <w:szCs w:val="24"/>
        </w:rPr>
      </w:pPr>
      <w:r w:rsidRPr="00973FCC">
        <w:rPr>
          <w:rFonts w:ascii="Times New Roman" w:hAnsi="Times New Roman" w:cs="Times New Roman"/>
          <w:sz w:val="24"/>
          <w:szCs w:val="24"/>
        </w:rPr>
        <w:t>3.1.2.</w:t>
      </w:r>
      <w:r>
        <w:rPr>
          <w:rFonts w:ascii="Times New Roman" w:hAnsi="Times New Roman" w:cs="Times New Roman"/>
          <w:sz w:val="24"/>
          <w:szCs w:val="24"/>
        </w:rPr>
        <w:t xml:space="preserve"> Осуществлять поставку продукции по заявкам Заказчика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часа с момента оформления заявки Заказчика. Заявка может быть оформлена по телефону/факсу или электронной почте.</w:t>
      </w:r>
    </w:p>
    <w:p w:rsidR="00973FCC" w:rsidRDefault="00973FC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3.1.3. </w:t>
      </w:r>
      <w:proofErr w:type="gramStart"/>
      <w:r>
        <w:rPr>
          <w:rFonts w:ascii="Times New Roman" w:hAnsi="Times New Roman" w:cs="Times New Roman"/>
          <w:sz w:val="24"/>
          <w:szCs w:val="24"/>
        </w:rPr>
        <w:t>В случае несоответствия продукции условиям контракта, заменить её на аналогичную</w:t>
      </w:r>
      <w:r w:rsidR="007F0FA6">
        <w:rPr>
          <w:rFonts w:ascii="Times New Roman" w:hAnsi="Times New Roman" w:cs="Times New Roman"/>
          <w:sz w:val="24"/>
          <w:szCs w:val="24"/>
        </w:rPr>
        <w:t xml:space="preserve"> надлежащего качества, в течение</w:t>
      </w:r>
      <w:r>
        <w:rPr>
          <w:rFonts w:ascii="Times New Roman" w:hAnsi="Times New Roman" w:cs="Times New Roman"/>
          <w:sz w:val="24"/>
          <w:szCs w:val="24"/>
        </w:rPr>
        <w:t xml:space="preserve"> одного часа.</w:t>
      </w:r>
      <w:proofErr w:type="gramEnd"/>
    </w:p>
    <w:p w:rsidR="00AC4803" w:rsidRDefault="00973FC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3.1.4. Передать с поставляемой продукцией оригиналы товарных накладных, счёта и </w:t>
      </w:r>
      <w:proofErr w:type="gramStart"/>
      <w:r>
        <w:rPr>
          <w:rFonts w:ascii="Times New Roman" w:hAnsi="Times New Roman" w:cs="Times New Roman"/>
          <w:sz w:val="24"/>
          <w:szCs w:val="24"/>
        </w:rPr>
        <w:t>счёта-фактуры</w:t>
      </w:r>
      <w:proofErr w:type="gramEnd"/>
      <w:r>
        <w:rPr>
          <w:rFonts w:ascii="Times New Roman" w:hAnsi="Times New Roman" w:cs="Times New Roman"/>
          <w:sz w:val="24"/>
          <w:szCs w:val="24"/>
        </w:rPr>
        <w:t xml:space="preserve"> подписанные со своей стороны.</w:t>
      </w:r>
    </w:p>
    <w:p w:rsidR="00973FCC" w:rsidRDefault="00973FC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3.1.5. Предоставить с продукцией декларации о соответствии и иные документы, подтверждающие качество продукции, оформление в соответствии с законодательством Российской Федерации.</w:t>
      </w:r>
    </w:p>
    <w:p w:rsidR="00973FCC" w:rsidRDefault="00973FC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3.1.6. Не допускать к поставке:</w:t>
      </w:r>
    </w:p>
    <w:p w:rsidR="00973FCC" w:rsidRDefault="009E7DA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73FCC">
        <w:rPr>
          <w:rFonts w:ascii="Times New Roman" w:hAnsi="Times New Roman" w:cs="Times New Roman"/>
          <w:sz w:val="24"/>
          <w:szCs w:val="24"/>
        </w:rPr>
        <w:t>недоброкачественную продукцию,</w:t>
      </w:r>
    </w:p>
    <w:p w:rsidR="00973FCC" w:rsidRDefault="009E7DA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73FCC">
        <w:rPr>
          <w:rFonts w:ascii="Times New Roman" w:hAnsi="Times New Roman" w:cs="Times New Roman"/>
          <w:sz w:val="24"/>
          <w:szCs w:val="24"/>
        </w:rPr>
        <w:t>продукцию без сопроводительных документов,</w:t>
      </w:r>
    </w:p>
    <w:p w:rsidR="00973FCC" w:rsidRDefault="009E7DAC" w:rsidP="00845865">
      <w:pPr>
        <w:tabs>
          <w:tab w:val="center" w:pos="467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73FCC">
        <w:rPr>
          <w:rFonts w:ascii="Times New Roman" w:hAnsi="Times New Roman" w:cs="Times New Roman"/>
          <w:sz w:val="24"/>
          <w:szCs w:val="24"/>
        </w:rPr>
        <w:t>продукцию с истекшим сроком хранения и признаками порчи.</w:t>
      </w:r>
    </w:p>
    <w:p w:rsidR="00973FCC" w:rsidRDefault="009E7DAC" w:rsidP="009E7DAC">
      <w:pPr>
        <w:pStyle w:val="a5"/>
        <w:tabs>
          <w:tab w:val="center" w:pos="467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3.2. </w:t>
      </w:r>
      <w:r w:rsidR="00973FCC">
        <w:rPr>
          <w:rFonts w:ascii="Times New Roman" w:hAnsi="Times New Roman" w:cs="Times New Roman"/>
          <w:sz w:val="24"/>
          <w:szCs w:val="24"/>
        </w:rPr>
        <w:t>Заказчик обязуется:</w:t>
      </w:r>
    </w:p>
    <w:p w:rsidR="00256D56" w:rsidRPr="00256D56" w:rsidRDefault="00256D56" w:rsidP="00845865">
      <w:pPr>
        <w:tabs>
          <w:tab w:val="center" w:pos="4677"/>
        </w:tabs>
        <w:spacing w:after="0" w:line="240" w:lineRule="auto"/>
        <w:jc w:val="both"/>
        <w:rPr>
          <w:rFonts w:ascii="Times New Roman" w:hAnsi="Times New Roman" w:cs="Times New Roman"/>
          <w:sz w:val="24"/>
          <w:szCs w:val="24"/>
        </w:rPr>
      </w:pPr>
      <w:r w:rsidRPr="00256D56">
        <w:rPr>
          <w:rFonts w:ascii="Times New Roman" w:hAnsi="Times New Roman" w:cs="Times New Roman"/>
          <w:sz w:val="24"/>
          <w:szCs w:val="24"/>
        </w:rPr>
        <w:t>3.</w:t>
      </w:r>
      <w:r>
        <w:rPr>
          <w:rFonts w:ascii="Times New Roman" w:hAnsi="Times New Roman" w:cs="Times New Roman"/>
          <w:sz w:val="24"/>
          <w:szCs w:val="24"/>
        </w:rPr>
        <w:t xml:space="preserve">2.1. </w:t>
      </w:r>
      <w:r w:rsidRPr="00256D56">
        <w:rPr>
          <w:rFonts w:ascii="Times New Roman" w:hAnsi="Times New Roman" w:cs="Times New Roman"/>
          <w:sz w:val="24"/>
          <w:szCs w:val="24"/>
        </w:rPr>
        <w:t>Принять продукцию в соответствии с разделом 4 контракта и, при отсутствии претензий относительно качества, количества, и других характеристик, подписать товарную накладную и передать один экземпляр Поставщику.</w:t>
      </w:r>
    </w:p>
    <w:p w:rsidR="00256D56" w:rsidRDefault="00256D56" w:rsidP="00845865">
      <w:pPr>
        <w:spacing w:after="0" w:line="240" w:lineRule="auto"/>
        <w:jc w:val="both"/>
        <w:rPr>
          <w:rFonts w:ascii="Times New Roman" w:hAnsi="Times New Roman" w:cs="Times New Roman"/>
          <w:sz w:val="24"/>
          <w:szCs w:val="24"/>
        </w:rPr>
      </w:pPr>
      <w:r w:rsidRPr="00256D56">
        <w:rPr>
          <w:rFonts w:ascii="Times New Roman" w:hAnsi="Times New Roman" w:cs="Times New Roman"/>
          <w:sz w:val="24"/>
          <w:szCs w:val="24"/>
        </w:rPr>
        <w:t>3.2.2. Оплатить поставку продукции</w:t>
      </w:r>
      <w:r>
        <w:rPr>
          <w:rFonts w:ascii="Times New Roman" w:hAnsi="Times New Roman" w:cs="Times New Roman"/>
          <w:sz w:val="24"/>
          <w:szCs w:val="24"/>
        </w:rPr>
        <w:t xml:space="preserve"> в соответствии с условиями контракта.</w:t>
      </w:r>
    </w:p>
    <w:p w:rsidR="00256D56" w:rsidRDefault="00256D5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Заказчик имеет право:</w:t>
      </w:r>
    </w:p>
    <w:p w:rsidR="00256D56" w:rsidRDefault="00256D5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3.3.1.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контракта.</w:t>
      </w:r>
    </w:p>
    <w:p w:rsidR="00256D56" w:rsidRDefault="00256D5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3.3.2. Требовать замену поставляемой продукции ненадлежащего качества.</w:t>
      </w:r>
    </w:p>
    <w:p w:rsidR="009E7DAC" w:rsidRDefault="009E7DAC" w:rsidP="00845865">
      <w:pPr>
        <w:spacing w:after="0" w:line="240" w:lineRule="auto"/>
        <w:jc w:val="both"/>
        <w:rPr>
          <w:rFonts w:ascii="Times New Roman" w:hAnsi="Times New Roman" w:cs="Times New Roman"/>
          <w:sz w:val="24"/>
          <w:szCs w:val="24"/>
        </w:rPr>
      </w:pPr>
    </w:p>
    <w:p w:rsidR="00256D56" w:rsidRDefault="00256D56" w:rsidP="009E7DA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Порядок приёмки товара.</w:t>
      </w:r>
    </w:p>
    <w:p w:rsidR="00256D56" w:rsidRDefault="00256D56" w:rsidP="00845865">
      <w:pPr>
        <w:spacing w:after="0" w:line="240" w:lineRule="auto"/>
        <w:jc w:val="both"/>
        <w:rPr>
          <w:rFonts w:ascii="Times New Roman" w:hAnsi="Times New Roman" w:cs="Times New Roman"/>
          <w:sz w:val="24"/>
          <w:szCs w:val="24"/>
        </w:rPr>
      </w:pPr>
      <w:r w:rsidRPr="00256D56">
        <w:rPr>
          <w:rFonts w:ascii="Times New Roman" w:hAnsi="Times New Roman" w:cs="Times New Roman"/>
          <w:sz w:val="24"/>
          <w:szCs w:val="24"/>
        </w:rPr>
        <w:t>4.1.</w:t>
      </w:r>
      <w:r>
        <w:rPr>
          <w:rFonts w:ascii="Times New Roman" w:hAnsi="Times New Roman" w:cs="Times New Roman"/>
          <w:sz w:val="24"/>
          <w:szCs w:val="24"/>
        </w:rPr>
        <w:t xml:space="preserve"> Приёмка продукции производится уполномоченными на то Заказчиком компетентным</w:t>
      </w:r>
      <w:r w:rsidR="009E7DAC">
        <w:rPr>
          <w:rFonts w:ascii="Times New Roman" w:hAnsi="Times New Roman" w:cs="Times New Roman"/>
          <w:sz w:val="24"/>
          <w:szCs w:val="24"/>
        </w:rPr>
        <w:t>и</w:t>
      </w:r>
      <w:r>
        <w:rPr>
          <w:rFonts w:ascii="Times New Roman" w:hAnsi="Times New Roman" w:cs="Times New Roman"/>
          <w:sz w:val="24"/>
          <w:szCs w:val="24"/>
        </w:rPr>
        <w:t xml:space="preserve"> лицами, несущими ответственность за строгое соблюдение правил приёмки продукции, по товарным накладным, счетам и счетам-фактурам.</w:t>
      </w:r>
    </w:p>
    <w:p w:rsidR="00256D56" w:rsidRDefault="00256D5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 По факту поставки продукции Поставщик составляет и по</w:t>
      </w:r>
      <w:r w:rsidR="007F0FA6">
        <w:rPr>
          <w:rFonts w:ascii="Times New Roman" w:hAnsi="Times New Roman" w:cs="Times New Roman"/>
          <w:sz w:val="24"/>
          <w:szCs w:val="24"/>
        </w:rPr>
        <w:t>д</w:t>
      </w:r>
      <w:r>
        <w:rPr>
          <w:rFonts w:ascii="Times New Roman" w:hAnsi="Times New Roman" w:cs="Times New Roman"/>
          <w:sz w:val="24"/>
          <w:szCs w:val="24"/>
        </w:rPr>
        <w:t>писывает со своей стороны два экземпляра товарной накладной и передаёт их Заказчику. Заказчик проверяет и подписывает (при отсутствии претензий) товарные накладные и передаёт один экземпляр Поставщику.</w:t>
      </w:r>
    </w:p>
    <w:p w:rsidR="00256D56" w:rsidRDefault="003074D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 В случае обнаружения во время приёмки товара дефектов или несоответствия качеству, техническим, функциональным характеристикам (потребительским свойствам), уполномоченные представители Сторон составляют акт и делают отметку в товарных накладных.</w:t>
      </w:r>
    </w:p>
    <w:p w:rsidR="003074D6" w:rsidRDefault="003074D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 Замена продукции ненадлежащего качества пр</w:t>
      </w:r>
      <w:r w:rsidR="007F0FA6">
        <w:rPr>
          <w:rFonts w:ascii="Times New Roman" w:hAnsi="Times New Roman" w:cs="Times New Roman"/>
          <w:sz w:val="24"/>
          <w:szCs w:val="24"/>
        </w:rPr>
        <w:t>оизводится Поставщиком в течение</w:t>
      </w:r>
      <w:r>
        <w:rPr>
          <w:rFonts w:ascii="Times New Roman" w:hAnsi="Times New Roman" w:cs="Times New Roman"/>
          <w:sz w:val="24"/>
          <w:szCs w:val="24"/>
        </w:rPr>
        <w:t xml:space="preserve"> одного часа с момента составления акта.</w:t>
      </w:r>
    </w:p>
    <w:p w:rsidR="003074D6" w:rsidRDefault="003074D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Право собственности и риск случайного повреждения, гибели продукции, переходит от Поставщика к Заказчику с момента подписания товарной накладной. Поставщик счи</w:t>
      </w:r>
      <w:r w:rsidR="007F0FA6">
        <w:rPr>
          <w:rFonts w:ascii="Times New Roman" w:hAnsi="Times New Roman" w:cs="Times New Roman"/>
          <w:sz w:val="24"/>
          <w:szCs w:val="24"/>
        </w:rPr>
        <w:t>тается исполнившим обязательства</w:t>
      </w:r>
      <w:r>
        <w:rPr>
          <w:rFonts w:ascii="Times New Roman" w:hAnsi="Times New Roman" w:cs="Times New Roman"/>
          <w:sz w:val="24"/>
          <w:szCs w:val="24"/>
        </w:rPr>
        <w:t xml:space="preserve"> по поставке продукции Заказчику с момента, указанного в настоящем пункте.</w:t>
      </w:r>
    </w:p>
    <w:p w:rsidR="003074D6" w:rsidRDefault="003074D6" w:rsidP="009E7DA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 Ответственность Сторон.</w:t>
      </w:r>
    </w:p>
    <w:p w:rsidR="003074D6" w:rsidRDefault="003074D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w:t>
      </w:r>
      <w:r w:rsidR="00AF1207">
        <w:rPr>
          <w:rFonts w:ascii="Times New Roman" w:hAnsi="Times New Roman" w:cs="Times New Roman"/>
          <w:sz w:val="24"/>
          <w:szCs w:val="24"/>
        </w:rPr>
        <w:t>Стороны несут ответственность за нарушение обязательств по настоящему контракту в соответствии с действующим законодательством РФ.</w:t>
      </w:r>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 xml:space="preserve">5.2. </w:t>
      </w:r>
      <w:proofErr w:type="gramStart"/>
      <w:r w:rsidRPr="00367805">
        <w:rPr>
          <w:rFonts w:ascii="Times New Roman" w:hAnsi="Times New Roman" w:cs="Times New Roman"/>
          <w:sz w:val="24"/>
          <w:szCs w:val="24"/>
        </w:rPr>
        <w:t>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5.3. Ответственность Заказчика.</w:t>
      </w:r>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 xml:space="preserve">1) За просрочку исполнения Заказчиком обязательства, предусмотренного контрактом, Поставщик вправе потребовать уплату пеней. Пеня </w:t>
      </w:r>
      <w:proofErr w:type="gramStart"/>
      <w:r w:rsidRPr="00367805">
        <w:rPr>
          <w:rFonts w:ascii="Times New Roman" w:hAnsi="Times New Roman" w:cs="Times New Roman"/>
          <w:sz w:val="24"/>
          <w:szCs w:val="24"/>
        </w:rPr>
        <w:t>начисляется за каждый день просрочки исполнения обязательства начиная</w:t>
      </w:r>
      <w:proofErr w:type="gramEnd"/>
      <w:r w:rsidRPr="00367805">
        <w:rPr>
          <w:rFonts w:ascii="Times New Roman" w:hAnsi="Times New Roman" w:cs="Times New Roman"/>
          <w:sz w:val="24"/>
          <w:szCs w:val="24"/>
        </w:rPr>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 xml:space="preserve">2) За ненадлежащее исполнение Заказчиком обязательств, предусмотренных контрактом, за исключением просрочки исполнения обязательств, </w:t>
      </w:r>
      <w:r w:rsidRPr="00367805">
        <w:rPr>
          <w:rFonts w:ascii="Times New Roman" w:hAnsi="Times New Roman" w:cs="Times New Roman"/>
          <w:sz w:val="24"/>
          <w:szCs w:val="24"/>
        </w:rPr>
        <w:t xml:space="preserve">Поставщик </w:t>
      </w:r>
      <w:r w:rsidRPr="00367805">
        <w:rPr>
          <w:rFonts w:ascii="Times New Roman" w:hAnsi="Times New Roman" w:cs="Times New Roman"/>
          <w:sz w:val="24"/>
          <w:szCs w:val="24"/>
        </w:rPr>
        <w:t xml:space="preserve">вправе взыскать с Заказчика штраф в размере 2,5% цены контракта, что составляет ___________________ руб. </w:t>
      </w:r>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5.4. Ответственность Поставщика.</w:t>
      </w:r>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1) За просрочку исполнения Поставщиком  обязательства, предусмотренного контрактом</w:t>
      </w:r>
      <w:r w:rsidR="00FD4F8C">
        <w:rPr>
          <w:rFonts w:ascii="Times New Roman" w:hAnsi="Times New Roman" w:cs="Times New Roman"/>
          <w:sz w:val="24"/>
          <w:szCs w:val="24"/>
        </w:rPr>
        <w:t xml:space="preserve"> (</w:t>
      </w:r>
      <w:r w:rsidR="00FD4F8C" w:rsidRPr="00FD4F8C">
        <w:rPr>
          <w:rFonts w:ascii="Times New Roman" w:hAnsi="Times New Roman" w:cs="Times New Roman"/>
          <w:sz w:val="24"/>
          <w:szCs w:val="24"/>
        </w:rPr>
        <w:t xml:space="preserve">нарушения сроков поставки </w:t>
      </w:r>
      <w:r w:rsidR="00FD4F8C">
        <w:rPr>
          <w:rFonts w:ascii="Times New Roman" w:hAnsi="Times New Roman" w:cs="Times New Roman"/>
          <w:sz w:val="24"/>
          <w:szCs w:val="24"/>
        </w:rPr>
        <w:t>продукции</w:t>
      </w:r>
      <w:r w:rsidR="00FD4F8C" w:rsidRPr="00FD4F8C">
        <w:rPr>
          <w:rFonts w:ascii="Times New Roman" w:hAnsi="Times New Roman" w:cs="Times New Roman"/>
          <w:sz w:val="24"/>
          <w:szCs w:val="24"/>
        </w:rPr>
        <w:t>, сроков замены некачественно</w:t>
      </w:r>
      <w:r w:rsidR="00FD4F8C">
        <w:rPr>
          <w:rFonts w:ascii="Times New Roman" w:hAnsi="Times New Roman" w:cs="Times New Roman"/>
          <w:sz w:val="24"/>
          <w:szCs w:val="24"/>
        </w:rPr>
        <w:t>й</w:t>
      </w:r>
      <w:r w:rsidR="00FD4F8C" w:rsidRPr="00FD4F8C">
        <w:rPr>
          <w:rFonts w:ascii="Times New Roman" w:hAnsi="Times New Roman" w:cs="Times New Roman"/>
          <w:sz w:val="24"/>
          <w:szCs w:val="24"/>
        </w:rPr>
        <w:t xml:space="preserve"> </w:t>
      </w:r>
      <w:r w:rsidR="00FD4F8C">
        <w:rPr>
          <w:rFonts w:ascii="Times New Roman" w:hAnsi="Times New Roman" w:cs="Times New Roman"/>
          <w:sz w:val="24"/>
          <w:szCs w:val="24"/>
        </w:rPr>
        <w:t>продукции</w:t>
      </w:r>
      <w:r w:rsidR="00FD4F8C" w:rsidRPr="00FD4F8C">
        <w:rPr>
          <w:rFonts w:ascii="Times New Roman" w:hAnsi="Times New Roman" w:cs="Times New Roman"/>
          <w:sz w:val="24"/>
          <w:szCs w:val="24"/>
        </w:rPr>
        <w:t>, сроков проведения сверки расчётов, а также иной просрочки исполнения обязательства, предусмотренного настоящим контрактом</w:t>
      </w:r>
      <w:r w:rsidR="00FD4F8C">
        <w:rPr>
          <w:rFonts w:ascii="Times New Roman" w:hAnsi="Times New Roman" w:cs="Times New Roman"/>
          <w:sz w:val="24"/>
          <w:szCs w:val="24"/>
        </w:rPr>
        <w:t>)</w:t>
      </w:r>
      <w:r w:rsidRPr="00367805">
        <w:rPr>
          <w:rFonts w:ascii="Times New Roman" w:hAnsi="Times New Roman" w:cs="Times New Roman"/>
          <w:sz w:val="24"/>
          <w:szCs w:val="24"/>
        </w:rPr>
        <w:t xml:space="preserve">, Заказчик направляет Поставщику требование об уплате пеней. </w:t>
      </w:r>
      <w:proofErr w:type="gramStart"/>
      <w:r w:rsidRPr="00367805">
        <w:rPr>
          <w:rFonts w:ascii="Times New Roman" w:hAnsi="Times New Roman" w:cs="Times New Roman"/>
          <w:sz w:val="24"/>
          <w:szCs w:val="24"/>
        </w:rPr>
        <w:t xml:space="preserve">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 </w:t>
      </w:r>
      <w:proofErr w:type="gramEnd"/>
    </w:p>
    <w:p w:rsidR="00367805" w:rsidRPr="00367805" w:rsidRDefault="00367805" w:rsidP="00367805">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 xml:space="preserve">Пеня определяется по формуле    </w:t>
      </w:r>
      <w:r w:rsidRPr="00367805">
        <w:rPr>
          <w:rFonts w:ascii="Times New Roman" w:eastAsia="Calibri" w:hAnsi="Times New Roman" w:cs="Times New Roman"/>
          <w:sz w:val="24"/>
          <w:szCs w:val="24"/>
        </w:rPr>
        <w:t>П = (Ц - В) x</w:t>
      </w:r>
      <w:proofErr w:type="gramStart"/>
      <w:r w:rsidRPr="00367805">
        <w:rPr>
          <w:rFonts w:ascii="Times New Roman" w:eastAsia="Calibri" w:hAnsi="Times New Roman" w:cs="Times New Roman"/>
          <w:sz w:val="24"/>
          <w:szCs w:val="24"/>
        </w:rPr>
        <w:t xml:space="preserve"> С</w:t>
      </w:r>
      <w:proofErr w:type="gramEnd"/>
      <w:r w:rsidRPr="00367805">
        <w:rPr>
          <w:rFonts w:ascii="Times New Roman" w:eastAsia="Calibri" w:hAnsi="Times New Roman" w:cs="Times New Roman"/>
          <w:sz w:val="24"/>
          <w:szCs w:val="24"/>
        </w:rPr>
        <w:t>,</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где:</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367805">
        <w:rPr>
          <w:rFonts w:ascii="Times New Roman" w:eastAsia="Calibri" w:hAnsi="Times New Roman" w:cs="Times New Roman"/>
          <w:sz w:val="24"/>
          <w:szCs w:val="24"/>
        </w:rPr>
        <w:t>Ц</w:t>
      </w:r>
      <w:proofErr w:type="gramEnd"/>
      <w:r w:rsidRPr="00367805">
        <w:rPr>
          <w:rFonts w:ascii="Times New Roman" w:eastAsia="Calibri" w:hAnsi="Times New Roman" w:cs="Times New Roman"/>
          <w:sz w:val="24"/>
          <w:szCs w:val="24"/>
        </w:rPr>
        <w:t xml:space="preserve"> - цена контракта;</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367805">
        <w:rPr>
          <w:rFonts w:ascii="Times New Roman" w:eastAsia="Calibri" w:hAnsi="Times New Roman" w:cs="Times New Roman"/>
          <w:sz w:val="24"/>
          <w:szCs w:val="24"/>
        </w:rPr>
        <w:t xml:space="preserve">В - стоимость фактически исполненного в установленный срок Поставщиком обязательства по контракту, определяемая на основании документа о приемке </w:t>
      </w:r>
      <w:r w:rsidRPr="00367805">
        <w:rPr>
          <w:rFonts w:ascii="Times New Roman" w:eastAsia="Calibri" w:hAnsi="Times New Roman" w:cs="Times New Roman"/>
          <w:sz w:val="24"/>
          <w:szCs w:val="24"/>
        </w:rPr>
        <w:t>продукции</w:t>
      </w:r>
      <w:r w:rsidRPr="00367805">
        <w:rPr>
          <w:rFonts w:ascii="Times New Roman" w:eastAsia="Calibri" w:hAnsi="Times New Roman" w:cs="Times New Roman"/>
          <w:sz w:val="24"/>
          <w:szCs w:val="24"/>
        </w:rPr>
        <w:t>, в том числе отдельных этапов исполнения контрактов;</w:t>
      </w:r>
      <w:proofErr w:type="gramEnd"/>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С - размер ставки.</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Размер ставки определяется по формуле:</w:t>
      </w:r>
    </w:p>
    <w:p w:rsidR="00367805" w:rsidRPr="00367805" w:rsidRDefault="00367805" w:rsidP="00367805">
      <w:pPr>
        <w:autoSpaceDE w:val="0"/>
        <w:autoSpaceDN w:val="0"/>
        <w:adjustRightInd w:val="0"/>
        <w:spacing w:after="0" w:line="240" w:lineRule="auto"/>
        <w:jc w:val="center"/>
        <w:rPr>
          <w:rFonts w:ascii="Times New Roman" w:eastAsia="Calibri" w:hAnsi="Times New Roman" w:cs="Times New Roman"/>
          <w:sz w:val="24"/>
          <w:szCs w:val="24"/>
        </w:rPr>
      </w:pPr>
      <w:r w:rsidRPr="00367805">
        <w:rPr>
          <w:rFonts w:ascii="Times New Roman" w:eastAsia="Calibri" w:hAnsi="Times New Roman" w:cs="Times New Roman"/>
          <w:noProof/>
          <w:position w:val="-14"/>
          <w:sz w:val="24"/>
          <w:szCs w:val="24"/>
        </w:rPr>
        <w:drawing>
          <wp:inline distT="0" distB="0" distL="0" distR="0" wp14:anchorId="3D7D22D2" wp14:editId="04ADA191">
            <wp:extent cx="1187450" cy="31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367805">
        <w:rPr>
          <w:rFonts w:ascii="Times New Roman" w:eastAsia="Calibri" w:hAnsi="Times New Roman" w:cs="Times New Roman"/>
          <w:sz w:val="24"/>
          <w:szCs w:val="24"/>
        </w:rPr>
        <w:t>,</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где:</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noProof/>
          <w:position w:val="-14"/>
          <w:sz w:val="24"/>
          <w:szCs w:val="24"/>
        </w:rPr>
        <w:drawing>
          <wp:inline distT="0" distB="0" distL="0" distR="0" wp14:anchorId="2B5AD1B1" wp14:editId="562B3CF4">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367805">
        <w:rPr>
          <w:rFonts w:ascii="Times New Roman" w:eastAsia="Calibri" w:hAnsi="Times New Roman" w:cs="Times New Roman"/>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367805">
        <w:rPr>
          <w:rFonts w:ascii="Times New Roman" w:eastAsia="Calibri" w:hAnsi="Times New Roman" w:cs="Times New Roman"/>
          <w:sz w:val="24"/>
          <w:szCs w:val="24"/>
        </w:rPr>
        <w:t xml:space="preserve"> К</w:t>
      </w:r>
      <w:proofErr w:type="gramEnd"/>
      <w:r w:rsidRPr="00367805">
        <w:rPr>
          <w:rFonts w:ascii="Times New Roman" w:eastAsia="Calibri" w:hAnsi="Times New Roman" w:cs="Times New Roman"/>
          <w:sz w:val="24"/>
          <w:szCs w:val="24"/>
        </w:rPr>
        <w:t>;</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ДП - количество дней просрочки.</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Коэффициент</w:t>
      </w:r>
      <w:proofErr w:type="gramStart"/>
      <w:r w:rsidRPr="00367805">
        <w:rPr>
          <w:rFonts w:ascii="Times New Roman" w:eastAsia="Calibri" w:hAnsi="Times New Roman" w:cs="Times New Roman"/>
          <w:sz w:val="24"/>
          <w:szCs w:val="24"/>
        </w:rPr>
        <w:t xml:space="preserve"> К</w:t>
      </w:r>
      <w:proofErr w:type="gramEnd"/>
      <w:r w:rsidRPr="00367805">
        <w:rPr>
          <w:rFonts w:ascii="Times New Roman" w:eastAsia="Calibri" w:hAnsi="Times New Roman" w:cs="Times New Roman"/>
          <w:sz w:val="24"/>
          <w:szCs w:val="24"/>
        </w:rPr>
        <w:t xml:space="preserve"> определяется по формуле:</w:t>
      </w:r>
    </w:p>
    <w:p w:rsidR="00367805" w:rsidRPr="00367805" w:rsidRDefault="00367805" w:rsidP="00367805">
      <w:pPr>
        <w:autoSpaceDE w:val="0"/>
        <w:autoSpaceDN w:val="0"/>
        <w:adjustRightInd w:val="0"/>
        <w:spacing w:after="0" w:line="240" w:lineRule="auto"/>
        <w:jc w:val="both"/>
        <w:outlineLvl w:val="0"/>
        <w:rPr>
          <w:rFonts w:ascii="Times New Roman" w:eastAsia="Calibri" w:hAnsi="Times New Roman" w:cs="Times New Roman"/>
          <w:sz w:val="24"/>
          <w:szCs w:val="24"/>
        </w:rPr>
      </w:pPr>
    </w:p>
    <w:p w:rsidR="00367805" w:rsidRPr="00367805" w:rsidRDefault="00367805" w:rsidP="00367805">
      <w:pPr>
        <w:autoSpaceDE w:val="0"/>
        <w:autoSpaceDN w:val="0"/>
        <w:adjustRightInd w:val="0"/>
        <w:spacing w:after="0" w:line="240" w:lineRule="auto"/>
        <w:jc w:val="center"/>
        <w:rPr>
          <w:rFonts w:ascii="Times New Roman" w:eastAsia="Calibri" w:hAnsi="Times New Roman" w:cs="Times New Roman"/>
          <w:sz w:val="24"/>
          <w:szCs w:val="24"/>
        </w:rPr>
      </w:pPr>
      <w:r w:rsidRPr="00367805">
        <w:rPr>
          <w:rFonts w:ascii="Times New Roman" w:eastAsia="Calibri" w:hAnsi="Times New Roman" w:cs="Times New Roman"/>
          <w:noProof/>
          <w:position w:val="-28"/>
          <w:sz w:val="24"/>
          <w:szCs w:val="24"/>
        </w:rPr>
        <w:drawing>
          <wp:inline distT="0" distB="0" distL="0" distR="0" wp14:anchorId="5BC80BD2" wp14:editId="247A5BEB">
            <wp:extent cx="1416050" cy="501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367805">
        <w:rPr>
          <w:rFonts w:ascii="Times New Roman" w:eastAsia="Calibri" w:hAnsi="Times New Roman" w:cs="Times New Roman"/>
          <w:sz w:val="24"/>
          <w:szCs w:val="24"/>
        </w:rPr>
        <w:t>,</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lastRenderedPageBreak/>
        <w:t>где:</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ДП - количество дней просрочки;</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ДК - срок исполнения обязательства по контракту (количество дней).</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При</w:t>
      </w:r>
      <w:proofErr w:type="gramStart"/>
      <w:r w:rsidRPr="00367805">
        <w:rPr>
          <w:rFonts w:ascii="Times New Roman" w:eastAsia="Calibri" w:hAnsi="Times New Roman" w:cs="Times New Roman"/>
          <w:sz w:val="24"/>
          <w:szCs w:val="24"/>
        </w:rPr>
        <w:t xml:space="preserve"> К</w:t>
      </w:r>
      <w:proofErr w:type="gramEnd"/>
      <w:r w:rsidRPr="00367805">
        <w:rPr>
          <w:rFonts w:ascii="Times New Roman" w:eastAsia="Calibri" w:hAnsi="Times New Roman" w:cs="Times New Roman"/>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При</w:t>
      </w:r>
      <w:proofErr w:type="gramStart"/>
      <w:r w:rsidRPr="00367805">
        <w:rPr>
          <w:rFonts w:ascii="Times New Roman" w:eastAsia="Calibri" w:hAnsi="Times New Roman" w:cs="Times New Roman"/>
          <w:sz w:val="24"/>
          <w:szCs w:val="24"/>
        </w:rPr>
        <w:t xml:space="preserve"> К</w:t>
      </w:r>
      <w:proofErr w:type="gramEnd"/>
      <w:r w:rsidRPr="00367805">
        <w:rPr>
          <w:rFonts w:ascii="Times New Roman" w:eastAsia="Calibri" w:hAnsi="Times New Roman" w:cs="Times New Roman"/>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367805" w:rsidRPr="00367805" w:rsidRDefault="00367805" w:rsidP="00367805">
      <w:pPr>
        <w:autoSpaceDE w:val="0"/>
        <w:autoSpaceDN w:val="0"/>
        <w:adjustRightInd w:val="0"/>
        <w:spacing w:after="0" w:line="240" w:lineRule="auto"/>
        <w:jc w:val="both"/>
        <w:rPr>
          <w:rFonts w:ascii="Times New Roman" w:eastAsia="Calibri" w:hAnsi="Times New Roman" w:cs="Times New Roman"/>
          <w:sz w:val="24"/>
          <w:szCs w:val="24"/>
        </w:rPr>
      </w:pPr>
      <w:r w:rsidRPr="00367805">
        <w:rPr>
          <w:rFonts w:ascii="Times New Roman" w:eastAsia="Calibri" w:hAnsi="Times New Roman" w:cs="Times New Roman"/>
          <w:sz w:val="24"/>
          <w:szCs w:val="24"/>
        </w:rPr>
        <w:t>При</w:t>
      </w:r>
      <w:proofErr w:type="gramStart"/>
      <w:r w:rsidRPr="00367805">
        <w:rPr>
          <w:rFonts w:ascii="Times New Roman" w:eastAsia="Calibri" w:hAnsi="Times New Roman" w:cs="Times New Roman"/>
          <w:sz w:val="24"/>
          <w:szCs w:val="24"/>
        </w:rPr>
        <w:t xml:space="preserve"> К</w:t>
      </w:r>
      <w:proofErr w:type="gramEnd"/>
      <w:r w:rsidRPr="00367805">
        <w:rPr>
          <w:rFonts w:ascii="Times New Roman" w:eastAsia="Calibri" w:hAnsi="Times New Roman" w:cs="Times New Roman"/>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F01A04" w:rsidRDefault="00367805" w:rsidP="00F01A04">
      <w:pPr>
        <w:spacing w:after="0" w:line="240" w:lineRule="auto"/>
        <w:jc w:val="both"/>
        <w:rPr>
          <w:rFonts w:ascii="Times New Roman" w:hAnsi="Times New Roman" w:cs="Times New Roman"/>
          <w:sz w:val="24"/>
          <w:szCs w:val="24"/>
        </w:rPr>
      </w:pPr>
      <w:r w:rsidRPr="00367805">
        <w:rPr>
          <w:rFonts w:ascii="Times New Roman" w:hAnsi="Times New Roman" w:cs="Times New Roman"/>
          <w:sz w:val="24"/>
          <w:szCs w:val="24"/>
        </w:rPr>
        <w:t>2) За ненадлежащее исполнение Поставщиком обязательств, предусмотренных контрактом</w:t>
      </w:r>
      <w:r w:rsidR="00F01A04">
        <w:rPr>
          <w:rFonts w:ascii="Times New Roman" w:hAnsi="Times New Roman" w:cs="Times New Roman"/>
          <w:sz w:val="24"/>
          <w:szCs w:val="24"/>
        </w:rPr>
        <w:t xml:space="preserve"> </w:t>
      </w:r>
      <w:r w:rsidR="00F01A04" w:rsidRPr="00F01A04">
        <w:rPr>
          <w:rFonts w:ascii="Times New Roman" w:hAnsi="Times New Roman" w:cs="Times New Roman"/>
          <w:sz w:val="24"/>
          <w:szCs w:val="24"/>
        </w:rPr>
        <w:t>(поставку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контракта)</w:t>
      </w:r>
      <w:r w:rsidRPr="00367805">
        <w:rPr>
          <w:rFonts w:ascii="Times New Roman" w:hAnsi="Times New Roman" w:cs="Times New Roman"/>
          <w:sz w:val="24"/>
          <w:szCs w:val="24"/>
        </w:rPr>
        <w:t>, за исключением просрочки исполнения обязательств (в том числе гарантийного обязательства), Заказчик направляет Поставщику требование об уплате штрафа. Штраф выплачивается Поставщиком в размере 10 % цены контракта, что составляет ___________________ руб.</w:t>
      </w:r>
      <w:r w:rsidR="00F01A04">
        <w:rPr>
          <w:rFonts w:ascii="Times New Roman" w:hAnsi="Times New Roman" w:cs="Times New Roman"/>
          <w:sz w:val="24"/>
          <w:szCs w:val="24"/>
        </w:rPr>
        <w:t xml:space="preserve"> </w:t>
      </w:r>
    </w:p>
    <w:p w:rsidR="00BF6F48" w:rsidRPr="00FD4F8C" w:rsidRDefault="00F01A04"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 освобождается от уплаты штрафа в следующем случае:</w:t>
      </w:r>
      <w:r w:rsidRPr="00F01A04">
        <w:rPr>
          <w:rFonts w:ascii="Times New Roman" w:hAnsi="Times New Roman" w:cs="Times New Roman"/>
          <w:sz w:val="24"/>
          <w:szCs w:val="24"/>
        </w:rPr>
        <w:t xml:space="preserve"> </w:t>
      </w:r>
      <w:r>
        <w:rPr>
          <w:rFonts w:ascii="Times New Roman" w:hAnsi="Times New Roman" w:cs="Times New Roman"/>
          <w:sz w:val="24"/>
          <w:szCs w:val="24"/>
        </w:rPr>
        <w:t>если</w:t>
      </w:r>
      <w:r w:rsidRPr="00F01A04">
        <w:rPr>
          <w:rFonts w:ascii="Times New Roman" w:hAnsi="Times New Roman" w:cs="Times New Roman"/>
          <w:sz w:val="24"/>
          <w:szCs w:val="24"/>
        </w:rPr>
        <w:t xml:space="preserve"> Поставщик, получивший уведомление от Заказчика о недопоставке либо о недостатках поставленной продукции, заменит её продукцией надлежащего качества либо осуществит поставку недостающего количества продукции в сроки, установленные настоящим контрактом.</w:t>
      </w:r>
    </w:p>
    <w:p w:rsidR="004550FD" w:rsidRDefault="00F9077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D4F8C">
        <w:rPr>
          <w:rFonts w:ascii="Times New Roman" w:hAnsi="Times New Roman" w:cs="Times New Roman"/>
          <w:sz w:val="24"/>
          <w:szCs w:val="24"/>
        </w:rPr>
        <w:t>5</w:t>
      </w:r>
      <w:r w:rsidR="004550FD">
        <w:rPr>
          <w:rFonts w:ascii="Times New Roman" w:hAnsi="Times New Roman" w:cs="Times New Roman"/>
          <w:sz w:val="24"/>
          <w:szCs w:val="24"/>
        </w:rPr>
        <w:t>. Уплата неустойки или применение иной формы ответственности не освобождает Стороны от исполнения обязательств по настоящему контракту.</w:t>
      </w:r>
    </w:p>
    <w:p w:rsidR="004550FD" w:rsidRDefault="00F9077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D4F8C">
        <w:rPr>
          <w:rFonts w:ascii="Times New Roman" w:hAnsi="Times New Roman" w:cs="Times New Roman"/>
          <w:sz w:val="24"/>
          <w:szCs w:val="24"/>
        </w:rPr>
        <w:t>6</w:t>
      </w:r>
      <w:r w:rsidR="004550FD">
        <w:rPr>
          <w:rFonts w:ascii="Times New Roman" w:hAnsi="Times New Roman" w:cs="Times New Roman"/>
          <w:sz w:val="24"/>
          <w:szCs w:val="24"/>
        </w:rPr>
        <w:t>. Стороны освобождаются от ответственности за частичное или полное неисполнение обязательств по настоящему контракту,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BF6F48" w:rsidRDefault="00BF6F48" w:rsidP="00845865">
      <w:pPr>
        <w:spacing w:after="0" w:line="240" w:lineRule="auto"/>
        <w:jc w:val="both"/>
        <w:rPr>
          <w:rFonts w:ascii="Times New Roman" w:hAnsi="Times New Roman" w:cs="Times New Roman"/>
          <w:sz w:val="24"/>
          <w:szCs w:val="24"/>
        </w:rPr>
      </w:pPr>
    </w:p>
    <w:p w:rsidR="00923190" w:rsidRDefault="00923190" w:rsidP="00BF6F4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Обстоятельства непреодолимой силы.</w:t>
      </w:r>
    </w:p>
    <w:p w:rsidR="00923190" w:rsidRDefault="0092319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w:t>
      </w:r>
      <w:proofErr w:type="gramStart"/>
      <w:r>
        <w:rPr>
          <w:rFonts w:ascii="Times New Roman" w:hAnsi="Times New Roman" w:cs="Times New Roman"/>
          <w:sz w:val="24"/>
          <w:szCs w:val="24"/>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Российской Федерации, препятствующих надлежащему исполнению обязательств по контракту, а также других чрезвычайных обстоятельств, которые возникли после заключения контракта и непосредственно повлияли на исполнение Сторонами своих обязательств.</w:t>
      </w:r>
      <w:proofErr w:type="gramEnd"/>
    </w:p>
    <w:p w:rsidR="00923190" w:rsidRDefault="0092319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6.2. Сторона, для которой ненадлежащее исполнение обязательств оказалось невозможным вследствие действия непреодолимой силы, должна незамедлительно известить другую Сторону о таких обстоятельствах и об их влиянии на исполнение обязательств по контра</w:t>
      </w:r>
      <w:r w:rsidR="007F0FA6">
        <w:rPr>
          <w:rFonts w:ascii="Times New Roman" w:hAnsi="Times New Roman" w:cs="Times New Roman"/>
          <w:sz w:val="24"/>
          <w:szCs w:val="24"/>
        </w:rPr>
        <w:t xml:space="preserve">кту с обязательным согласованием </w:t>
      </w:r>
      <w:r>
        <w:rPr>
          <w:rFonts w:ascii="Times New Roman" w:hAnsi="Times New Roman" w:cs="Times New Roman"/>
          <w:sz w:val="24"/>
          <w:szCs w:val="24"/>
        </w:rPr>
        <w:t>исполнения контракта.</w:t>
      </w:r>
    </w:p>
    <w:p w:rsidR="00550632" w:rsidRDefault="00550632" w:rsidP="00845865">
      <w:pPr>
        <w:spacing w:after="0" w:line="240" w:lineRule="auto"/>
        <w:jc w:val="both"/>
        <w:rPr>
          <w:rFonts w:ascii="Times New Roman" w:hAnsi="Times New Roman" w:cs="Times New Roman"/>
          <w:sz w:val="24"/>
          <w:szCs w:val="24"/>
        </w:rPr>
      </w:pPr>
    </w:p>
    <w:p w:rsidR="00550632" w:rsidRDefault="00550632" w:rsidP="00550632">
      <w:pPr>
        <w:spacing w:after="0" w:line="240" w:lineRule="auto"/>
        <w:jc w:val="center"/>
        <w:rPr>
          <w:rFonts w:ascii="Times New Roman" w:hAnsi="Times New Roman" w:cs="Times New Roman"/>
          <w:b/>
          <w:sz w:val="24"/>
          <w:szCs w:val="24"/>
        </w:rPr>
      </w:pPr>
    </w:p>
    <w:p w:rsidR="00550632" w:rsidRDefault="00550632" w:rsidP="00550632">
      <w:pPr>
        <w:spacing w:after="0" w:line="240" w:lineRule="auto"/>
        <w:jc w:val="center"/>
        <w:rPr>
          <w:rFonts w:ascii="Times New Roman" w:hAnsi="Times New Roman" w:cs="Times New Roman"/>
          <w:b/>
          <w:sz w:val="24"/>
          <w:szCs w:val="24"/>
        </w:rPr>
      </w:pPr>
    </w:p>
    <w:p w:rsidR="00550632" w:rsidRDefault="00550632" w:rsidP="00550632">
      <w:pPr>
        <w:spacing w:after="0" w:line="240" w:lineRule="auto"/>
        <w:jc w:val="center"/>
        <w:rPr>
          <w:rFonts w:ascii="Times New Roman" w:hAnsi="Times New Roman" w:cs="Times New Roman"/>
          <w:b/>
          <w:sz w:val="24"/>
          <w:szCs w:val="24"/>
        </w:rPr>
      </w:pPr>
    </w:p>
    <w:p w:rsidR="00923190" w:rsidRDefault="00923190" w:rsidP="005506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7. Порядок разрешения споров.</w:t>
      </w:r>
    </w:p>
    <w:p w:rsidR="00923190" w:rsidRDefault="00194BA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путём достижения договорённости между ними.</w:t>
      </w:r>
    </w:p>
    <w:p w:rsidR="00194BA6" w:rsidRDefault="00194BA6"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 Если такая договорённость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491F77" w:rsidRDefault="00491F77" w:rsidP="00845865">
      <w:pPr>
        <w:spacing w:after="0" w:line="240" w:lineRule="auto"/>
        <w:jc w:val="both"/>
        <w:rPr>
          <w:rFonts w:ascii="Times New Roman" w:hAnsi="Times New Roman" w:cs="Times New Roman"/>
          <w:b/>
          <w:sz w:val="24"/>
          <w:szCs w:val="24"/>
        </w:rPr>
      </w:pPr>
    </w:p>
    <w:p w:rsidR="002720E0" w:rsidRDefault="002720E0" w:rsidP="00491F7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Заключительные положения.</w:t>
      </w:r>
    </w:p>
    <w:p w:rsidR="002720E0" w:rsidRDefault="002720E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 Настоящий контракт составлен в двух экземплярах, имеющих одинаковую юридическую силу, по одному для каждой из Сторон.</w:t>
      </w:r>
    </w:p>
    <w:p w:rsidR="002720E0" w:rsidRDefault="002720E0"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w:t>
      </w:r>
      <w:r w:rsidR="00570FFE">
        <w:rPr>
          <w:rFonts w:ascii="Times New Roman" w:hAnsi="Times New Roman" w:cs="Times New Roman"/>
          <w:sz w:val="24"/>
          <w:szCs w:val="24"/>
        </w:rPr>
        <w:t>его подписания Сторонами и действует до полного и надлежащего исполнения Сторонами всех своих обязательств по контракту.</w:t>
      </w:r>
    </w:p>
    <w:p w:rsidR="00570FFE" w:rsidRDefault="00570FFE"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стать</w:t>
      </w:r>
      <w:r w:rsidR="00491F77">
        <w:rPr>
          <w:rFonts w:ascii="Times New Roman" w:hAnsi="Times New Roman" w:cs="Times New Roman"/>
          <w:sz w:val="24"/>
          <w:szCs w:val="24"/>
        </w:rPr>
        <w:t>ей</w:t>
      </w:r>
      <w:r>
        <w:rPr>
          <w:rFonts w:ascii="Times New Roman" w:hAnsi="Times New Roman" w:cs="Times New Roman"/>
          <w:sz w:val="24"/>
          <w:szCs w:val="24"/>
        </w:rPr>
        <w:t xml:space="preserve"> 95 Федерального закона от 05.04.2013 № 44-ФЗ </w:t>
      </w:r>
      <w:r w:rsidR="00491F77">
        <w:rPr>
          <w:rFonts w:ascii="Times New Roman" w:hAnsi="Times New Roman" w:cs="Times New Roman"/>
          <w:sz w:val="24"/>
          <w:szCs w:val="24"/>
        </w:rPr>
        <w:t xml:space="preserve">                        </w:t>
      </w:r>
      <w:r>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p>
    <w:p w:rsidR="00570FFE" w:rsidRDefault="00570FFE"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570FFE" w:rsidRDefault="00570FFE"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 В случае изменения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какой-либо</w:t>
      </w:r>
      <w:proofErr w:type="gramEnd"/>
      <w:r>
        <w:rPr>
          <w:rFonts w:ascii="Times New Roman" w:hAnsi="Times New Roman" w:cs="Times New Roman"/>
          <w:sz w:val="24"/>
          <w:szCs w:val="24"/>
        </w:rPr>
        <w:t xml:space="preserve"> из Сторон местонахождения, наименования, банковских и прочих реквизитов она в течение 3 (трёх) дней официально письменно известить об этом другую Сторону, причём в письме необходимо указать, что оно является </w:t>
      </w:r>
      <w:r w:rsidR="00AC4B04">
        <w:rPr>
          <w:rFonts w:ascii="Times New Roman" w:hAnsi="Times New Roman" w:cs="Times New Roman"/>
          <w:sz w:val="24"/>
          <w:szCs w:val="24"/>
        </w:rPr>
        <w:t>неотъемлемой частью настоящего Контракта.</w:t>
      </w:r>
    </w:p>
    <w:p w:rsidR="00AC4B04" w:rsidRDefault="00AC4B04"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 Вопросы, не урегулированные настоящим Контрактом, разрешаются в соответствии с действующим законодательством Российской Федерации.</w:t>
      </w:r>
    </w:p>
    <w:p w:rsidR="00AC4B04" w:rsidRDefault="00AC4B04"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 Неотъемлемой частью настоящего контракта является следующее приложение:</w:t>
      </w:r>
    </w:p>
    <w:p w:rsidR="00AC4B04" w:rsidRDefault="00AC4B04" w:rsidP="008458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приложение № 1 – Спецификация.</w:t>
      </w:r>
    </w:p>
    <w:p w:rsidR="00491F77" w:rsidRDefault="00491F77" w:rsidP="00845865">
      <w:pPr>
        <w:spacing w:after="0" w:line="240" w:lineRule="auto"/>
        <w:jc w:val="both"/>
        <w:rPr>
          <w:rFonts w:ascii="Times New Roman" w:hAnsi="Times New Roman" w:cs="Times New Roman"/>
          <w:sz w:val="24"/>
          <w:szCs w:val="24"/>
        </w:rPr>
      </w:pPr>
    </w:p>
    <w:p w:rsidR="00AC4B04" w:rsidRDefault="00AC4B04" w:rsidP="00491F7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Адреса, реквизиты и подписи сторон:</w:t>
      </w:r>
    </w:p>
    <w:p w:rsidR="00AC4B04" w:rsidRDefault="00AC4B04" w:rsidP="00845865">
      <w:pPr>
        <w:spacing w:after="0" w:line="240" w:lineRule="auto"/>
        <w:jc w:val="both"/>
        <w:rPr>
          <w:rFonts w:ascii="Times New Roman" w:hAnsi="Times New Roman" w:cs="Times New Roman"/>
          <w:sz w:val="24"/>
          <w:szCs w:val="24"/>
        </w:rPr>
      </w:pPr>
    </w:p>
    <w:p w:rsidR="00AC4B04" w:rsidRPr="00AC4B04" w:rsidRDefault="00AC4B04" w:rsidP="00845865">
      <w:pPr>
        <w:tabs>
          <w:tab w:val="left" w:pos="5395"/>
        </w:tabs>
        <w:spacing w:after="0" w:line="240" w:lineRule="auto"/>
        <w:rPr>
          <w:rFonts w:ascii="Times New Roman" w:eastAsia="Times New Roman" w:hAnsi="Times New Roman" w:cs="Times New Roman"/>
          <w:b/>
          <w:sz w:val="24"/>
          <w:szCs w:val="24"/>
        </w:rPr>
      </w:pPr>
      <w:r w:rsidRPr="00AC4B04">
        <w:rPr>
          <w:rFonts w:ascii="Times New Roman" w:eastAsia="Times New Roman" w:hAnsi="Times New Roman" w:cs="Times New Roman"/>
          <w:b/>
          <w:sz w:val="24"/>
          <w:szCs w:val="24"/>
        </w:rPr>
        <w:t>Администрация города Иванова</w:t>
      </w:r>
      <w:r>
        <w:rPr>
          <w:rFonts w:ascii="Times New Roman" w:eastAsia="Times New Roman" w:hAnsi="Times New Roman" w:cs="Times New Roman"/>
          <w:b/>
          <w:sz w:val="24"/>
          <w:szCs w:val="24"/>
        </w:rPr>
        <w:tab/>
        <w:t>Поставщик:</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Юридический адрес: 153000, г. Иваново,</w:t>
      </w:r>
      <w:r w:rsidRPr="00AC4B04">
        <w:rPr>
          <w:rFonts w:ascii="Times New Roman" w:eastAsia="Times New Roman" w:hAnsi="Times New Roman" w:cs="Times New Roman"/>
          <w:sz w:val="24"/>
          <w:szCs w:val="24"/>
        </w:rPr>
        <w:br/>
        <w:t xml:space="preserve"> пл. Революции, д.6</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Фактический адрес: 153000, г. Иваново, </w:t>
      </w:r>
      <w:r w:rsidRPr="00AC4B04">
        <w:rPr>
          <w:rFonts w:ascii="Times New Roman" w:eastAsia="Times New Roman" w:hAnsi="Times New Roman" w:cs="Times New Roman"/>
          <w:sz w:val="24"/>
          <w:szCs w:val="24"/>
        </w:rPr>
        <w:br/>
        <w:t>пл. Революции, д.6</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ИНН/КПП 3728012487/370201001</w:t>
      </w:r>
    </w:p>
    <w:p w:rsidR="00AC4B04" w:rsidRPr="00AC4B04" w:rsidRDefault="00AC4B04" w:rsidP="00845865">
      <w:pPr>
        <w:spacing w:after="0" w:line="240" w:lineRule="auto"/>
        <w:rPr>
          <w:rFonts w:ascii="Times New Roman" w:eastAsia="Times New Roman" w:hAnsi="Times New Roman" w:cs="Times New Roman"/>
          <w:sz w:val="24"/>
          <w:szCs w:val="24"/>
        </w:rPr>
      </w:pPr>
      <w:proofErr w:type="gramStart"/>
      <w:r w:rsidRPr="00AC4B04">
        <w:rPr>
          <w:rFonts w:ascii="Times New Roman" w:eastAsia="Times New Roman" w:hAnsi="Times New Roman" w:cs="Times New Roman"/>
          <w:sz w:val="24"/>
          <w:szCs w:val="24"/>
        </w:rPr>
        <w:t>р</w:t>
      </w:r>
      <w:proofErr w:type="gramEnd"/>
      <w:r w:rsidRPr="00AC4B04">
        <w:rPr>
          <w:rFonts w:ascii="Times New Roman" w:eastAsia="Times New Roman" w:hAnsi="Times New Roman" w:cs="Times New Roman"/>
          <w:sz w:val="24"/>
          <w:szCs w:val="24"/>
        </w:rPr>
        <w:t>/с №40204810800000000054</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Отделение Иваново г. Иваново</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БИК 042406001</w:t>
      </w:r>
    </w:p>
    <w:p w:rsidR="00AC4B04" w:rsidRPr="00AC4B04" w:rsidRDefault="00AC4B04" w:rsidP="00845865">
      <w:pPr>
        <w:spacing w:after="0" w:line="240" w:lineRule="auto"/>
        <w:rPr>
          <w:rFonts w:ascii="Times New Roman" w:eastAsia="Times New Roman" w:hAnsi="Times New Roman" w:cs="Times New Roman"/>
          <w:sz w:val="24"/>
          <w:szCs w:val="24"/>
        </w:rPr>
      </w:pP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Заместитель руководителя аппарата </w:t>
      </w: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Администрации города Иванова</w:t>
      </w:r>
    </w:p>
    <w:p w:rsidR="00AC4B04" w:rsidRPr="00AC4B04" w:rsidRDefault="00AC4B04" w:rsidP="00845865">
      <w:pPr>
        <w:spacing w:after="0" w:line="240" w:lineRule="auto"/>
        <w:rPr>
          <w:rFonts w:ascii="Times New Roman" w:eastAsia="Times New Roman" w:hAnsi="Times New Roman" w:cs="Times New Roman"/>
          <w:sz w:val="24"/>
          <w:szCs w:val="24"/>
        </w:rPr>
      </w:pPr>
    </w:p>
    <w:p w:rsidR="00AC4B04" w:rsidRPr="00AC4B04" w:rsidRDefault="00AC4B04"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_____________________ </w:t>
      </w:r>
      <w:r>
        <w:rPr>
          <w:rFonts w:ascii="Times New Roman" w:eastAsia="Times New Roman" w:hAnsi="Times New Roman" w:cs="Times New Roman"/>
          <w:sz w:val="24"/>
          <w:szCs w:val="24"/>
        </w:rPr>
        <w:t>/</w:t>
      </w:r>
      <w:r w:rsidRPr="00AC4B04">
        <w:rPr>
          <w:rFonts w:ascii="Times New Roman" w:eastAsia="Times New Roman" w:hAnsi="Times New Roman" w:cs="Times New Roman"/>
          <w:sz w:val="24"/>
          <w:szCs w:val="24"/>
        </w:rPr>
        <w:t>Л. М. Семенова</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                   </w:t>
      </w:r>
      <w:r w:rsidRPr="00AC4B04">
        <w:rPr>
          <w:rFonts w:ascii="Times New Roman" w:eastAsia="Times New Roman" w:hAnsi="Times New Roman" w:cs="Times New Roman"/>
          <w:sz w:val="24"/>
          <w:szCs w:val="24"/>
        </w:rPr>
        <w:t>___</w:t>
      </w:r>
      <w:r>
        <w:rPr>
          <w:rFonts w:ascii="Times New Roman" w:eastAsia="Times New Roman" w:hAnsi="Times New Roman" w:cs="Times New Roman"/>
          <w:sz w:val="24"/>
          <w:szCs w:val="24"/>
        </w:rPr>
        <w:t>_______________ //</w:t>
      </w:r>
    </w:p>
    <w:p w:rsidR="00AC4B04" w:rsidRPr="00491F77" w:rsidRDefault="00AC4B04" w:rsidP="00845865">
      <w:pPr>
        <w:spacing w:after="0" w:line="240" w:lineRule="auto"/>
        <w:rPr>
          <w:rFonts w:ascii="Times New Roman" w:eastAsia="Times New Roman" w:hAnsi="Times New Roman" w:cs="Times New Roman"/>
          <w:sz w:val="24"/>
          <w:szCs w:val="24"/>
        </w:rPr>
      </w:pPr>
      <w:proofErr w:type="spellStart"/>
      <w:r w:rsidRPr="00AC4B04">
        <w:rPr>
          <w:rFonts w:ascii="Times New Roman" w:eastAsia="Times New Roman" w:hAnsi="Times New Roman" w:cs="Times New Roman"/>
          <w:sz w:val="24"/>
          <w:szCs w:val="24"/>
        </w:rPr>
        <w:t>м.п</w:t>
      </w:r>
      <w:proofErr w:type="spellEnd"/>
      <w:r w:rsidRPr="00AC4B0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AC4B04">
        <w:rPr>
          <w:rFonts w:ascii="Times New Roman" w:eastAsia="Times New Roman" w:hAnsi="Times New Roman" w:cs="Times New Roman"/>
          <w:sz w:val="24"/>
          <w:szCs w:val="24"/>
        </w:rPr>
        <w:t>м.п</w:t>
      </w:r>
      <w:proofErr w:type="spellEnd"/>
      <w:r w:rsidRPr="00AC4B04">
        <w:rPr>
          <w:rFonts w:ascii="Times New Roman" w:eastAsia="Times New Roman" w:hAnsi="Times New Roman" w:cs="Times New Roman"/>
          <w:sz w:val="24"/>
          <w:szCs w:val="24"/>
        </w:rPr>
        <w:t>.</w:t>
      </w:r>
    </w:p>
    <w:p w:rsidR="009E13D1" w:rsidRDefault="009E13D1" w:rsidP="00845865">
      <w:pPr>
        <w:tabs>
          <w:tab w:val="center" w:pos="4677"/>
        </w:tabs>
        <w:spacing w:after="0" w:line="240" w:lineRule="auto"/>
        <w:rPr>
          <w:rFonts w:ascii="Times New Roman" w:hAnsi="Times New Roman" w:cs="Times New Roman"/>
          <w:b/>
          <w:sz w:val="24"/>
          <w:szCs w:val="24"/>
        </w:rPr>
      </w:pPr>
    </w:p>
    <w:p w:rsidR="009E13D1" w:rsidRDefault="00491F77" w:rsidP="00491F77">
      <w:pPr>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w:t>
      </w:r>
      <w:r w:rsidR="009E13D1" w:rsidRPr="009E13D1">
        <w:rPr>
          <w:rFonts w:ascii="Times New Roman" w:eastAsia="Times New Roman" w:hAnsi="Times New Roman" w:cs="Times New Roman"/>
          <w:bCs/>
          <w:sz w:val="24"/>
          <w:szCs w:val="24"/>
          <w:lang w:eastAsia="ru-RU"/>
        </w:rPr>
        <w:t>Приложение №</w:t>
      </w:r>
      <w:r>
        <w:rPr>
          <w:rFonts w:ascii="Times New Roman" w:eastAsia="Times New Roman" w:hAnsi="Times New Roman" w:cs="Times New Roman"/>
          <w:bCs/>
          <w:sz w:val="24"/>
          <w:szCs w:val="24"/>
          <w:lang w:eastAsia="ru-RU"/>
        </w:rPr>
        <w:t xml:space="preserve"> </w:t>
      </w:r>
      <w:r w:rsidR="009E13D1" w:rsidRPr="009E13D1">
        <w:rPr>
          <w:rFonts w:ascii="Times New Roman" w:eastAsia="Times New Roman" w:hAnsi="Times New Roman" w:cs="Times New Roman"/>
          <w:bCs/>
          <w:sz w:val="24"/>
          <w:szCs w:val="24"/>
          <w:lang w:eastAsia="ru-RU"/>
        </w:rPr>
        <w:t>1</w:t>
      </w:r>
    </w:p>
    <w:p w:rsidR="009E13D1" w:rsidRPr="009E13D1" w:rsidRDefault="00491F77" w:rsidP="00491F77">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9E13D1" w:rsidRPr="009E13D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009E13D1" w:rsidRPr="009E13D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к</w:t>
      </w:r>
      <w:r w:rsidR="00516207">
        <w:rPr>
          <w:rFonts w:ascii="Times New Roman" w:eastAsia="Times New Roman" w:hAnsi="Times New Roman" w:cs="Times New Roman"/>
          <w:bCs/>
          <w:sz w:val="24"/>
          <w:szCs w:val="24"/>
          <w:lang w:eastAsia="ru-RU"/>
        </w:rPr>
        <w:t xml:space="preserve"> контракту № _____</w:t>
      </w:r>
      <w:r w:rsidR="009E13D1" w:rsidRPr="009E13D1">
        <w:rPr>
          <w:rFonts w:ascii="Times New Roman" w:eastAsia="Times New Roman" w:hAnsi="Times New Roman" w:cs="Times New Roman"/>
          <w:bCs/>
          <w:sz w:val="24"/>
          <w:szCs w:val="24"/>
          <w:lang w:eastAsia="ru-RU"/>
        </w:rPr>
        <w:t xml:space="preserve"> </w:t>
      </w:r>
    </w:p>
    <w:p w:rsidR="009E13D1" w:rsidRPr="009E13D1" w:rsidRDefault="00491F77" w:rsidP="00491F77">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E13D1" w:rsidRPr="009E13D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9E13D1" w:rsidRPr="009E13D1">
        <w:rPr>
          <w:rFonts w:ascii="Times New Roman" w:eastAsia="Times New Roman" w:hAnsi="Times New Roman" w:cs="Times New Roman"/>
          <w:sz w:val="24"/>
          <w:szCs w:val="24"/>
          <w:lang w:eastAsia="ru-RU"/>
        </w:rPr>
        <w:t xml:space="preserve">  </w:t>
      </w:r>
      <w:r w:rsidR="00516207">
        <w:rPr>
          <w:rFonts w:ascii="Times New Roman" w:eastAsia="Times New Roman" w:hAnsi="Times New Roman" w:cs="Times New Roman"/>
          <w:sz w:val="24"/>
          <w:szCs w:val="24"/>
          <w:lang w:eastAsia="ru-RU"/>
        </w:rPr>
        <w:t>от «___» _______ 2015</w:t>
      </w:r>
      <w:r w:rsidR="009E13D1" w:rsidRPr="009E13D1">
        <w:rPr>
          <w:rFonts w:ascii="Times New Roman" w:eastAsia="Times New Roman" w:hAnsi="Times New Roman" w:cs="Times New Roman"/>
          <w:sz w:val="24"/>
          <w:szCs w:val="24"/>
          <w:lang w:eastAsia="ru-RU"/>
        </w:rPr>
        <w:t xml:space="preserve"> г.</w:t>
      </w:r>
    </w:p>
    <w:p w:rsidR="009E13D1" w:rsidRPr="009E13D1" w:rsidRDefault="009E13D1" w:rsidP="00845865">
      <w:pPr>
        <w:spacing w:after="0" w:line="240" w:lineRule="auto"/>
        <w:rPr>
          <w:rFonts w:ascii="Times New Roman" w:eastAsia="Times New Roman" w:hAnsi="Times New Roman" w:cs="Times New Roman"/>
          <w:sz w:val="24"/>
          <w:szCs w:val="24"/>
          <w:lang w:eastAsia="ru-RU"/>
        </w:rPr>
      </w:pPr>
      <w:r w:rsidRPr="009E13D1">
        <w:rPr>
          <w:rFonts w:ascii="Times New Roman" w:eastAsia="Times New Roman" w:hAnsi="Times New Roman" w:cs="Times New Roman"/>
          <w:sz w:val="24"/>
          <w:szCs w:val="24"/>
          <w:lang w:eastAsia="ru-RU"/>
        </w:rPr>
        <w:t xml:space="preserve"> </w:t>
      </w:r>
    </w:p>
    <w:p w:rsidR="009E13D1" w:rsidRPr="009E13D1" w:rsidRDefault="009E13D1" w:rsidP="00845865">
      <w:pPr>
        <w:autoSpaceDE w:val="0"/>
        <w:autoSpaceDN w:val="0"/>
        <w:adjustRightInd w:val="0"/>
        <w:spacing w:after="0" w:line="240" w:lineRule="auto"/>
        <w:ind w:firstLine="720"/>
        <w:rPr>
          <w:rFonts w:ascii="Times New Roman" w:eastAsia="Times New Roman" w:hAnsi="Times New Roman" w:cs="Times New Roman"/>
          <w:b/>
          <w:sz w:val="24"/>
          <w:szCs w:val="24"/>
          <w:lang w:eastAsia="ru-RU"/>
        </w:rPr>
      </w:pPr>
      <w:r w:rsidRPr="009E13D1">
        <w:rPr>
          <w:rFonts w:ascii="Times New Roman" w:eastAsia="Times New Roman" w:hAnsi="Times New Roman" w:cs="Times New Roman"/>
          <w:b/>
          <w:sz w:val="24"/>
          <w:szCs w:val="24"/>
          <w:lang w:eastAsia="ru-RU"/>
        </w:rPr>
        <w:t xml:space="preserve">                                                             Спецификация </w:t>
      </w:r>
    </w:p>
    <w:p w:rsidR="009E13D1" w:rsidRDefault="009E13D1" w:rsidP="00845865">
      <w:pPr>
        <w:tabs>
          <w:tab w:val="center" w:pos="4677"/>
        </w:tabs>
        <w:spacing w:after="0" w:line="240" w:lineRule="auto"/>
        <w:rPr>
          <w:rFonts w:ascii="Times New Roman" w:hAnsi="Times New Roman" w:cs="Times New Roman"/>
          <w:b/>
          <w:sz w:val="24"/>
          <w:szCs w:val="24"/>
        </w:rPr>
      </w:pPr>
    </w:p>
    <w:tbl>
      <w:tblPr>
        <w:tblStyle w:val="a6"/>
        <w:tblW w:w="0" w:type="auto"/>
        <w:tblLook w:val="04A0" w:firstRow="1" w:lastRow="0" w:firstColumn="1" w:lastColumn="0" w:noHBand="0" w:noVBand="1"/>
      </w:tblPr>
      <w:tblGrid>
        <w:gridCol w:w="675"/>
        <w:gridCol w:w="2268"/>
        <w:gridCol w:w="2799"/>
        <w:gridCol w:w="1914"/>
        <w:gridCol w:w="1915"/>
      </w:tblGrid>
      <w:tr w:rsidR="009E13D1" w:rsidTr="009E13D1">
        <w:tc>
          <w:tcPr>
            <w:tcW w:w="675" w:type="dxa"/>
          </w:tcPr>
          <w:p w:rsidR="009E13D1" w:rsidRDefault="009E13D1" w:rsidP="00845865">
            <w:pPr>
              <w:tabs>
                <w:tab w:val="center" w:pos="4677"/>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268" w:type="dxa"/>
          </w:tcPr>
          <w:p w:rsidR="009E13D1" w:rsidRDefault="009E13D1" w:rsidP="00845865">
            <w:pPr>
              <w:tabs>
                <w:tab w:val="center" w:pos="4677"/>
              </w:tabs>
              <w:jc w:val="center"/>
              <w:rPr>
                <w:rFonts w:ascii="Times New Roman" w:hAnsi="Times New Roman" w:cs="Times New Roman"/>
                <w:b/>
                <w:sz w:val="24"/>
                <w:szCs w:val="24"/>
              </w:rPr>
            </w:pPr>
            <w:r>
              <w:rPr>
                <w:rFonts w:ascii="Times New Roman" w:hAnsi="Times New Roman" w:cs="Times New Roman"/>
                <w:b/>
                <w:sz w:val="24"/>
                <w:szCs w:val="24"/>
              </w:rPr>
              <w:t>Наименование товара</w:t>
            </w:r>
          </w:p>
        </w:tc>
        <w:tc>
          <w:tcPr>
            <w:tcW w:w="2799" w:type="dxa"/>
          </w:tcPr>
          <w:p w:rsidR="009E13D1" w:rsidRDefault="009E13D1" w:rsidP="00845865">
            <w:pPr>
              <w:tabs>
                <w:tab w:val="center" w:pos="4677"/>
              </w:tabs>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Состав</w:t>
            </w:r>
          </w:p>
        </w:tc>
        <w:tc>
          <w:tcPr>
            <w:tcW w:w="1914" w:type="dxa"/>
          </w:tcPr>
          <w:p w:rsidR="009E13D1" w:rsidRDefault="009E13D1" w:rsidP="00845865">
            <w:pPr>
              <w:tabs>
                <w:tab w:val="center" w:pos="4677"/>
              </w:tabs>
              <w:jc w:val="center"/>
              <w:rPr>
                <w:rFonts w:ascii="Times New Roman" w:hAnsi="Times New Roman" w:cs="Times New Roman"/>
                <w:b/>
                <w:sz w:val="24"/>
                <w:szCs w:val="24"/>
              </w:rPr>
            </w:pPr>
            <w:r>
              <w:rPr>
                <w:rFonts w:ascii="Times New Roman" w:hAnsi="Times New Roman" w:cs="Times New Roman"/>
                <w:b/>
                <w:sz w:val="24"/>
                <w:szCs w:val="24"/>
              </w:rPr>
              <w:t>Количество</w:t>
            </w:r>
          </w:p>
        </w:tc>
        <w:tc>
          <w:tcPr>
            <w:tcW w:w="1915" w:type="dxa"/>
          </w:tcPr>
          <w:p w:rsidR="009E13D1" w:rsidRDefault="009E13D1" w:rsidP="00845865">
            <w:pPr>
              <w:tabs>
                <w:tab w:val="center" w:pos="4677"/>
              </w:tabs>
              <w:jc w:val="center"/>
              <w:rPr>
                <w:rFonts w:ascii="Times New Roman" w:hAnsi="Times New Roman" w:cs="Times New Roman"/>
                <w:b/>
                <w:sz w:val="24"/>
                <w:szCs w:val="24"/>
              </w:rPr>
            </w:pPr>
            <w:r>
              <w:rPr>
                <w:rFonts w:ascii="Times New Roman" w:hAnsi="Times New Roman" w:cs="Times New Roman"/>
                <w:b/>
                <w:sz w:val="24"/>
                <w:szCs w:val="24"/>
              </w:rPr>
              <w:t>Цена</w:t>
            </w:r>
          </w:p>
        </w:tc>
      </w:tr>
      <w:tr w:rsidR="00516207" w:rsidTr="009E13D1">
        <w:tc>
          <w:tcPr>
            <w:tcW w:w="675" w:type="dxa"/>
          </w:tcPr>
          <w:p w:rsidR="00516207" w:rsidRDefault="00516207" w:rsidP="00845865">
            <w:pPr>
              <w:tabs>
                <w:tab w:val="center" w:pos="4677"/>
              </w:tabs>
              <w:jc w:val="center"/>
              <w:rPr>
                <w:rFonts w:ascii="Times New Roman" w:hAnsi="Times New Roman" w:cs="Times New Roman"/>
                <w:b/>
                <w:sz w:val="24"/>
                <w:szCs w:val="24"/>
              </w:rPr>
            </w:pPr>
          </w:p>
        </w:tc>
        <w:tc>
          <w:tcPr>
            <w:tcW w:w="2268" w:type="dxa"/>
          </w:tcPr>
          <w:p w:rsidR="00516207" w:rsidRDefault="00516207" w:rsidP="00845865">
            <w:pPr>
              <w:tabs>
                <w:tab w:val="center" w:pos="4677"/>
              </w:tabs>
              <w:jc w:val="center"/>
              <w:rPr>
                <w:rFonts w:ascii="Times New Roman" w:hAnsi="Times New Roman" w:cs="Times New Roman"/>
                <w:b/>
                <w:sz w:val="24"/>
                <w:szCs w:val="24"/>
              </w:rPr>
            </w:pPr>
          </w:p>
        </w:tc>
        <w:tc>
          <w:tcPr>
            <w:tcW w:w="2799" w:type="dxa"/>
          </w:tcPr>
          <w:p w:rsidR="00516207" w:rsidRDefault="00516207" w:rsidP="00845865">
            <w:pPr>
              <w:tabs>
                <w:tab w:val="center" w:pos="4677"/>
              </w:tabs>
              <w:jc w:val="center"/>
              <w:rPr>
                <w:rFonts w:ascii="Times New Roman" w:hAnsi="Times New Roman" w:cs="Times New Roman"/>
                <w:b/>
                <w:sz w:val="24"/>
                <w:szCs w:val="24"/>
              </w:rPr>
            </w:pPr>
          </w:p>
        </w:tc>
        <w:tc>
          <w:tcPr>
            <w:tcW w:w="1914" w:type="dxa"/>
          </w:tcPr>
          <w:p w:rsidR="00516207" w:rsidRDefault="00516207" w:rsidP="00845865">
            <w:pPr>
              <w:tabs>
                <w:tab w:val="center" w:pos="4677"/>
              </w:tabs>
              <w:jc w:val="center"/>
              <w:rPr>
                <w:rFonts w:ascii="Times New Roman" w:hAnsi="Times New Roman" w:cs="Times New Roman"/>
                <w:b/>
                <w:sz w:val="24"/>
                <w:szCs w:val="24"/>
              </w:rPr>
            </w:pPr>
          </w:p>
        </w:tc>
        <w:tc>
          <w:tcPr>
            <w:tcW w:w="1915" w:type="dxa"/>
          </w:tcPr>
          <w:p w:rsidR="00516207" w:rsidRDefault="00516207" w:rsidP="00845865">
            <w:pPr>
              <w:tabs>
                <w:tab w:val="center" w:pos="4677"/>
              </w:tabs>
              <w:jc w:val="center"/>
              <w:rPr>
                <w:rFonts w:ascii="Times New Roman" w:hAnsi="Times New Roman" w:cs="Times New Roman"/>
                <w:b/>
                <w:sz w:val="24"/>
                <w:szCs w:val="24"/>
              </w:rPr>
            </w:pPr>
          </w:p>
        </w:tc>
      </w:tr>
      <w:tr w:rsidR="00491F77" w:rsidTr="009E13D1">
        <w:tc>
          <w:tcPr>
            <w:tcW w:w="675" w:type="dxa"/>
          </w:tcPr>
          <w:p w:rsidR="00491F77" w:rsidRDefault="00491F77" w:rsidP="00845865">
            <w:pPr>
              <w:tabs>
                <w:tab w:val="center" w:pos="4677"/>
              </w:tabs>
              <w:jc w:val="center"/>
              <w:rPr>
                <w:rFonts w:ascii="Times New Roman" w:hAnsi="Times New Roman" w:cs="Times New Roman"/>
                <w:b/>
                <w:sz w:val="24"/>
                <w:szCs w:val="24"/>
              </w:rPr>
            </w:pPr>
          </w:p>
        </w:tc>
        <w:tc>
          <w:tcPr>
            <w:tcW w:w="2268" w:type="dxa"/>
          </w:tcPr>
          <w:p w:rsidR="00491F77" w:rsidRDefault="00491F77" w:rsidP="00845865">
            <w:pPr>
              <w:tabs>
                <w:tab w:val="center" w:pos="4677"/>
              </w:tabs>
              <w:jc w:val="center"/>
              <w:rPr>
                <w:rFonts w:ascii="Times New Roman" w:hAnsi="Times New Roman" w:cs="Times New Roman"/>
                <w:b/>
                <w:sz w:val="24"/>
                <w:szCs w:val="24"/>
              </w:rPr>
            </w:pPr>
          </w:p>
        </w:tc>
        <w:tc>
          <w:tcPr>
            <w:tcW w:w="2799" w:type="dxa"/>
          </w:tcPr>
          <w:p w:rsidR="00491F77" w:rsidRDefault="00491F77" w:rsidP="00845865">
            <w:pPr>
              <w:tabs>
                <w:tab w:val="center" w:pos="4677"/>
              </w:tabs>
              <w:jc w:val="center"/>
              <w:rPr>
                <w:rFonts w:ascii="Times New Roman" w:hAnsi="Times New Roman" w:cs="Times New Roman"/>
                <w:b/>
                <w:sz w:val="24"/>
                <w:szCs w:val="24"/>
              </w:rPr>
            </w:pPr>
          </w:p>
        </w:tc>
        <w:tc>
          <w:tcPr>
            <w:tcW w:w="1914" w:type="dxa"/>
          </w:tcPr>
          <w:p w:rsidR="00491F77" w:rsidRDefault="00491F77" w:rsidP="00845865">
            <w:pPr>
              <w:tabs>
                <w:tab w:val="center" w:pos="4677"/>
              </w:tabs>
              <w:jc w:val="center"/>
              <w:rPr>
                <w:rFonts w:ascii="Times New Roman" w:hAnsi="Times New Roman" w:cs="Times New Roman"/>
                <w:b/>
                <w:sz w:val="24"/>
                <w:szCs w:val="24"/>
              </w:rPr>
            </w:pPr>
          </w:p>
        </w:tc>
        <w:tc>
          <w:tcPr>
            <w:tcW w:w="1915" w:type="dxa"/>
          </w:tcPr>
          <w:p w:rsidR="00491F77" w:rsidRDefault="00491F77" w:rsidP="00845865">
            <w:pPr>
              <w:tabs>
                <w:tab w:val="center" w:pos="4677"/>
              </w:tabs>
              <w:jc w:val="center"/>
              <w:rPr>
                <w:rFonts w:ascii="Times New Roman" w:hAnsi="Times New Roman" w:cs="Times New Roman"/>
                <w:b/>
                <w:sz w:val="24"/>
                <w:szCs w:val="24"/>
              </w:rPr>
            </w:pPr>
          </w:p>
        </w:tc>
      </w:tr>
      <w:tr w:rsidR="00491F77" w:rsidTr="009E13D1">
        <w:tc>
          <w:tcPr>
            <w:tcW w:w="675" w:type="dxa"/>
          </w:tcPr>
          <w:p w:rsidR="00491F77" w:rsidRDefault="00491F77" w:rsidP="00845865">
            <w:pPr>
              <w:tabs>
                <w:tab w:val="center" w:pos="4677"/>
              </w:tabs>
              <w:jc w:val="center"/>
              <w:rPr>
                <w:rFonts w:ascii="Times New Roman" w:hAnsi="Times New Roman" w:cs="Times New Roman"/>
                <w:b/>
                <w:sz w:val="24"/>
                <w:szCs w:val="24"/>
              </w:rPr>
            </w:pPr>
          </w:p>
        </w:tc>
        <w:tc>
          <w:tcPr>
            <w:tcW w:w="2268" w:type="dxa"/>
          </w:tcPr>
          <w:p w:rsidR="00491F77" w:rsidRDefault="00491F77" w:rsidP="00845865">
            <w:pPr>
              <w:tabs>
                <w:tab w:val="center" w:pos="4677"/>
              </w:tabs>
              <w:jc w:val="center"/>
              <w:rPr>
                <w:rFonts w:ascii="Times New Roman" w:hAnsi="Times New Roman" w:cs="Times New Roman"/>
                <w:b/>
                <w:sz w:val="24"/>
                <w:szCs w:val="24"/>
              </w:rPr>
            </w:pPr>
          </w:p>
        </w:tc>
        <w:tc>
          <w:tcPr>
            <w:tcW w:w="2799" w:type="dxa"/>
          </w:tcPr>
          <w:p w:rsidR="00491F77" w:rsidRDefault="00491F77" w:rsidP="00845865">
            <w:pPr>
              <w:tabs>
                <w:tab w:val="center" w:pos="4677"/>
              </w:tabs>
              <w:jc w:val="center"/>
              <w:rPr>
                <w:rFonts w:ascii="Times New Roman" w:hAnsi="Times New Roman" w:cs="Times New Roman"/>
                <w:b/>
                <w:sz w:val="24"/>
                <w:szCs w:val="24"/>
              </w:rPr>
            </w:pPr>
          </w:p>
        </w:tc>
        <w:tc>
          <w:tcPr>
            <w:tcW w:w="1914" w:type="dxa"/>
          </w:tcPr>
          <w:p w:rsidR="00491F77" w:rsidRDefault="00491F77" w:rsidP="00845865">
            <w:pPr>
              <w:tabs>
                <w:tab w:val="center" w:pos="4677"/>
              </w:tabs>
              <w:jc w:val="center"/>
              <w:rPr>
                <w:rFonts w:ascii="Times New Roman" w:hAnsi="Times New Roman" w:cs="Times New Roman"/>
                <w:b/>
                <w:sz w:val="24"/>
                <w:szCs w:val="24"/>
              </w:rPr>
            </w:pPr>
          </w:p>
        </w:tc>
        <w:tc>
          <w:tcPr>
            <w:tcW w:w="1915" w:type="dxa"/>
          </w:tcPr>
          <w:p w:rsidR="00491F77" w:rsidRDefault="00491F77" w:rsidP="00845865">
            <w:pPr>
              <w:tabs>
                <w:tab w:val="center" w:pos="4677"/>
              </w:tabs>
              <w:jc w:val="center"/>
              <w:rPr>
                <w:rFonts w:ascii="Times New Roman" w:hAnsi="Times New Roman" w:cs="Times New Roman"/>
                <w:b/>
                <w:sz w:val="24"/>
                <w:szCs w:val="24"/>
              </w:rPr>
            </w:pPr>
          </w:p>
        </w:tc>
      </w:tr>
      <w:tr w:rsidR="00516207" w:rsidTr="007C4A7E">
        <w:tc>
          <w:tcPr>
            <w:tcW w:w="9571" w:type="dxa"/>
            <w:gridSpan w:val="5"/>
          </w:tcPr>
          <w:p w:rsidR="00516207" w:rsidRDefault="00516207" w:rsidP="00845865">
            <w:pPr>
              <w:tabs>
                <w:tab w:val="center" w:pos="4677"/>
              </w:tabs>
              <w:jc w:val="center"/>
              <w:rPr>
                <w:rFonts w:ascii="Times New Roman" w:hAnsi="Times New Roman" w:cs="Times New Roman"/>
                <w:b/>
                <w:sz w:val="24"/>
                <w:szCs w:val="24"/>
              </w:rPr>
            </w:pPr>
            <w:r>
              <w:rPr>
                <w:rFonts w:ascii="Times New Roman" w:hAnsi="Times New Roman" w:cs="Times New Roman"/>
                <w:b/>
                <w:sz w:val="24"/>
                <w:szCs w:val="24"/>
              </w:rPr>
              <w:t xml:space="preserve">                                                                           ИТОГО: </w:t>
            </w:r>
          </w:p>
        </w:tc>
      </w:tr>
    </w:tbl>
    <w:p w:rsidR="009E13D1" w:rsidRDefault="009E13D1" w:rsidP="00845865">
      <w:pPr>
        <w:tabs>
          <w:tab w:val="center" w:pos="4677"/>
        </w:tabs>
        <w:spacing w:after="0" w:line="240" w:lineRule="auto"/>
        <w:jc w:val="center"/>
        <w:rPr>
          <w:rFonts w:ascii="Times New Roman" w:hAnsi="Times New Roman" w:cs="Times New Roman"/>
          <w:b/>
          <w:sz w:val="24"/>
          <w:szCs w:val="24"/>
        </w:rPr>
      </w:pPr>
    </w:p>
    <w:p w:rsidR="009E13D1" w:rsidRDefault="009E13D1" w:rsidP="00845865">
      <w:pPr>
        <w:tabs>
          <w:tab w:val="center" w:pos="4677"/>
        </w:tabs>
        <w:spacing w:after="0" w:line="240" w:lineRule="auto"/>
        <w:rPr>
          <w:rFonts w:ascii="Times New Roman" w:hAnsi="Times New Roman" w:cs="Times New Roman"/>
          <w:b/>
          <w:sz w:val="24"/>
          <w:szCs w:val="24"/>
        </w:rPr>
      </w:pPr>
    </w:p>
    <w:p w:rsidR="009E13D1" w:rsidRDefault="009E13D1" w:rsidP="00845865">
      <w:pPr>
        <w:tabs>
          <w:tab w:val="center" w:pos="4677"/>
        </w:tabs>
        <w:spacing w:after="0" w:line="240" w:lineRule="auto"/>
        <w:rPr>
          <w:rFonts w:ascii="Times New Roman" w:hAnsi="Times New Roman" w:cs="Times New Roman"/>
          <w:b/>
          <w:sz w:val="24"/>
          <w:szCs w:val="24"/>
        </w:rPr>
      </w:pPr>
    </w:p>
    <w:p w:rsidR="00BA034F" w:rsidRPr="00AC4B04" w:rsidRDefault="00BA034F" w:rsidP="00845865">
      <w:pPr>
        <w:tabs>
          <w:tab w:val="left" w:pos="5395"/>
        </w:tabs>
        <w:spacing w:after="0" w:line="240" w:lineRule="auto"/>
        <w:rPr>
          <w:rFonts w:ascii="Times New Roman" w:eastAsia="Times New Roman" w:hAnsi="Times New Roman" w:cs="Times New Roman"/>
          <w:b/>
          <w:sz w:val="24"/>
          <w:szCs w:val="24"/>
        </w:rPr>
      </w:pPr>
      <w:r w:rsidRPr="00AC4B04">
        <w:rPr>
          <w:rFonts w:ascii="Times New Roman" w:eastAsia="Times New Roman" w:hAnsi="Times New Roman" w:cs="Times New Roman"/>
          <w:b/>
          <w:sz w:val="24"/>
          <w:szCs w:val="24"/>
        </w:rPr>
        <w:t>Администрация города Иванова</w:t>
      </w:r>
      <w:r>
        <w:rPr>
          <w:rFonts w:ascii="Times New Roman" w:eastAsia="Times New Roman" w:hAnsi="Times New Roman" w:cs="Times New Roman"/>
          <w:b/>
          <w:sz w:val="24"/>
          <w:szCs w:val="24"/>
        </w:rPr>
        <w:tab/>
        <w:t>Поставщик:</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Юридический адрес: 153000, г. Иваново,</w:t>
      </w:r>
      <w:r w:rsidRPr="00AC4B04">
        <w:rPr>
          <w:rFonts w:ascii="Times New Roman" w:eastAsia="Times New Roman" w:hAnsi="Times New Roman" w:cs="Times New Roman"/>
          <w:sz w:val="24"/>
          <w:szCs w:val="24"/>
        </w:rPr>
        <w:br/>
        <w:t xml:space="preserve"> пл. Революции, д.6</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Фактический адрес: 153000, г. Иваново, </w:t>
      </w:r>
      <w:r w:rsidRPr="00AC4B04">
        <w:rPr>
          <w:rFonts w:ascii="Times New Roman" w:eastAsia="Times New Roman" w:hAnsi="Times New Roman" w:cs="Times New Roman"/>
          <w:sz w:val="24"/>
          <w:szCs w:val="24"/>
        </w:rPr>
        <w:br/>
        <w:t>пл. Революции, д.6</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ИНН/КПП 3728012487/370201001</w:t>
      </w:r>
    </w:p>
    <w:p w:rsidR="00BA034F" w:rsidRPr="00AC4B04" w:rsidRDefault="00BA034F" w:rsidP="00845865">
      <w:pPr>
        <w:spacing w:after="0" w:line="240" w:lineRule="auto"/>
        <w:rPr>
          <w:rFonts w:ascii="Times New Roman" w:eastAsia="Times New Roman" w:hAnsi="Times New Roman" w:cs="Times New Roman"/>
          <w:sz w:val="24"/>
          <w:szCs w:val="24"/>
        </w:rPr>
      </w:pPr>
      <w:proofErr w:type="gramStart"/>
      <w:r w:rsidRPr="00AC4B04">
        <w:rPr>
          <w:rFonts w:ascii="Times New Roman" w:eastAsia="Times New Roman" w:hAnsi="Times New Roman" w:cs="Times New Roman"/>
          <w:sz w:val="24"/>
          <w:szCs w:val="24"/>
        </w:rPr>
        <w:t>р</w:t>
      </w:r>
      <w:proofErr w:type="gramEnd"/>
      <w:r w:rsidRPr="00AC4B04">
        <w:rPr>
          <w:rFonts w:ascii="Times New Roman" w:eastAsia="Times New Roman" w:hAnsi="Times New Roman" w:cs="Times New Roman"/>
          <w:sz w:val="24"/>
          <w:szCs w:val="24"/>
        </w:rPr>
        <w:t>/с №40204810800000000054</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Отделение Иваново г. Иваново</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БИК 042406001</w:t>
      </w:r>
    </w:p>
    <w:p w:rsidR="00BA034F" w:rsidRPr="00AC4B04" w:rsidRDefault="00BA034F" w:rsidP="00845865">
      <w:pPr>
        <w:spacing w:after="0" w:line="240" w:lineRule="auto"/>
        <w:rPr>
          <w:rFonts w:ascii="Times New Roman" w:eastAsia="Times New Roman" w:hAnsi="Times New Roman" w:cs="Times New Roman"/>
          <w:sz w:val="24"/>
          <w:szCs w:val="24"/>
        </w:rPr>
      </w:pP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Заместитель руководителя аппарата </w:t>
      </w: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Администрации города Иванова</w:t>
      </w:r>
    </w:p>
    <w:p w:rsidR="00BA034F" w:rsidRPr="00AC4B04" w:rsidRDefault="00BA034F" w:rsidP="00845865">
      <w:pPr>
        <w:spacing w:after="0" w:line="240" w:lineRule="auto"/>
        <w:rPr>
          <w:rFonts w:ascii="Times New Roman" w:eastAsia="Times New Roman" w:hAnsi="Times New Roman" w:cs="Times New Roman"/>
          <w:sz w:val="24"/>
          <w:szCs w:val="24"/>
        </w:rPr>
      </w:pPr>
    </w:p>
    <w:p w:rsidR="00BA034F" w:rsidRPr="00AC4B04" w:rsidRDefault="00BA034F" w:rsidP="00845865">
      <w:pPr>
        <w:spacing w:after="0" w:line="240" w:lineRule="auto"/>
        <w:rPr>
          <w:rFonts w:ascii="Times New Roman" w:eastAsia="Times New Roman" w:hAnsi="Times New Roman" w:cs="Times New Roman"/>
          <w:sz w:val="24"/>
          <w:szCs w:val="24"/>
        </w:rPr>
      </w:pPr>
    </w:p>
    <w:p w:rsidR="00BA034F" w:rsidRPr="00AC4B04" w:rsidRDefault="00BA034F" w:rsidP="00845865">
      <w:pPr>
        <w:spacing w:after="0" w:line="240" w:lineRule="auto"/>
        <w:rPr>
          <w:rFonts w:ascii="Times New Roman" w:eastAsia="Times New Roman" w:hAnsi="Times New Roman" w:cs="Times New Roman"/>
          <w:sz w:val="24"/>
          <w:szCs w:val="24"/>
        </w:rPr>
      </w:pPr>
      <w:r w:rsidRPr="00AC4B04">
        <w:rPr>
          <w:rFonts w:ascii="Times New Roman" w:eastAsia="Times New Roman" w:hAnsi="Times New Roman" w:cs="Times New Roman"/>
          <w:sz w:val="24"/>
          <w:szCs w:val="24"/>
        </w:rPr>
        <w:t xml:space="preserve">_____________________ </w:t>
      </w:r>
      <w:r>
        <w:rPr>
          <w:rFonts w:ascii="Times New Roman" w:eastAsia="Times New Roman" w:hAnsi="Times New Roman" w:cs="Times New Roman"/>
          <w:sz w:val="24"/>
          <w:szCs w:val="24"/>
        </w:rPr>
        <w:t>/</w:t>
      </w:r>
      <w:r w:rsidRPr="00AC4B04">
        <w:rPr>
          <w:rFonts w:ascii="Times New Roman" w:eastAsia="Times New Roman" w:hAnsi="Times New Roman" w:cs="Times New Roman"/>
          <w:sz w:val="24"/>
          <w:szCs w:val="24"/>
        </w:rPr>
        <w:t>Л. М. Семенова</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                   </w:t>
      </w:r>
      <w:r w:rsidRPr="00AC4B04">
        <w:rPr>
          <w:rFonts w:ascii="Times New Roman" w:eastAsia="Times New Roman" w:hAnsi="Times New Roman" w:cs="Times New Roman"/>
          <w:sz w:val="24"/>
          <w:szCs w:val="24"/>
        </w:rPr>
        <w:t>___</w:t>
      </w:r>
      <w:r>
        <w:rPr>
          <w:rFonts w:ascii="Times New Roman" w:eastAsia="Times New Roman" w:hAnsi="Times New Roman" w:cs="Times New Roman"/>
          <w:sz w:val="24"/>
          <w:szCs w:val="24"/>
        </w:rPr>
        <w:t>_______________ //</w:t>
      </w:r>
    </w:p>
    <w:p w:rsidR="00BA034F" w:rsidRPr="00AC4B04" w:rsidRDefault="00BA034F" w:rsidP="00845865">
      <w:pPr>
        <w:spacing w:after="0" w:line="240" w:lineRule="auto"/>
        <w:rPr>
          <w:rFonts w:ascii="Times New Roman" w:eastAsia="Times New Roman" w:hAnsi="Times New Roman" w:cs="Times New Roman"/>
          <w:sz w:val="24"/>
          <w:szCs w:val="24"/>
        </w:rPr>
      </w:pPr>
      <w:proofErr w:type="spellStart"/>
      <w:r w:rsidRPr="00AC4B04">
        <w:rPr>
          <w:rFonts w:ascii="Times New Roman" w:eastAsia="Times New Roman" w:hAnsi="Times New Roman" w:cs="Times New Roman"/>
          <w:sz w:val="24"/>
          <w:szCs w:val="24"/>
        </w:rPr>
        <w:t>м.п</w:t>
      </w:r>
      <w:proofErr w:type="spellEnd"/>
      <w:r w:rsidRPr="00AC4B0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AC4B04">
        <w:rPr>
          <w:rFonts w:ascii="Times New Roman" w:eastAsia="Times New Roman" w:hAnsi="Times New Roman" w:cs="Times New Roman"/>
          <w:sz w:val="24"/>
          <w:szCs w:val="24"/>
        </w:rPr>
        <w:t>м.п</w:t>
      </w:r>
      <w:proofErr w:type="spellEnd"/>
      <w:r w:rsidRPr="00AC4B04">
        <w:rPr>
          <w:rFonts w:ascii="Times New Roman" w:eastAsia="Times New Roman" w:hAnsi="Times New Roman" w:cs="Times New Roman"/>
          <w:sz w:val="24"/>
          <w:szCs w:val="24"/>
        </w:rPr>
        <w:t>.</w:t>
      </w:r>
    </w:p>
    <w:p w:rsidR="00BA034F" w:rsidRPr="00AC4B04" w:rsidRDefault="00BA034F" w:rsidP="00845865">
      <w:pPr>
        <w:spacing w:after="0" w:line="240" w:lineRule="auto"/>
      </w:pPr>
    </w:p>
    <w:p w:rsidR="00BA034F" w:rsidRPr="00AC4B04" w:rsidRDefault="00BA034F" w:rsidP="00845865">
      <w:pPr>
        <w:spacing w:after="0" w:line="240" w:lineRule="auto"/>
      </w:pPr>
    </w:p>
    <w:p w:rsidR="009E13D1" w:rsidRPr="00AC4803" w:rsidRDefault="009E13D1" w:rsidP="00845865">
      <w:pPr>
        <w:tabs>
          <w:tab w:val="center" w:pos="4677"/>
        </w:tabs>
        <w:spacing w:after="0" w:line="240" w:lineRule="auto"/>
        <w:rPr>
          <w:rFonts w:ascii="Times New Roman" w:hAnsi="Times New Roman" w:cs="Times New Roman"/>
          <w:b/>
          <w:sz w:val="24"/>
          <w:szCs w:val="24"/>
        </w:rPr>
      </w:pPr>
    </w:p>
    <w:sectPr w:rsidR="009E13D1" w:rsidRPr="00AC48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BC9" w:rsidRDefault="009D3BC9" w:rsidP="009D3BC9">
      <w:pPr>
        <w:spacing w:after="0" w:line="240" w:lineRule="auto"/>
      </w:pPr>
      <w:r>
        <w:separator/>
      </w:r>
    </w:p>
  </w:endnote>
  <w:endnote w:type="continuationSeparator" w:id="0">
    <w:p w:rsidR="009D3BC9" w:rsidRDefault="009D3BC9" w:rsidP="009D3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BC9" w:rsidRDefault="009D3BC9" w:rsidP="009D3BC9">
      <w:pPr>
        <w:spacing w:after="0" w:line="240" w:lineRule="auto"/>
      </w:pPr>
      <w:r>
        <w:separator/>
      </w:r>
    </w:p>
  </w:footnote>
  <w:footnote w:type="continuationSeparator" w:id="0">
    <w:p w:rsidR="009D3BC9" w:rsidRDefault="009D3BC9" w:rsidP="009D3BC9">
      <w:pPr>
        <w:spacing w:after="0" w:line="240" w:lineRule="auto"/>
      </w:pPr>
      <w:r>
        <w:continuationSeparator/>
      </w:r>
    </w:p>
  </w:footnote>
  <w:footnote w:id="1">
    <w:p w:rsidR="009D3BC9" w:rsidRPr="00067780" w:rsidRDefault="009D3BC9" w:rsidP="009D3BC9">
      <w:pPr>
        <w:pStyle w:val="a8"/>
      </w:pPr>
      <w:r w:rsidRPr="00067780">
        <w:rPr>
          <w:rStyle w:val="a7"/>
        </w:rPr>
        <w:t>*</w:t>
      </w:r>
      <w:r w:rsidRPr="00067780">
        <w:t xml:space="preserve"> в соответствии с системой налогообложения, применяемой </w:t>
      </w:r>
      <w:r>
        <w:t>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858"/>
    <w:multiLevelType w:val="multilevel"/>
    <w:tmpl w:val="624455A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323"/>
    <w:rsid w:val="000C4D7B"/>
    <w:rsid w:val="00194BA6"/>
    <w:rsid w:val="001C34FC"/>
    <w:rsid w:val="00256D56"/>
    <w:rsid w:val="002720E0"/>
    <w:rsid w:val="00277FD7"/>
    <w:rsid w:val="00281EFE"/>
    <w:rsid w:val="003074D6"/>
    <w:rsid w:val="00367805"/>
    <w:rsid w:val="003C3D39"/>
    <w:rsid w:val="003E5FA1"/>
    <w:rsid w:val="004550FD"/>
    <w:rsid w:val="00491F77"/>
    <w:rsid w:val="004F4C8D"/>
    <w:rsid w:val="00516207"/>
    <w:rsid w:val="00550632"/>
    <w:rsid w:val="00570FFE"/>
    <w:rsid w:val="005D03D4"/>
    <w:rsid w:val="00620322"/>
    <w:rsid w:val="006236DA"/>
    <w:rsid w:val="00667323"/>
    <w:rsid w:val="007F0FA6"/>
    <w:rsid w:val="00845865"/>
    <w:rsid w:val="00923190"/>
    <w:rsid w:val="00973FCC"/>
    <w:rsid w:val="009D3BC9"/>
    <w:rsid w:val="009E13D1"/>
    <w:rsid w:val="009E7DAC"/>
    <w:rsid w:val="009F7F49"/>
    <w:rsid w:val="00A30C14"/>
    <w:rsid w:val="00AC4803"/>
    <w:rsid w:val="00AC4B04"/>
    <w:rsid w:val="00AF1207"/>
    <w:rsid w:val="00BA034F"/>
    <w:rsid w:val="00BC154D"/>
    <w:rsid w:val="00BF6F48"/>
    <w:rsid w:val="00C3179B"/>
    <w:rsid w:val="00EA5915"/>
    <w:rsid w:val="00F01A04"/>
    <w:rsid w:val="00F44B82"/>
    <w:rsid w:val="00F90770"/>
    <w:rsid w:val="00FA5C3C"/>
    <w:rsid w:val="00FD4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F44B82"/>
    <w:rPr>
      <w:rFonts w:ascii="Times New Roman" w:eastAsia="Times New Roman" w:hAnsi="Times New Roman" w:cs="Times New Roman"/>
      <w:sz w:val="24"/>
      <w:szCs w:val="24"/>
      <w:lang w:eastAsia="ru-RU"/>
    </w:rPr>
  </w:style>
  <w:style w:type="paragraph" w:styleId="a4">
    <w:name w:val="No Spacing"/>
    <w:link w:val="a3"/>
    <w:qFormat/>
    <w:rsid w:val="00F44B82"/>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30C14"/>
    <w:pPr>
      <w:ind w:left="720"/>
      <w:contextualSpacing/>
    </w:pPr>
  </w:style>
  <w:style w:type="table" w:styleId="a6">
    <w:name w:val="Table Grid"/>
    <w:basedOn w:val="a1"/>
    <w:uiPriority w:val="59"/>
    <w:rsid w:val="009E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rsid w:val="009D3BC9"/>
    <w:rPr>
      <w:vertAlign w:val="superscript"/>
    </w:rPr>
  </w:style>
  <w:style w:type="paragraph" w:styleId="a8">
    <w:name w:val="footnote text"/>
    <w:basedOn w:val="a"/>
    <w:link w:val="a9"/>
    <w:rsid w:val="009D3BC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9D3BC9"/>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67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678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F44B82"/>
    <w:rPr>
      <w:rFonts w:ascii="Times New Roman" w:eastAsia="Times New Roman" w:hAnsi="Times New Roman" w:cs="Times New Roman"/>
      <w:sz w:val="24"/>
      <w:szCs w:val="24"/>
      <w:lang w:eastAsia="ru-RU"/>
    </w:rPr>
  </w:style>
  <w:style w:type="paragraph" w:styleId="a4">
    <w:name w:val="No Spacing"/>
    <w:link w:val="a3"/>
    <w:qFormat/>
    <w:rsid w:val="00F44B82"/>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30C14"/>
    <w:pPr>
      <w:ind w:left="720"/>
      <w:contextualSpacing/>
    </w:pPr>
  </w:style>
  <w:style w:type="table" w:styleId="a6">
    <w:name w:val="Table Grid"/>
    <w:basedOn w:val="a1"/>
    <w:uiPriority w:val="59"/>
    <w:rsid w:val="009E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rsid w:val="009D3BC9"/>
    <w:rPr>
      <w:vertAlign w:val="superscript"/>
    </w:rPr>
  </w:style>
  <w:style w:type="paragraph" w:styleId="a8">
    <w:name w:val="footnote text"/>
    <w:basedOn w:val="a"/>
    <w:link w:val="a9"/>
    <w:rsid w:val="009D3BC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9D3BC9"/>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67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678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20652">
      <w:bodyDiv w:val="1"/>
      <w:marLeft w:val="0"/>
      <w:marRight w:val="0"/>
      <w:marTop w:val="0"/>
      <w:marBottom w:val="0"/>
      <w:divBdr>
        <w:top w:val="none" w:sz="0" w:space="0" w:color="auto"/>
        <w:left w:val="none" w:sz="0" w:space="0" w:color="auto"/>
        <w:bottom w:val="none" w:sz="0" w:space="0" w:color="auto"/>
        <w:right w:val="none" w:sz="0" w:space="0" w:color="auto"/>
      </w:divBdr>
    </w:div>
    <w:div w:id="705106138">
      <w:bodyDiv w:val="1"/>
      <w:marLeft w:val="0"/>
      <w:marRight w:val="0"/>
      <w:marTop w:val="0"/>
      <w:marBottom w:val="0"/>
      <w:divBdr>
        <w:top w:val="none" w:sz="0" w:space="0" w:color="auto"/>
        <w:left w:val="none" w:sz="0" w:space="0" w:color="auto"/>
        <w:bottom w:val="none" w:sz="0" w:space="0" w:color="auto"/>
        <w:right w:val="none" w:sz="0" w:space="0" w:color="auto"/>
      </w:divBdr>
    </w:div>
    <w:div w:id="148604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DF5DD-D7CE-4FA7-9570-1B20FCCEF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Pages>
  <Words>2393</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Вячеславовна Моторина</dc:creator>
  <cp:keywords/>
  <dc:description/>
  <cp:lastModifiedBy>Анна Сергеевна Гамиловская</cp:lastModifiedBy>
  <cp:revision>25</cp:revision>
  <dcterms:created xsi:type="dcterms:W3CDTF">2015-01-26T08:00:00Z</dcterms:created>
  <dcterms:modified xsi:type="dcterms:W3CDTF">2015-02-13T07:28:00Z</dcterms:modified>
</cp:coreProperties>
</file>