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8A" w:rsidRPr="00CE584F" w:rsidRDefault="00A7008A" w:rsidP="00A7008A">
      <w:pPr>
        <w:pStyle w:val="Normal1"/>
        <w:spacing w:before="0" w:after="0"/>
        <w:jc w:val="center"/>
        <w:rPr>
          <w:b/>
          <w:caps/>
          <w:szCs w:val="24"/>
        </w:rPr>
      </w:pPr>
      <w:r w:rsidRPr="00CE584F">
        <w:rPr>
          <w:b/>
          <w:caps/>
          <w:szCs w:val="24"/>
        </w:rPr>
        <w:t>ОПРЕДЕЛЕНИЕ МАКСИМАЛЬНОЙ ЦЕНЫ КОНТРАКТА</w:t>
      </w:r>
    </w:p>
    <w:p w:rsidR="00A7008A" w:rsidRPr="00CE584F" w:rsidRDefault="00A7008A" w:rsidP="00A7008A">
      <w:pPr>
        <w:pStyle w:val="Normal1"/>
        <w:spacing w:before="0" w:after="0"/>
        <w:jc w:val="center"/>
        <w:rPr>
          <w:szCs w:val="24"/>
        </w:rPr>
      </w:pPr>
      <w:r w:rsidRPr="00CE584F">
        <w:rPr>
          <w:szCs w:val="24"/>
        </w:rPr>
        <w:t>(изучение рынка товаров, работ, услуг)</w:t>
      </w:r>
    </w:p>
    <w:p w:rsidR="00A7008A" w:rsidRPr="00CE584F" w:rsidRDefault="00A7008A" w:rsidP="00A7008A">
      <w:pPr>
        <w:pStyle w:val="Normal1"/>
        <w:spacing w:before="0" w:after="0"/>
        <w:jc w:val="center"/>
        <w:rPr>
          <w:szCs w:val="24"/>
        </w:rPr>
      </w:pPr>
    </w:p>
    <w:p w:rsidR="00A7008A" w:rsidRPr="00CE584F" w:rsidRDefault="00A7008A" w:rsidP="00A7008A">
      <w:pPr>
        <w:pStyle w:val="Normal1"/>
        <w:spacing w:before="0" w:after="0"/>
        <w:jc w:val="center"/>
        <w:rPr>
          <w:b/>
          <w:szCs w:val="24"/>
        </w:rPr>
      </w:pPr>
      <w:r w:rsidRPr="00CE584F">
        <w:rPr>
          <w:b/>
          <w:szCs w:val="24"/>
        </w:rPr>
        <w:t>Источники информации:</w:t>
      </w:r>
    </w:p>
    <w:p w:rsidR="00A7008A" w:rsidRPr="00CE584F" w:rsidRDefault="00A7008A" w:rsidP="00A7008A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A7008A" w:rsidRPr="00CE584F" w:rsidTr="00F05BD4">
        <w:tc>
          <w:tcPr>
            <w:tcW w:w="675" w:type="dxa"/>
          </w:tcPr>
          <w:p w:rsidR="00A7008A" w:rsidRPr="00CE584F" w:rsidRDefault="00A7008A" w:rsidP="00A7008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E584F">
              <w:rPr>
                <w:szCs w:val="24"/>
              </w:rPr>
              <w:t xml:space="preserve">№ </w:t>
            </w:r>
            <w:proofErr w:type="gramStart"/>
            <w:r w:rsidRPr="00CE584F">
              <w:rPr>
                <w:szCs w:val="24"/>
              </w:rPr>
              <w:t>п</w:t>
            </w:r>
            <w:proofErr w:type="gramEnd"/>
            <w:r w:rsidRPr="00CE584F">
              <w:rPr>
                <w:szCs w:val="24"/>
              </w:rPr>
              <w:t>/п</w:t>
            </w:r>
          </w:p>
        </w:tc>
        <w:tc>
          <w:tcPr>
            <w:tcW w:w="9072" w:type="dxa"/>
            <w:vAlign w:val="center"/>
          </w:tcPr>
          <w:p w:rsidR="00A7008A" w:rsidRPr="00CE584F" w:rsidRDefault="00A7008A" w:rsidP="00A7008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E584F">
              <w:rPr>
                <w:szCs w:val="24"/>
              </w:rPr>
              <w:t>Участники исследования</w:t>
            </w:r>
          </w:p>
        </w:tc>
      </w:tr>
      <w:tr w:rsidR="00A7008A" w:rsidRPr="00CE584F" w:rsidTr="00F05BD4">
        <w:tc>
          <w:tcPr>
            <w:tcW w:w="675" w:type="dxa"/>
          </w:tcPr>
          <w:p w:rsidR="00A7008A" w:rsidRPr="00CE584F" w:rsidRDefault="00A7008A" w:rsidP="00A7008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E584F">
              <w:rPr>
                <w:szCs w:val="24"/>
              </w:rPr>
              <w:t>1</w:t>
            </w:r>
          </w:p>
        </w:tc>
        <w:tc>
          <w:tcPr>
            <w:tcW w:w="9072" w:type="dxa"/>
          </w:tcPr>
          <w:p w:rsidR="00A7008A" w:rsidRPr="00CE584F" w:rsidRDefault="00A7008A" w:rsidP="00A7008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E584F">
              <w:rPr>
                <w:szCs w:val="24"/>
              </w:rPr>
              <w:t>Поставщик  № 1</w:t>
            </w:r>
          </w:p>
        </w:tc>
      </w:tr>
      <w:tr w:rsidR="00A7008A" w:rsidRPr="00CE584F" w:rsidTr="00F05BD4">
        <w:tc>
          <w:tcPr>
            <w:tcW w:w="675" w:type="dxa"/>
          </w:tcPr>
          <w:p w:rsidR="00A7008A" w:rsidRPr="00CE584F" w:rsidRDefault="00A7008A" w:rsidP="00A7008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E584F">
              <w:rPr>
                <w:szCs w:val="24"/>
              </w:rPr>
              <w:t>2</w:t>
            </w:r>
          </w:p>
        </w:tc>
        <w:tc>
          <w:tcPr>
            <w:tcW w:w="9072" w:type="dxa"/>
          </w:tcPr>
          <w:p w:rsidR="00A7008A" w:rsidRPr="00CE584F" w:rsidRDefault="00A7008A" w:rsidP="00A7008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E584F">
              <w:rPr>
                <w:szCs w:val="24"/>
              </w:rPr>
              <w:t>Поставщик № 2</w:t>
            </w:r>
          </w:p>
        </w:tc>
      </w:tr>
      <w:tr w:rsidR="00A7008A" w:rsidRPr="00CE584F" w:rsidTr="00F05BD4">
        <w:tc>
          <w:tcPr>
            <w:tcW w:w="675" w:type="dxa"/>
          </w:tcPr>
          <w:p w:rsidR="00A7008A" w:rsidRPr="00CE584F" w:rsidRDefault="00A7008A" w:rsidP="00A7008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E584F">
              <w:rPr>
                <w:szCs w:val="24"/>
              </w:rPr>
              <w:t>3</w:t>
            </w:r>
          </w:p>
        </w:tc>
        <w:tc>
          <w:tcPr>
            <w:tcW w:w="9072" w:type="dxa"/>
          </w:tcPr>
          <w:p w:rsidR="00A7008A" w:rsidRPr="00CE584F" w:rsidRDefault="00A7008A" w:rsidP="00A7008A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CE584F">
              <w:rPr>
                <w:szCs w:val="24"/>
              </w:rPr>
              <w:t>Поставщик № 3</w:t>
            </w:r>
          </w:p>
        </w:tc>
      </w:tr>
    </w:tbl>
    <w:p w:rsidR="00A7008A" w:rsidRPr="00CE584F" w:rsidRDefault="00A7008A" w:rsidP="00A7008A">
      <w:pPr>
        <w:pStyle w:val="Normal1"/>
        <w:spacing w:before="0" w:after="0"/>
        <w:jc w:val="center"/>
        <w:rPr>
          <w:szCs w:val="24"/>
        </w:rPr>
      </w:pPr>
    </w:p>
    <w:p w:rsidR="00A7008A" w:rsidRPr="00CE584F" w:rsidRDefault="00A7008A" w:rsidP="00A7008A">
      <w:pPr>
        <w:pStyle w:val="Normal1"/>
        <w:spacing w:before="0" w:after="0"/>
        <w:jc w:val="center"/>
        <w:rPr>
          <w:szCs w:val="24"/>
        </w:rPr>
      </w:pPr>
    </w:p>
    <w:p w:rsidR="00A7008A" w:rsidRDefault="00A7008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008A">
        <w:rPr>
          <w:rFonts w:ascii="Times New Roman" w:eastAsia="Times New Roman" w:hAnsi="Times New Roman" w:cs="Times New Roman"/>
          <w:b/>
          <w:sz w:val="24"/>
          <w:szCs w:val="24"/>
        </w:rPr>
        <w:t>Результаты изучения рынка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5"/>
        <w:gridCol w:w="1292"/>
        <w:gridCol w:w="1416"/>
        <w:gridCol w:w="9"/>
        <w:gridCol w:w="1530"/>
        <w:gridCol w:w="17"/>
        <w:gridCol w:w="1697"/>
        <w:gridCol w:w="2267"/>
        <w:gridCol w:w="1412"/>
        <w:gridCol w:w="6"/>
        <w:gridCol w:w="1775"/>
      </w:tblGrid>
      <w:tr w:rsidR="00C232FA" w:rsidTr="00C232FA">
        <w:trPr>
          <w:trHeight w:val="255"/>
        </w:trPr>
        <w:tc>
          <w:tcPr>
            <w:tcW w:w="3365" w:type="dxa"/>
            <w:vMerge w:val="restart"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2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товаров, работ, услуг</w:t>
            </w:r>
          </w:p>
        </w:tc>
        <w:tc>
          <w:tcPr>
            <w:tcW w:w="1292" w:type="dxa"/>
            <w:vMerge w:val="restart"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2F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669" w:type="dxa"/>
            <w:gridSpan w:val="5"/>
            <w:tcBorders>
              <w:bottom w:val="single" w:sz="4" w:space="0" w:color="auto"/>
            </w:tcBorders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2F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участника исследования</w:t>
            </w:r>
            <w:r w:rsidR="00253263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267" w:type="dxa"/>
            <w:vMerge w:val="restart"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2F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Среднерыночная цена товара</w:t>
            </w:r>
            <w:r w:rsidR="00253263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418" w:type="dxa"/>
            <w:gridSpan w:val="2"/>
            <w:vMerge w:val="restart"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2F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75" w:type="dxa"/>
            <w:vMerge w:val="restart"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2F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r w:rsidR="00253263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C232FA" w:rsidTr="00C232FA">
        <w:trPr>
          <w:trHeight w:val="285"/>
        </w:trPr>
        <w:tc>
          <w:tcPr>
            <w:tcW w:w="3365" w:type="dxa"/>
            <w:vMerge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2267" w:type="dxa"/>
            <w:vMerge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vMerge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32FA" w:rsidTr="00C232FA">
        <w:tc>
          <w:tcPr>
            <w:tcW w:w="3365" w:type="dxa"/>
          </w:tcPr>
          <w:p w:rsidR="00C232FA" w:rsidRPr="00C232FA" w:rsidRDefault="00C232FA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32FA">
              <w:rPr>
                <w:rFonts w:ascii="Times New Roman" w:hAnsi="Times New Roman" w:cs="Times New Roman"/>
                <w:sz w:val="24"/>
                <w:szCs w:val="24"/>
              </w:rPr>
              <w:t>Наматрасник</w:t>
            </w:r>
            <w:proofErr w:type="spellEnd"/>
            <w:r w:rsidRPr="00C232FA">
              <w:rPr>
                <w:rFonts w:ascii="Times New Roman" w:hAnsi="Times New Roman" w:cs="Times New Roman"/>
                <w:sz w:val="24"/>
                <w:szCs w:val="24"/>
              </w:rPr>
              <w:t xml:space="preserve"> 60х120</w:t>
            </w:r>
          </w:p>
          <w:p w:rsidR="00C232FA" w:rsidRPr="00C232FA" w:rsidRDefault="00C232FA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C232FA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C232FA" w:rsidRPr="00C232FA" w:rsidRDefault="00D41F22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C232FA" w:rsidRPr="00C232FA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232FA" w:rsidRPr="00C232FA" w:rsidRDefault="00C232FA" w:rsidP="00D41F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41F2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2267" w:type="dxa"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418" w:type="dxa"/>
            <w:gridSpan w:val="2"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75" w:type="dxa"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6400,00</w:t>
            </w:r>
          </w:p>
        </w:tc>
      </w:tr>
      <w:tr w:rsidR="00C232FA" w:rsidTr="00C232FA">
        <w:tc>
          <w:tcPr>
            <w:tcW w:w="3365" w:type="dxa"/>
          </w:tcPr>
          <w:p w:rsidR="00C232FA" w:rsidRDefault="00C232FA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Наматрасник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60х140</w:t>
            </w:r>
          </w:p>
          <w:p w:rsidR="00C232FA" w:rsidRPr="004E3BFE" w:rsidRDefault="00C232FA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C232FA" w:rsidRDefault="00C232FA">
            <w:r w:rsidRPr="00D8709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6" w:type="dxa"/>
          </w:tcPr>
          <w:p w:rsidR="00C232FA" w:rsidRPr="00C232FA" w:rsidRDefault="00C232FA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556" w:type="dxa"/>
            <w:gridSpan w:val="3"/>
          </w:tcPr>
          <w:p w:rsidR="00C232FA" w:rsidRPr="00C232FA" w:rsidRDefault="00734838" w:rsidP="007348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697" w:type="dxa"/>
          </w:tcPr>
          <w:p w:rsidR="00C232FA" w:rsidRPr="00C232FA" w:rsidRDefault="00734838" w:rsidP="007348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2267" w:type="dxa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  <w:tc>
          <w:tcPr>
            <w:tcW w:w="1418" w:type="dxa"/>
            <w:gridSpan w:val="2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75" w:type="dxa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20800,00</w:t>
            </w:r>
          </w:p>
        </w:tc>
      </w:tr>
      <w:tr w:rsidR="00C232FA" w:rsidTr="00C232FA">
        <w:tc>
          <w:tcPr>
            <w:tcW w:w="3365" w:type="dxa"/>
          </w:tcPr>
          <w:p w:rsidR="00C232FA" w:rsidRDefault="00C232FA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Полотенце вафельное набивное 40х60</w:t>
            </w:r>
          </w:p>
        </w:tc>
        <w:tc>
          <w:tcPr>
            <w:tcW w:w="1292" w:type="dxa"/>
          </w:tcPr>
          <w:p w:rsidR="00C232FA" w:rsidRDefault="00C232FA">
            <w:r w:rsidRPr="00D8709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6" w:type="dxa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38,00</w:t>
            </w:r>
          </w:p>
        </w:tc>
        <w:tc>
          <w:tcPr>
            <w:tcW w:w="1556" w:type="dxa"/>
            <w:gridSpan w:val="3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1697" w:type="dxa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38,00</w:t>
            </w:r>
          </w:p>
        </w:tc>
        <w:tc>
          <w:tcPr>
            <w:tcW w:w="2267" w:type="dxa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418" w:type="dxa"/>
            <w:gridSpan w:val="2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1775" w:type="dxa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20900,00</w:t>
            </w:r>
          </w:p>
        </w:tc>
      </w:tr>
      <w:tr w:rsidR="00C232FA" w:rsidTr="00C232FA">
        <w:tc>
          <w:tcPr>
            <w:tcW w:w="3365" w:type="dxa"/>
          </w:tcPr>
          <w:p w:rsidR="00C232FA" w:rsidRDefault="00C232FA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Полотенце махровое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гладкокрашенное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50х70</w:t>
            </w:r>
          </w:p>
        </w:tc>
        <w:tc>
          <w:tcPr>
            <w:tcW w:w="1292" w:type="dxa"/>
          </w:tcPr>
          <w:p w:rsidR="00C232FA" w:rsidRDefault="00C232FA">
            <w:r w:rsidRPr="00D8709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6" w:type="dxa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556" w:type="dxa"/>
            <w:gridSpan w:val="3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142,00</w:t>
            </w:r>
          </w:p>
        </w:tc>
        <w:tc>
          <w:tcPr>
            <w:tcW w:w="1697" w:type="dxa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84,00</w:t>
            </w:r>
          </w:p>
        </w:tc>
        <w:tc>
          <w:tcPr>
            <w:tcW w:w="2267" w:type="dxa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8" w:type="dxa"/>
            <w:gridSpan w:val="2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775" w:type="dxa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41250,00</w:t>
            </w:r>
          </w:p>
        </w:tc>
      </w:tr>
      <w:tr w:rsidR="00C232FA" w:rsidTr="00C232FA">
        <w:tc>
          <w:tcPr>
            <w:tcW w:w="3365" w:type="dxa"/>
          </w:tcPr>
          <w:p w:rsidR="00C232FA" w:rsidRDefault="00C232FA" w:rsidP="00B31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Одеяло полушерстяное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110х140</w:t>
            </w:r>
          </w:p>
        </w:tc>
        <w:tc>
          <w:tcPr>
            <w:tcW w:w="1292" w:type="dxa"/>
          </w:tcPr>
          <w:p w:rsidR="00C232FA" w:rsidRDefault="00C232FA">
            <w:r w:rsidRPr="00D8709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6" w:type="dxa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556" w:type="dxa"/>
            <w:gridSpan w:val="3"/>
          </w:tcPr>
          <w:p w:rsidR="00C232FA" w:rsidRPr="00C232FA" w:rsidRDefault="00734838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455,00</w:t>
            </w:r>
          </w:p>
        </w:tc>
        <w:tc>
          <w:tcPr>
            <w:tcW w:w="1697" w:type="dxa"/>
          </w:tcPr>
          <w:p w:rsidR="00C232FA" w:rsidRPr="00C232FA" w:rsidRDefault="00734838" w:rsidP="00C66B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C66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67" w:type="dxa"/>
          </w:tcPr>
          <w:p w:rsidR="00C232FA" w:rsidRP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370,00</w:t>
            </w:r>
          </w:p>
        </w:tc>
        <w:tc>
          <w:tcPr>
            <w:tcW w:w="1418" w:type="dxa"/>
            <w:gridSpan w:val="2"/>
          </w:tcPr>
          <w:p w:rsidR="00C232FA" w:rsidRP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75" w:type="dxa"/>
          </w:tcPr>
          <w:p w:rsidR="00C232FA" w:rsidRP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62900,00</w:t>
            </w:r>
          </w:p>
        </w:tc>
      </w:tr>
      <w:tr w:rsidR="00C232FA" w:rsidTr="00C232FA">
        <w:tc>
          <w:tcPr>
            <w:tcW w:w="3365" w:type="dxa"/>
          </w:tcPr>
          <w:p w:rsidR="00C232FA" w:rsidRDefault="00C232FA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постельного белья</w:t>
            </w:r>
          </w:p>
          <w:p w:rsidR="00C232FA" w:rsidRDefault="00C232FA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C232FA" w:rsidRDefault="00C232FA">
            <w:r w:rsidRPr="00D8709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6" w:type="dxa"/>
          </w:tcPr>
          <w:p w:rsidR="00C232FA" w:rsidRP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320,00</w:t>
            </w:r>
          </w:p>
        </w:tc>
        <w:tc>
          <w:tcPr>
            <w:tcW w:w="1556" w:type="dxa"/>
            <w:gridSpan w:val="3"/>
          </w:tcPr>
          <w:p w:rsidR="00C232FA" w:rsidRP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480,00</w:t>
            </w:r>
          </w:p>
        </w:tc>
        <w:tc>
          <w:tcPr>
            <w:tcW w:w="1697" w:type="dxa"/>
          </w:tcPr>
          <w:p w:rsidR="00C232FA" w:rsidRP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310,00</w:t>
            </w:r>
          </w:p>
        </w:tc>
        <w:tc>
          <w:tcPr>
            <w:tcW w:w="2267" w:type="dxa"/>
          </w:tcPr>
          <w:p w:rsid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370,00</w:t>
            </w:r>
          </w:p>
          <w:p w:rsidR="00C66B6D" w:rsidRPr="00C232FA" w:rsidRDefault="00C66B6D" w:rsidP="00C66B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232FA" w:rsidRP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775" w:type="dxa"/>
          </w:tcPr>
          <w:p w:rsidR="00C232FA" w:rsidRP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125800,00</w:t>
            </w:r>
          </w:p>
        </w:tc>
      </w:tr>
      <w:tr w:rsidR="00C232FA" w:rsidTr="00C232FA">
        <w:tc>
          <w:tcPr>
            <w:tcW w:w="3365" w:type="dxa"/>
          </w:tcPr>
          <w:p w:rsidR="00C232FA" w:rsidRDefault="00C232FA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Халат цветной</w:t>
            </w:r>
          </w:p>
          <w:p w:rsidR="00C232FA" w:rsidRDefault="00C232FA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C232FA" w:rsidRDefault="00C232FA">
            <w:r w:rsidRPr="00D8709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6" w:type="dxa"/>
          </w:tcPr>
          <w:p w:rsidR="00C232FA" w:rsidRP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556" w:type="dxa"/>
            <w:gridSpan w:val="3"/>
          </w:tcPr>
          <w:p w:rsidR="00C232FA" w:rsidRP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420,00</w:t>
            </w:r>
          </w:p>
        </w:tc>
        <w:tc>
          <w:tcPr>
            <w:tcW w:w="1697" w:type="dxa"/>
          </w:tcPr>
          <w:p w:rsidR="00C232FA" w:rsidRPr="00C232FA" w:rsidRDefault="00C66B6D" w:rsidP="00C66B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260,00</w:t>
            </w:r>
          </w:p>
        </w:tc>
        <w:tc>
          <w:tcPr>
            <w:tcW w:w="2267" w:type="dxa"/>
          </w:tcPr>
          <w:p w:rsidR="00C232FA" w:rsidRP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  <w:gridSpan w:val="2"/>
          </w:tcPr>
          <w:p w:rsidR="00C232FA" w:rsidRPr="00C232FA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75" w:type="dxa"/>
          </w:tcPr>
          <w:p w:rsidR="00C232FA" w:rsidRPr="00C232FA" w:rsidRDefault="00D41F22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66B6D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66B6D" w:rsidTr="00C232FA">
        <w:tc>
          <w:tcPr>
            <w:tcW w:w="3365" w:type="dxa"/>
          </w:tcPr>
          <w:p w:rsidR="00C66B6D" w:rsidRDefault="00C66B6D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Фуфайка</w:t>
            </w:r>
          </w:p>
          <w:p w:rsidR="00C66B6D" w:rsidRDefault="00C66B6D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C66B6D" w:rsidRDefault="00C66B6D">
            <w:r w:rsidRPr="00D8709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6" w:type="dxa"/>
          </w:tcPr>
          <w:p w:rsidR="00C66B6D" w:rsidRPr="00C232FA" w:rsidRDefault="00C66B6D" w:rsidP="002242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680,00</w:t>
            </w:r>
          </w:p>
        </w:tc>
        <w:tc>
          <w:tcPr>
            <w:tcW w:w="1556" w:type="dxa"/>
            <w:gridSpan w:val="3"/>
          </w:tcPr>
          <w:p w:rsidR="00C66B6D" w:rsidRPr="00C232FA" w:rsidRDefault="00C66B6D" w:rsidP="002242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680,00</w:t>
            </w:r>
          </w:p>
        </w:tc>
        <w:tc>
          <w:tcPr>
            <w:tcW w:w="1697" w:type="dxa"/>
          </w:tcPr>
          <w:p w:rsidR="00C66B6D" w:rsidRPr="00C232FA" w:rsidRDefault="00C66B6D" w:rsidP="002242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2267" w:type="dxa"/>
          </w:tcPr>
          <w:p w:rsidR="00C66B6D" w:rsidRPr="00C232FA" w:rsidRDefault="00C66B6D" w:rsidP="002242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620,00</w:t>
            </w:r>
          </w:p>
        </w:tc>
        <w:tc>
          <w:tcPr>
            <w:tcW w:w="1418" w:type="dxa"/>
            <w:gridSpan w:val="2"/>
          </w:tcPr>
          <w:p w:rsidR="00C66B6D" w:rsidRPr="00C232FA" w:rsidRDefault="00C66B6D" w:rsidP="002242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</w:tcPr>
          <w:p w:rsidR="00C66B6D" w:rsidRPr="00C232FA" w:rsidRDefault="00C66B6D" w:rsidP="002242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620,00</w:t>
            </w:r>
          </w:p>
        </w:tc>
      </w:tr>
      <w:tr w:rsidR="00C66B6D" w:rsidTr="00C232FA">
        <w:tc>
          <w:tcPr>
            <w:tcW w:w="3365" w:type="dxa"/>
          </w:tcPr>
          <w:p w:rsidR="00C66B6D" w:rsidRDefault="00C66B6D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Косынка</w:t>
            </w:r>
          </w:p>
          <w:p w:rsidR="00C66B6D" w:rsidRDefault="00C66B6D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C66B6D" w:rsidRDefault="00C66B6D">
            <w:r w:rsidRPr="00D870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416" w:type="dxa"/>
          </w:tcPr>
          <w:p w:rsidR="00C66B6D" w:rsidRPr="00C66B6D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B6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6" w:type="dxa"/>
            <w:gridSpan w:val="3"/>
          </w:tcPr>
          <w:p w:rsidR="00C66B6D" w:rsidRPr="00C66B6D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697" w:type="dxa"/>
          </w:tcPr>
          <w:p w:rsidR="00C66B6D" w:rsidRPr="00C66B6D" w:rsidRDefault="00C66B6D" w:rsidP="00C66B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2267" w:type="dxa"/>
          </w:tcPr>
          <w:p w:rsidR="00C66B6D" w:rsidRPr="00C66B6D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418" w:type="dxa"/>
            <w:gridSpan w:val="2"/>
          </w:tcPr>
          <w:p w:rsidR="00C66B6D" w:rsidRPr="00C66B6D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5" w:type="dxa"/>
          </w:tcPr>
          <w:p w:rsidR="00C66B6D" w:rsidRPr="00C66B6D" w:rsidRDefault="00C66B6D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C66B6D" w:rsidTr="00C232FA">
        <w:tc>
          <w:tcPr>
            <w:tcW w:w="3365" w:type="dxa"/>
          </w:tcPr>
          <w:p w:rsidR="00C66B6D" w:rsidRDefault="00C66B6D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Жилет рабочего</w:t>
            </w:r>
          </w:p>
          <w:p w:rsidR="00C66B6D" w:rsidRDefault="00C66B6D" w:rsidP="00AF4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C66B6D" w:rsidRDefault="00C66B6D">
            <w:r w:rsidRPr="00D8709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6" w:type="dxa"/>
          </w:tcPr>
          <w:p w:rsidR="00C66B6D" w:rsidRPr="00C66B6D" w:rsidRDefault="00D41F22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556" w:type="dxa"/>
            <w:gridSpan w:val="3"/>
          </w:tcPr>
          <w:p w:rsidR="00C66B6D" w:rsidRPr="00C66B6D" w:rsidRDefault="00D41F22" w:rsidP="00D41F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697" w:type="dxa"/>
          </w:tcPr>
          <w:p w:rsidR="00C66B6D" w:rsidRPr="00C66B6D" w:rsidRDefault="00D41F22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2267" w:type="dxa"/>
          </w:tcPr>
          <w:p w:rsidR="00C66B6D" w:rsidRPr="00C66B6D" w:rsidRDefault="00D41F22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18" w:type="dxa"/>
            <w:gridSpan w:val="2"/>
          </w:tcPr>
          <w:p w:rsidR="00C66B6D" w:rsidRPr="00C66B6D" w:rsidRDefault="00D41F22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</w:tcPr>
          <w:p w:rsidR="00C66B6D" w:rsidRPr="00C66B6D" w:rsidRDefault="00D41F22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D41F22" w:rsidTr="00D41F22">
        <w:tc>
          <w:tcPr>
            <w:tcW w:w="13005" w:type="dxa"/>
            <w:gridSpan w:val="9"/>
            <w:tcBorders>
              <w:right w:val="single" w:sz="4" w:space="0" w:color="auto"/>
            </w:tcBorders>
          </w:tcPr>
          <w:p w:rsidR="00D41F22" w:rsidRDefault="00D41F22" w:rsidP="00A700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1F22" w:rsidRDefault="00D41F22" w:rsidP="00D41F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цена контракта</w:t>
            </w:r>
          </w:p>
        </w:tc>
        <w:tc>
          <w:tcPr>
            <w:tcW w:w="1781" w:type="dxa"/>
            <w:gridSpan w:val="2"/>
            <w:tcBorders>
              <w:left w:val="single" w:sz="4" w:space="0" w:color="auto"/>
            </w:tcBorders>
          </w:tcPr>
          <w:p w:rsidR="00D41F22" w:rsidRPr="00D41F22" w:rsidRDefault="001B6C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287870,00</w:t>
            </w:r>
          </w:p>
          <w:p w:rsidR="00D41F22" w:rsidRPr="00D41F22" w:rsidRDefault="00D41F22" w:rsidP="00D41F2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32FA" w:rsidRDefault="00C232F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2FA" w:rsidRDefault="00C232F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1F22" w:rsidRDefault="00D41F22" w:rsidP="00D41F2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Вывод: </w:t>
      </w:r>
      <w:r w:rsidRPr="00D41F22">
        <w:rPr>
          <w:rFonts w:ascii="Times New Roman" w:eastAsia="Times New Roman" w:hAnsi="Times New Roman" w:cs="Times New Roman"/>
          <w:sz w:val="24"/>
          <w:szCs w:val="24"/>
        </w:rPr>
        <w:t>Проведенные исследования</w:t>
      </w:r>
    </w:p>
    <w:p w:rsidR="00D41F22" w:rsidRDefault="00D41F22" w:rsidP="00D41F2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1F22">
        <w:rPr>
          <w:rFonts w:ascii="Times New Roman" w:eastAsia="Times New Roman" w:hAnsi="Times New Roman" w:cs="Times New Roman"/>
          <w:sz w:val="24"/>
          <w:szCs w:val="24"/>
        </w:rPr>
        <w:t xml:space="preserve"> позволяют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определить максимальную</w:t>
      </w:r>
    </w:p>
    <w:p w:rsidR="00C232FA" w:rsidRPr="00D41F22" w:rsidRDefault="00D41F22" w:rsidP="00D41F2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цену контракта в размере </w:t>
      </w:r>
      <w:r w:rsidR="001B6C46">
        <w:rPr>
          <w:rFonts w:ascii="Times New Roman" w:eastAsia="Times New Roman" w:hAnsi="Times New Roman" w:cs="Times New Roman"/>
          <w:sz w:val="24"/>
          <w:szCs w:val="24"/>
        </w:rPr>
        <w:t>287870</w:t>
      </w:r>
      <w:r>
        <w:rPr>
          <w:rFonts w:ascii="Times New Roman" w:eastAsia="Times New Roman" w:hAnsi="Times New Roman" w:cs="Times New Roman"/>
          <w:sz w:val="24"/>
          <w:szCs w:val="24"/>
        </w:rPr>
        <w:t>.00 руб.</w:t>
      </w:r>
    </w:p>
    <w:p w:rsidR="00C232FA" w:rsidRDefault="00C232F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2FA" w:rsidRDefault="00C232F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2FA" w:rsidRDefault="00C232F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2FA" w:rsidRDefault="00C232F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2FA" w:rsidRDefault="00C232F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2FA" w:rsidRDefault="00C232F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2FA" w:rsidRDefault="00C232F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2FA" w:rsidRDefault="00C232F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2FA" w:rsidRDefault="00C232F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32FA" w:rsidRDefault="00C232FA" w:rsidP="00A7008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232FA" w:rsidSect="00A700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7008A"/>
    <w:rsid w:val="001B6C46"/>
    <w:rsid w:val="00253263"/>
    <w:rsid w:val="00263673"/>
    <w:rsid w:val="00285AFD"/>
    <w:rsid w:val="00734838"/>
    <w:rsid w:val="00A7008A"/>
    <w:rsid w:val="00B31272"/>
    <w:rsid w:val="00C232FA"/>
    <w:rsid w:val="00C66B6D"/>
    <w:rsid w:val="00D41F22"/>
    <w:rsid w:val="00E534D4"/>
    <w:rsid w:val="00FB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A7008A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</w:rPr>
  </w:style>
  <w:style w:type="table" w:styleId="a3">
    <w:name w:val="Table Grid"/>
    <w:basedOn w:val="a1"/>
    <w:uiPriority w:val="59"/>
    <w:rsid w:val="00A700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3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2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dou48</dc:creator>
  <cp:keywords/>
  <dc:description/>
  <cp:lastModifiedBy>Любовь Павловна Трубникова</cp:lastModifiedBy>
  <cp:revision>9</cp:revision>
  <cp:lastPrinted>2015-06-24T09:57:00Z</cp:lastPrinted>
  <dcterms:created xsi:type="dcterms:W3CDTF">2015-06-03T07:18:00Z</dcterms:created>
  <dcterms:modified xsi:type="dcterms:W3CDTF">2015-06-24T12:28:00Z</dcterms:modified>
</cp:coreProperties>
</file>