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Гражданско-правовой договор (контракт)  № _____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учебников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Иваново                                                                                 </w:t>
      </w:r>
      <w:r w:rsidR="00123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«____» ___________ 2015</w:t>
      </w: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123FD5" w:rsidP="00307B9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>Муниципальное бюджетное образовательное учреждение средняя общеобразовательная школа № 7 (далее – МБОУ СОШ № 7), именуемое в дальнейшем «Заказ</w:t>
      </w:r>
      <w:r w:rsidR="0078643A">
        <w:rPr>
          <w:rFonts w:ascii="Times New Roman" w:eastAsia="Calibri" w:hAnsi="Times New Roman" w:cs="Times New Roman"/>
          <w:lang w:eastAsia="ru-RU"/>
        </w:rPr>
        <w:t>чик», в лице директора Червяковой</w:t>
      </w:r>
      <w:r w:rsidRPr="00123FD5">
        <w:rPr>
          <w:rFonts w:ascii="Times New Roman" w:eastAsia="Calibri" w:hAnsi="Times New Roman" w:cs="Times New Roman"/>
          <w:lang w:eastAsia="ru-RU"/>
        </w:rPr>
        <w:t xml:space="preserve"> Е.Г.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, действующего на основании Устава, с одной стороны,  и ____________________________, именуемый в дальнейшем «Поставщик», в лице ____________________________________, действующего на основании __________________________, с другой стороны, именуемые в дальнейшем «Стороны» руководствуясь </w:t>
      </w:r>
      <w:proofErr w:type="gramStart"/>
      <w:r w:rsidR="00307B90" w:rsidRPr="00307B90">
        <w:rPr>
          <w:rFonts w:ascii="Times New Roman" w:eastAsia="Calibri" w:hAnsi="Times New Roman" w:cs="Times New Roman"/>
          <w:lang w:eastAsia="ru-RU"/>
        </w:rPr>
        <w:t>про</w:t>
      </w:r>
      <w:r w:rsidR="00AF1CA8">
        <w:rPr>
          <w:rFonts w:ascii="Times New Roman" w:eastAsia="Calibri" w:hAnsi="Times New Roman" w:cs="Times New Roman"/>
          <w:lang w:eastAsia="ru-RU"/>
        </w:rPr>
        <w:t>токолом</w:t>
      </w:r>
      <w:proofErr w:type="gramEnd"/>
      <w:r w:rsidR="00AF1CA8">
        <w:rPr>
          <w:rFonts w:ascii="Times New Roman" w:eastAsia="Calibri" w:hAnsi="Times New Roman" w:cs="Times New Roman"/>
          <w:lang w:eastAsia="ru-RU"/>
        </w:rPr>
        <w:t xml:space="preserve"> _______________________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 ______________ заключили настоящий гражданско-правовой договор (контракт) (далее – Контракт) о нижеследующем: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Контракта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1. Поставщик обязуется передать в собственность Заказчика, учебники (далее – Товар) в количестве, ассортименте, по цене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1.2. Предметом поставки являются учебники (Приложение № 1 к Контракту).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 xml:space="preserve"> Цена Контракта и порядок расчетов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2.1. Цена настоящего Контракта составляет: _______________ руб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. (___________________) 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рублей __ копеек, в том числе НДС </w:t>
      </w:r>
      <w:r w:rsidRPr="00307B90">
        <w:rPr>
          <w:rFonts w:ascii="Times New Roman" w:eastAsia="Calibri" w:hAnsi="Times New Roman" w:cs="Times New Roman"/>
          <w:vertAlign w:val="superscript"/>
        </w:rPr>
        <w:footnoteReference w:customMarkFollows="1" w:id="1"/>
        <w:t>*</w:t>
      </w:r>
      <w:r w:rsidRPr="00307B90">
        <w:rPr>
          <w:rFonts w:ascii="Times New Roman" w:eastAsia="Calibri" w:hAnsi="Times New Roman" w:cs="Times New Roman"/>
          <w:lang w:eastAsia="ru-RU"/>
        </w:rPr>
        <w:t>________________. 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2.2. Цена Контракта является твердой и определяется на весь срок исполнения контракта. </w:t>
      </w: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Cs/>
          <w:lang w:eastAsia="ru-RU"/>
        </w:rPr>
        <w:t xml:space="preserve">2.3. </w:t>
      </w:r>
      <w:r w:rsidRPr="00307B90">
        <w:rPr>
          <w:rFonts w:ascii="Times New Roman" w:eastAsia="Calibri" w:hAnsi="Times New Roman" w:cs="Times New Roman"/>
          <w:lang w:eastAsia="ru-RU"/>
        </w:rPr>
        <w:t>Оплата за поставленный товар производится  по безналичному расчету,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30 календарных дней.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07B90">
        <w:rPr>
          <w:rFonts w:ascii="Times New Roman" w:eastAsia="Times New Roman" w:hAnsi="Times New Roman" w:cs="Times New Roman"/>
          <w:bCs/>
          <w:lang w:eastAsia="ru-RU"/>
        </w:rPr>
        <w:t>2.4. 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 в государственные и территориальные внебюджетные фонды (страховые взносы в пенсионный фонд РФ, федеральный фонд обязательного медицинского страхования, НДФЛ), связанных с оплатой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>Сроки и условия поставки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lang w:val="en-US"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Поставщик производит поставку Товара в течение </w:t>
      </w:r>
      <w:r w:rsidR="008A7158">
        <w:rPr>
          <w:rFonts w:ascii="Times New Roman" w:eastAsia="Calibri" w:hAnsi="Times New Roman" w:cs="Times New Roman"/>
          <w:lang w:eastAsia="ru-RU"/>
        </w:rPr>
        <w:t>30</w:t>
      </w:r>
      <w:r w:rsidRPr="00307B90">
        <w:rPr>
          <w:rFonts w:ascii="Times New Roman" w:eastAsia="Calibri" w:hAnsi="Times New Roman" w:cs="Times New Roman"/>
          <w:lang w:eastAsia="ru-RU"/>
        </w:rPr>
        <w:t xml:space="preserve"> календарных дней с момента подписания контракта.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color w:val="FF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Место доставки товара:  г. Иваново, ул. </w:t>
      </w:r>
      <w:r w:rsidR="00123FD5">
        <w:rPr>
          <w:rFonts w:ascii="Times New Roman" w:eastAsia="Calibri" w:hAnsi="Times New Roman" w:cs="Times New Roman"/>
          <w:lang w:eastAsia="ru-RU"/>
        </w:rPr>
        <w:t xml:space="preserve">Танкиста </w:t>
      </w:r>
      <w:proofErr w:type="spellStart"/>
      <w:r w:rsidR="00123FD5">
        <w:rPr>
          <w:rFonts w:ascii="Times New Roman" w:eastAsia="Calibri" w:hAnsi="Times New Roman" w:cs="Times New Roman"/>
          <w:lang w:eastAsia="ru-RU"/>
        </w:rPr>
        <w:t>Белороссова</w:t>
      </w:r>
      <w:proofErr w:type="spellEnd"/>
      <w:r w:rsidR="00123FD5">
        <w:rPr>
          <w:rFonts w:ascii="Times New Roman" w:eastAsia="Calibri" w:hAnsi="Times New Roman" w:cs="Times New Roman"/>
          <w:lang w:eastAsia="ru-RU"/>
        </w:rPr>
        <w:t>, д.15</w:t>
      </w:r>
      <w:r w:rsidRPr="00307B90">
        <w:rPr>
          <w:rFonts w:ascii="Times New Roman" w:eastAsia="Calibri" w:hAnsi="Times New Roman" w:cs="Times New Roman"/>
          <w:lang w:eastAsia="ru-RU"/>
        </w:rPr>
        <w:t>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Поставка товара осуществляется силами и за счет средств Поставщика. Риск утраты или порчи товара в процессе поставки несет Поставщик.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Поставщик самостоятельно определяет способ и порядок доставки Товара на склад Заказчика.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Т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овар должен по качеству и комплектности соответствовать характеристикам, указанным в спецификации, новым.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Все указанное количество экземпляров по каждой отдельной позиции должно поставляться одного года издания согласно спецификации учебников для МБОУ </w:t>
      </w:r>
      <w:r w:rsidR="00123FD5">
        <w:rPr>
          <w:rFonts w:ascii="Times New Roman" w:eastAsia="Calibri" w:hAnsi="Times New Roman" w:cs="Times New Roman"/>
          <w:lang w:eastAsia="ru-RU"/>
        </w:rPr>
        <w:t>СОШ №7</w:t>
      </w:r>
      <w:r w:rsidRPr="00307B90">
        <w:rPr>
          <w:rFonts w:ascii="Times New Roman" w:eastAsia="Calibri" w:hAnsi="Times New Roman" w:cs="Times New Roman"/>
          <w:lang w:eastAsia="ru-RU"/>
        </w:rPr>
        <w:t>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iCs/>
          <w:lang w:eastAsia="ru-RU"/>
        </w:rPr>
        <w:t>Упаковка должна обеспечивать сохранность товара при погрузоразгрузочных работах и транспортировке к месту доставки.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Разгрузка Товара осуществляется силами и средствами Поставщика.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lastRenderedPageBreak/>
        <w:t>Право собственности на Товар, поставляемый по настоящему Контракту, равно как и связанные,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товарно-транспортной накладной, после проведения расчетов за товар.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6340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ab/>
      </w:r>
    </w:p>
    <w:p w:rsidR="00307B90" w:rsidRPr="00307B90" w:rsidRDefault="00307B90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 xml:space="preserve">4. Права и обязанности сторон </w:t>
      </w:r>
    </w:p>
    <w:p w:rsidR="00307B90" w:rsidRPr="00307B90" w:rsidRDefault="00307B90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 Поставщик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4.1.1.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день предполагаемой передачи товара сообщить Заказчику о готовности к поставке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4.1.2. Поставить Заказчику Товар свободным от любых прав третьих лиц.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4.1.3. Обеспечить доставку и разгрузку Товара на складе Заказчика.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4.1.4.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4.1.5.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течение одного дня принять товар ненадлежащего качества в случае его возврата Заказчиком или его уполномоченным представителем.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4.1.6. Заменить товар ненадлежащего качества в сроки, предусмотренные действующим законодательством.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4.2. Поставщик имеет право на досрочную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поставку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 Заказчик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4.3.1. </w:t>
      </w:r>
      <w:r w:rsidRPr="00307B90">
        <w:rPr>
          <w:rFonts w:ascii="Times New Roman" w:eastAsia="Calibri" w:hAnsi="Times New Roman" w:cs="Times New Roman"/>
          <w:lang w:eastAsia="ru-RU"/>
        </w:rPr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 w:rsidRPr="00307B90">
        <w:rPr>
          <w:rFonts w:ascii="Times New Roman" w:eastAsia="Calibri" w:hAnsi="Times New Roman" w:cs="Times New Roman"/>
          <w:lang w:eastAsia="ru-RU"/>
        </w:rPr>
        <w:t>п.п</w:t>
      </w:r>
      <w:proofErr w:type="spellEnd"/>
      <w:r w:rsidRPr="00307B90">
        <w:rPr>
          <w:rFonts w:ascii="Times New Roman" w:eastAsia="Calibri" w:hAnsi="Times New Roman" w:cs="Times New Roman"/>
          <w:lang w:eastAsia="ru-RU"/>
        </w:rPr>
        <w:t>. 2.1.- 2.3.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4.3.2. </w:t>
      </w:r>
      <w:r w:rsidRPr="00307B90">
        <w:rPr>
          <w:rFonts w:ascii="Times New Roman" w:eastAsia="Calibri" w:hAnsi="Times New Roman" w:cs="Times New Roman"/>
          <w:lang w:eastAsia="ru-RU"/>
        </w:rPr>
        <w:t>Принять Товар в порядке и сроки, предусмотренные разделом 5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4.3.3.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Обеспечить приемку товара в течение одного дня </w:t>
      </w:r>
      <w:proofErr w:type="gramStart"/>
      <w:r w:rsidRPr="00307B90">
        <w:rPr>
          <w:rFonts w:ascii="Times New Roman" w:eastAsia="Calibri" w:hAnsi="Times New Roman" w:cs="Times New Roman"/>
          <w:color w:val="000000"/>
          <w:lang w:eastAsia="ru-RU"/>
        </w:rPr>
        <w:t>с даты  доставки</w:t>
      </w:r>
      <w:proofErr w:type="gramEnd"/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 товара в место назначения, за исключением случаев, когда он вправе потребовать замены товара ненадлежащего качества.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4.3.4. В случае просрочки исполнения поставщиком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4.4. Заказчик имеет право: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4.4.1. </w:t>
      </w:r>
      <w:r w:rsidRPr="00307B90">
        <w:rPr>
          <w:rFonts w:ascii="Times New Roman" w:eastAsia="Calibri" w:hAnsi="Times New Roman" w:cs="Times New Roman"/>
          <w:lang w:eastAsia="ru-RU"/>
        </w:rPr>
        <w:t>Отказаться от оплаты Товара ненадлежащего качества и некомплектного Товара, а если Товар оплачен, потребовать возврата уплаченных сумм до устранения недостатков и доукомплектования Товара, либо его замены, или в случаях предусмотренных действующим законодательством, расторгнуть контракт.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5. Порядок приемки Товара, оформление результата приемки</w:t>
      </w: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5.1.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накладной,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>а также оформить заключение по результатам проведенной своими силами экспертизы поставленного товара, за исключением случаев, установленных ч.4 ст. 94 Федерального закона от 05.04.2013 № 44-ФЗ.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5.2.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Некачественный (некомплектный) товар считается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 поставленным.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5.4. Поставщик обязан вывезти Товар,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5.5.  Товар проверяется Заказчиком по качеству и комплектности при вскрытии тары, но не позднее установленного в п. 6.2 настоящего Контракта гарантийного срока.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5.6.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недостатках. 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5.7. Представитель Поставщика обязан явиться по вызову Заказчика не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позднее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чем на следующий день после получения вызова, если в самом вызове не указан другой срок явки.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lastRenderedPageBreak/>
        <w:t xml:space="preserve">5.8. При неявке представителя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5.9.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3 (трех) месяцев по обнаружении недостатков, но в пределах установленного гарантийного срока. 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6. Качество и гарантии на Товар.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lang w:eastAsia="ru-RU"/>
        </w:rPr>
      </w:pPr>
      <w:r w:rsidRPr="00307B90">
        <w:rPr>
          <w:rFonts w:ascii="Times New Roman" w:eastAsia="Times New Roman" w:hAnsi="Times New Roman" w:cs="Times New Roman"/>
          <w:lang w:eastAsia="ru-RU"/>
        </w:rPr>
        <w:t xml:space="preserve">6.1 Поставляемый товар должен соответствовать требованиям законодательства,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6.2.</w:t>
      </w:r>
      <w:r w:rsidRPr="00307B90">
        <w:rPr>
          <w:rFonts w:ascii="Times New Roman" w:eastAsia="Calibri" w:hAnsi="Times New Roman" w:cs="Times New Roman"/>
          <w:lang w:eastAsia="ru-RU"/>
        </w:rPr>
        <w:tab/>
        <w:t>В случае поставки Товара ненадлежащего качества Заказчик вправе:</w:t>
      </w:r>
    </w:p>
    <w:p w:rsidR="00307B90" w:rsidRPr="00307B90" w:rsidRDefault="00307B90" w:rsidP="00307B90">
      <w:pPr>
        <w:spacing w:after="0" w:line="240" w:lineRule="auto"/>
        <w:rPr>
          <w:rFonts w:ascii="Times New Roman" w:eastAsia="Calibri" w:hAnsi="Times New Roman" w:cs="Times New Roman"/>
          <w:lang w:eastAsia="ar-SA"/>
        </w:rPr>
      </w:pPr>
      <w:r w:rsidRPr="00307B90">
        <w:rPr>
          <w:rFonts w:ascii="Times New Roman" w:eastAsia="Calibri" w:hAnsi="Times New Roman" w:cs="Times New Roman"/>
          <w:lang w:eastAsia="ar-SA"/>
        </w:rPr>
        <w:t xml:space="preserve">6.2.1.  Потребовать замены товара.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bookmarkStart w:id="0" w:name="Par319"/>
      <w:bookmarkEnd w:id="0"/>
      <w:r w:rsidRPr="00307B90">
        <w:rPr>
          <w:rFonts w:ascii="Times New Roman" w:eastAsia="Calibri" w:hAnsi="Times New Roman" w:cs="Times New Roman"/>
          <w:lang w:eastAsia="ru-RU"/>
        </w:rPr>
        <w:t>6.3.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Заказчик вправе по своему выбору: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6.3.1. В установленном законом порядке потребовать расторжения настоящего контракта и возврата уплаченной за Товар денежной суммы.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Поставщику;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6.3.2. Потребовать замены Товара ненадлежащего качества Товаром, соответствующим условиям Контракта.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Поставщику.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6.4. Товар должен быть новым, ранее не использованным.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7. Ответственность сторон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8A7158" w:rsidRPr="0078643A" w:rsidRDefault="008A7158" w:rsidP="008A7158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7.1.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7.2. Неустойка (штраф, пени) по контракту выплачивается только на основании письменного требования (Претензии) Стороны.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7.3. Ответственность Заказчика: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- за нарушение сроков исполнения Заказчиком обязательств, предусмотренных контрактом, Подрядчик 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контракта, что составляет _______________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</w:t>
      </w:r>
      <w:proofErr w:type="gramEnd"/>
      <w:r w:rsidRPr="0078643A">
        <w:rPr>
          <w:rFonts w:ascii="Times New Roman" w:eastAsia="Times New Roman" w:hAnsi="Times New Roman" w:cs="Times New Roman"/>
          <w:lang w:eastAsia="ru-RU"/>
        </w:rPr>
        <w:t>) обязательства, предусмотренного контрактом, утвержденные Постановлением Правительства РФ от 25.11.2013 № 1063).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7.4. Ответственность Поставщика:</w:t>
      </w:r>
    </w:p>
    <w:p w:rsidR="008A7158" w:rsidRPr="0078643A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 xml:space="preserve">- за нарушение сроков поставки товара Поставщиком, Заказчик начисляет пени. </w:t>
      </w: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 xml:space="preserve">Пени начисляются за каждый день просрочки исполнения Поставщиком обязательства, </w:t>
      </w:r>
      <w:r w:rsidRPr="0078643A">
        <w:rPr>
          <w:rFonts w:ascii="Times New Roman" w:eastAsia="Times New Roman" w:hAnsi="Times New Roman" w:cs="Times New Roman"/>
          <w:lang w:eastAsia="ru-RU"/>
        </w:rPr>
        <w:lastRenderedPageBreak/>
        <w:t xml:space="preserve">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8" w:history="1">
        <w:r w:rsidRPr="0078643A">
          <w:rPr>
            <w:rFonts w:ascii="Times New Roman" w:eastAsia="Times New Roman" w:hAnsi="Times New Roman" w:cs="Times New Roman"/>
            <w:lang w:eastAsia="ru-RU"/>
          </w:rPr>
          <w:t>порядке</w:t>
        </w:r>
      </w:hyperlink>
      <w:r w:rsidRPr="0078643A">
        <w:rPr>
          <w:rFonts w:ascii="Times New Roman" w:eastAsia="Times New Roman" w:hAnsi="Times New Roman" w:cs="Times New Roman"/>
          <w:lang w:eastAsia="ru-RU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 w:rsidRPr="0078643A">
        <w:rPr>
          <w:rFonts w:ascii="Times New Roman" w:eastAsia="Times New Roman" w:hAnsi="Times New Roman" w:cs="Times New Roman"/>
          <w:lang w:eastAsia="ru-RU"/>
        </w:rPr>
        <w:t xml:space="preserve"> и фактически </w:t>
      </w: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>исполненных</w:t>
      </w:r>
      <w:proofErr w:type="gramEnd"/>
      <w:r w:rsidRPr="0078643A">
        <w:rPr>
          <w:rFonts w:ascii="Times New Roman" w:eastAsia="Times New Roman" w:hAnsi="Times New Roman" w:cs="Times New Roman"/>
          <w:lang w:eastAsia="ru-RU"/>
        </w:rPr>
        <w:t xml:space="preserve"> Поставщиком. </w:t>
      </w: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>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утвержденные Постановлением Правительства РФ от 25.11.2013                   № 1063).</w:t>
      </w:r>
      <w:proofErr w:type="gramEnd"/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Пеня определяется по формуле    П = (Ц - В) x</w:t>
      </w: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 xml:space="preserve"> С</w:t>
      </w:r>
      <w:proofErr w:type="gramEnd"/>
      <w:r w:rsidRPr="0078643A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>Ц</w:t>
      </w:r>
      <w:proofErr w:type="gramEnd"/>
      <w:r w:rsidRPr="0078643A">
        <w:rPr>
          <w:rFonts w:ascii="Times New Roman" w:eastAsia="Times New Roman" w:hAnsi="Times New Roman" w:cs="Times New Roman"/>
          <w:lang w:eastAsia="ru-RU"/>
        </w:rPr>
        <w:t xml:space="preserve"> - цена контракта;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>В - стоимость фактически исполненного в установленный срок Поставщиком обязательства по контракту, определяемая на основании документа о приемке товара, в том числе отдельных этапов исполнения контрактов;</w:t>
      </w:r>
      <w:proofErr w:type="gramEnd"/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С - размер ставки.</w:t>
      </w:r>
    </w:p>
    <w:p w:rsidR="008A7158" w:rsidRPr="0078643A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Размер ставки определяется по формуле:</w:t>
      </w:r>
    </w:p>
    <w:p w:rsidR="008A7158" w:rsidRPr="0078643A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6441C75B" wp14:editId="4A89DCF4">
            <wp:extent cx="118110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43A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78643A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78643A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25EE4FE3" wp14:editId="427B89BC">
            <wp:extent cx="31432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43A">
        <w:rPr>
          <w:rFonts w:ascii="Times New Roman" w:eastAsia="Times New Roman" w:hAnsi="Times New Roman" w:cs="Times New Roman"/>
          <w:lang w:eastAsia="ru-RU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78643A">
        <w:rPr>
          <w:rFonts w:ascii="Times New Roman" w:eastAsia="Times New Roman" w:hAnsi="Times New Roman" w:cs="Times New Roman"/>
          <w:lang w:eastAsia="ru-RU"/>
        </w:rPr>
        <w:t>;</w:t>
      </w:r>
    </w:p>
    <w:p w:rsidR="008A7158" w:rsidRPr="0078643A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ДП - количество дней просрочки.</w:t>
      </w:r>
    </w:p>
    <w:p w:rsidR="008A7158" w:rsidRPr="0078643A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Коэффициент</w:t>
      </w: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78643A">
        <w:rPr>
          <w:rFonts w:ascii="Times New Roman" w:eastAsia="Times New Roman" w:hAnsi="Times New Roman" w:cs="Times New Roman"/>
          <w:lang w:eastAsia="ru-RU"/>
        </w:rPr>
        <w:t xml:space="preserve"> определяется по формуле:</w:t>
      </w:r>
    </w:p>
    <w:p w:rsidR="008A7158" w:rsidRPr="0078643A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8A7158" w:rsidRPr="0078643A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noProof/>
          <w:position w:val="-28"/>
          <w:lang w:eastAsia="ru-RU"/>
        </w:rPr>
        <w:drawing>
          <wp:inline distT="0" distB="0" distL="0" distR="0" wp14:anchorId="185FDC13" wp14:editId="308A7229">
            <wp:extent cx="1419225" cy="495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43A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ДП - количество дней просрочки;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ДК - срок исполнения обязательства по контракту (количество дней).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78643A">
        <w:rPr>
          <w:rFonts w:ascii="Times New Roman" w:eastAsia="Times New Roman" w:hAnsi="Times New Roman" w:cs="Times New Roman"/>
          <w:lang w:eastAsia="ru-RU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78643A">
        <w:rPr>
          <w:rFonts w:ascii="Times New Roman" w:eastAsia="Times New Roman" w:hAnsi="Times New Roman" w:cs="Times New Roman"/>
          <w:lang w:eastAsia="ru-RU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78643A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78643A">
        <w:rPr>
          <w:rFonts w:ascii="Times New Roman" w:eastAsia="Times New Roman" w:hAnsi="Times New Roman" w:cs="Times New Roman"/>
          <w:lang w:eastAsia="ru-RU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8A7158" w:rsidRPr="0078643A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 xml:space="preserve"> - за нарушение условий контракта Поставщиком, за неисполнение или ненадлежащее исполнение Поставщиком обязательств, предусмотренных контрактом, за исключением просрочки исполнения обязательств, предусмотренных контрактом, начисляется штра</w:t>
      </w:r>
      <w:r w:rsidR="0078643A" w:rsidRPr="0078643A">
        <w:rPr>
          <w:rFonts w:ascii="Times New Roman" w:eastAsia="Times New Roman" w:hAnsi="Times New Roman" w:cs="Times New Roman"/>
          <w:lang w:eastAsia="ru-RU"/>
        </w:rPr>
        <w:t>ф в размере 10% цены контракта, что составляет _________________ руб.</w:t>
      </w:r>
    </w:p>
    <w:p w:rsidR="008A7158" w:rsidRPr="0078643A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643A">
        <w:rPr>
          <w:rFonts w:ascii="Times New Roman" w:eastAsia="Times New Roman" w:hAnsi="Times New Roman" w:cs="Times New Roman"/>
          <w:lang w:eastAsia="ru-RU"/>
        </w:rPr>
        <w:t xml:space="preserve">7.5. Неустойка (штраф, пени) перечисляются </w:t>
      </w:r>
      <w:r w:rsidRPr="0078643A">
        <w:rPr>
          <w:rFonts w:ascii="Times New Roman" w:eastAsia="Times New Roman" w:hAnsi="Times New Roman" w:cs="Times New Roman"/>
          <w:bCs/>
          <w:lang w:eastAsia="ru-RU"/>
        </w:rPr>
        <w:t>Сторонами</w:t>
      </w:r>
      <w:r w:rsidRPr="0078643A">
        <w:rPr>
          <w:rFonts w:ascii="Times New Roman" w:eastAsia="Times New Roman" w:hAnsi="Times New Roman" w:cs="Times New Roman"/>
          <w:lang w:eastAsia="ru-RU"/>
        </w:rPr>
        <w:t xml:space="preserve"> в течение 10 дней с момента выставления соответствующей претензии на расчетный счет </w:t>
      </w:r>
      <w:r w:rsidRPr="0078643A">
        <w:rPr>
          <w:rFonts w:ascii="Times New Roman" w:eastAsia="Times New Roman" w:hAnsi="Times New Roman" w:cs="Times New Roman"/>
          <w:bCs/>
          <w:lang w:eastAsia="ru-RU"/>
        </w:rPr>
        <w:t>Стороны</w:t>
      </w:r>
      <w:r w:rsidRPr="0078643A">
        <w:rPr>
          <w:rFonts w:ascii="Times New Roman" w:eastAsia="Times New Roman" w:hAnsi="Times New Roman" w:cs="Times New Roman"/>
          <w:lang w:eastAsia="ru-RU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307B90" w:rsidRPr="0078643A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8A7158" w:rsidRPr="0078643A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8A7158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78643A" w:rsidRDefault="0078643A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78643A" w:rsidRDefault="0078643A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78643A" w:rsidRPr="00307B90" w:rsidRDefault="0078643A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lastRenderedPageBreak/>
        <w:t>8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Обстоятельства непреодолимой силы</w:t>
      </w: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.4. Если обстоятельства, указанные в п. 8.1 настоящего контракта, будут длиться более двух календарных месяцев </w:t>
      </w:r>
      <w:proofErr w:type="gramStart"/>
      <w:r w:rsidR="00307B90" w:rsidRPr="00307B90">
        <w:rPr>
          <w:rFonts w:ascii="Times New Roman" w:eastAsia="Calibri" w:hAnsi="Times New Roman" w:cs="Times New Roman"/>
          <w:lang w:eastAsia="ru-RU"/>
        </w:rPr>
        <w:t>с даты</w:t>
      </w:r>
      <w:proofErr w:type="gramEnd"/>
      <w:r w:rsidR="00307B90" w:rsidRPr="00307B90">
        <w:rPr>
          <w:rFonts w:ascii="Times New Roman" w:eastAsia="Calibri" w:hAnsi="Times New Roman" w:cs="Times New Roman"/>
          <w:lang w:eastAsia="ru-RU"/>
        </w:rPr>
        <w:t xml:space="preserve"> соответствующего уведомления, Стороны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8A7158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Порядок разрешения споров</w:t>
      </w:r>
    </w:p>
    <w:p w:rsidR="00307B90" w:rsidRPr="00307B90" w:rsidRDefault="00307B90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78643A" w:rsidRDefault="0078643A" w:rsidP="008A7158">
      <w:pPr>
        <w:widowControl w:val="0"/>
        <w:autoSpaceDE w:val="0"/>
        <w:autoSpaceDN w:val="0"/>
        <w:adjustRightInd w:val="0"/>
        <w:spacing w:after="0" w:line="240" w:lineRule="auto"/>
        <w:ind w:left="54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AF1CA8" w:rsidRDefault="00123FD5" w:rsidP="008A7158">
      <w:pPr>
        <w:widowControl w:val="0"/>
        <w:autoSpaceDE w:val="0"/>
        <w:autoSpaceDN w:val="0"/>
        <w:adjustRightInd w:val="0"/>
        <w:spacing w:after="0" w:line="240" w:lineRule="auto"/>
        <w:ind w:left="54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="008A7158">
        <w:rPr>
          <w:rFonts w:ascii="Times New Roman" w:eastAsia="Times New Roman" w:hAnsi="Times New Roman" w:cs="Times New Roman"/>
          <w:b/>
          <w:lang w:eastAsia="ru-RU"/>
        </w:rPr>
        <w:t>0</w:t>
      </w:r>
      <w:r w:rsidR="00AF1CA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07B90" w:rsidRPr="00307B90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07B90" w:rsidRPr="00AF1CA8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.1. Настоящий контра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кт вст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>упает в силу с момента подписания и действует до</w:t>
      </w:r>
      <w:r w:rsidR="00AF1CA8">
        <w:rPr>
          <w:rFonts w:ascii="Times New Roman" w:eastAsia="Calibri" w:hAnsi="Times New Roman" w:cs="Times New Roman"/>
          <w:lang w:eastAsia="ru-RU"/>
        </w:rPr>
        <w:t xml:space="preserve"> 31.12.2015г</w:t>
      </w:r>
      <w:r w:rsidRPr="00307B90">
        <w:rPr>
          <w:rFonts w:ascii="Times New Roman" w:eastAsia="Calibri" w:hAnsi="Times New Roman" w:cs="Times New Roman"/>
          <w:lang w:eastAsia="ru-RU"/>
        </w:rPr>
        <w:t>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.2. Настоящий Контракт составлен в двух экземплярах, имеющих одинаковую юридическую силу, по одному для каждой из Сторон.</w:t>
      </w:r>
    </w:p>
    <w:p w:rsidR="0078643A" w:rsidRPr="0078643A" w:rsidRDefault="00307B90" w:rsidP="00786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.3. </w:t>
      </w:r>
      <w:r w:rsidR="0078643A" w:rsidRPr="0078643A">
        <w:rPr>
          <w:rFonts w:ascii="Times New Roman" w:eastAsia="Calibri" w:hAnsi="Times New Roman" w:cs="Times New Roman"/>
        </w:rPr>
        <w:t xml:space="preserve">Расторжение контракта допускается по соглашению Сторон, по решению суда или в случае </w:t>
      </w:r>
      <w:r w:rsidR="0078643A" w:rsidRPr="0078643A">
        <w:rPr>
          <w:rFonts w:ascii="Times New Roman" w:hAnsi="Times New Roman" w:cs="Times New Roman"/>
        </w:rPr>
        <w:t>одностороннего отказа Стороны контракта от исполнения контракта в соответствии с гражданским законодательством.</w:t>
      </w:r>
    </w:p>
    <w:p w:rsidR="0078643A" w:rsidRPr="0078643A" w:rsidRDefault="0078643A" w:rsidP="0078643A">
      <w:pPr>
        <w:tabs>
          <w:tab w:val="num" w:pos="540"/>
        </w:tabs>
        <w:spacing w:after="0"/>
        <w:jc w:val="both"/>
        <w:rPr>
          <w:rFonts w:ascii="Times New Roman" w:hAnsi="Times New Roman" w:cs="Times New Roman"/>
        </w:rPr>
      </w:pPr>
      <w:r w:rsidRPr="0078643A">
        <w:rPr>
          <w:rFonts w:ascii="Times New Roman" w:hAnsi="Times New Roman" w:cs="Times New Roman"/>
        </w:rPr>
        <w:t xml:space="preserve">Расторжение </w:t>
      </w:r>
      <w:r w:rsidRPr="0078643A">
        <w:rPr>
          <w:rFonts w:ascii="Times New Roman" w:eastAsia="Calibri" w:hAnsi="Times New Roman" w:cs="Times New Roman"/>
        </w:rPr>
        <w:t>муниципального контракта</w:t>
      </w:r>
      <w:r w:rsidRPr="0078643A">
        <w:rPr>
          <w:rFonts w:ascii="Times New Roman" w:hAnsi="Times New Roman" w:cs="Times New Roman"/>
        </w:rPr>
        <w:t xml:space="preserve"> в связи с односторонним отказом Стороны от исполнения </w:t>
      </w:r>
      <w:r w:rsidRPr="0078643A">
        <w:rPr>
          <w:rFonts w:ascii="Times New Roman" w:eastAsia="Calibri" w:hAnsi="Times New Roman" w:cs="Times New Roman"/>
        </w:rPr>
        <w:t xml:space="preserve">муниципального контракта </w:t>
      </w:r>
      <w:r w:rsidRPr="0078643A">
        <w:rPr>
          <w:rFonts w:ascii="Times New Roman" w:hAnsi="Times New Roman" w:cs="Times New Roman"/>
        </w:rPr>
        <w:t>осуществляется в порядке, установленном статьей 95 Федерального закона от 05.04.2013 № 44-ФЗ.</w:t>
      </w:r>
    </w:p>
    <w:p w:rsidR="00307B90" w:rsidRPr="00307B90" w:rsidRDefault="00307B90" w:rsidP="00786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.4.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 xml:space="preserve">Контракт может быть изменен по соглашению Сторон при снижении цены контракта без изменения предусмотренных контрактом количества товара, качества поставляемого товара и иных условий контракта.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.5. Заказчик вправе предложить Поставщику увеличение или уменьшение количества товара, предусмотренных контрактом, но не более чем на 10% в соответствии с </w:t>
      </w:r>
      <w:proofErr w:type="spellStart"/>
      <w:r w:rsidRPr="00307B90">
        <w:rPr>
          <w:rFonts w:ascii="Times New Roman" w:eastAsia="Calibri" w:hAnsi="Times New Roman" w:cs="Times New Roman"/>
          <w:lang w:eastAsia="ru-RU"/>
        </w:rPr>
        <w:t>п.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п</w:t>
      </w:r>
      <w:proofErr w:type="spellEnd"/>
      <w:r w:rsidRPr="00307B90">
        <w:rPr>
          <w:rFonts w:ascii="Times New Roman" w:eastAsia="Calibri" w:hAnsi="Times New Roman" w:cs="Times New Roman"/>
          <w:lang w:eastAsia="ru-RU"/>
        </w:rPr>
        <w:t>. б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п.1 ч.1 ст.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.6.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>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работы, предусмотренных контрактом.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.7.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.8. В случае изменения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у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какой-либо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</w:t>
      </w:r>
      <w:r w:rsidRPr="00307B90">
        <w:rPr>
          <w:rFonts w:ascii="Times New Roman" w:eastAsia="Calibri" w:hAnsi="Times New Roman" w:cs="Times New Roman"/>
          <w:lang w:eastAsia="ru-RU"/>
        </w:rPr>
        <w:lastRenderedPageBreak/>
        <w:t>другую Сторону, причем в письме необходимо указать, что оно является неотъемлемой частью настоящего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.9.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.10. Неотъемлемой частью настоящего контракта является приложение № 1.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Адреса, реквизиты и подписи сторон: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b/>
          <w:lang w:eastAsia="ru-RU"/>
        </w:rPr>
        <w:t xml:space="preserve">Заказчик: </w:t>
      </w:r>
      <w:r w:rsidRPr="00123FD5">
        <w:rPr>
          <w:rFonts w:ascii="Times New Roman" w:eastAsia="Calibri" w:hAnsi="Times New Roman" w:cs="Times New Roman"/>
          <w:lang w:eastAsia="ru-RU"/>
        </w:rPr>
        <w:t>МБОУ СОШ № 7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 xml:space="preserve">Адрес: 153022, г. Иваново, ул. Танкиста </w:t>
      </w:r>
      <w:proofErr w:type="spellStart"/>
      <w:r w:rsidRPr="00123FD5">
        <w:rPr>
          <w:rFonts w:ascii="Times New Roman" w:eastAsia="Calibri" w:hAnsi="Times New Roman" w:cs="Times New Roman"/>
          <w:lang w:eastAsia="ru-RU"/>
        </w:rPr>
        <w:t>Белороссова</w:t>
      </w:r>
      <w:proofErr w:type="spellEnd"/>
      <w:r w:rsidRPr="00123FD5">
        <w:rPr>
          <w:rFonts w:ascii="Times New Roman" w:eastAsia="Calibri" w:hAnsi="Times New Roman" w:cs="Times New Roman"/>
          <w:lang w:eastAsia="ru-RU"/>
        </w:rPr>
        <w:t>, д. 15. Тел. 32-74-92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>ИНН  3702137731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>КПП  370201001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>Директор ___________________</w:t>
      </w:r>
      <w:proofErr w:type="spellStart"/>
      <w:r w:rsidRPr="00123FD5">
        <w:rPr>
          <w:rFonts w:ascii="Times New Roman" w:eastAsia="Calibri" w:hAnsi="Times New Roman" w:cs="Times New Roman"/>
          <w:lang w:eastAsia="ru-RU"/>
        </w:rPr>
        <w:t>Е.Г.Червякова</w:t>
      </w:r>
      <w:proofErr w:type="spellEnd"/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.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b/>
          <w:lang w:eastAsia="ru-RU"/>
        </w:rPr>
        <w:t xml:space="preserve">Поставщик: </w:t>
      </w:r>
    </w:p>
    <w:p w:rsidR="00123FD5" w:rsidRPr="00123FD5" w:rsidRDefault="00123FD5" w:rsidP="00123FD5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 xml:space="preserve">Адрес: 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 xml:space="preserve">Тел.: 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 xml:space="preserve">ИНН 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>Р/с</w:t>
      </w:r>
      <w:proofErr w:type="gramStart"/>
      <w:r w:rsidRPr="00123FD5">
        <w:rPr>
          <w:rFonts w:ascii="Times New Roman" w:eastAsia="Calibri" w:hAnsi="Times New Roman" w:cs="Times New Roman"/>
          <w:lang w:eastAsia="ru-RU"/>
        </w:rPr>
        <w:t xml:space="preserve">     К</w:t>
      </w:r>
      <w:proofErr w:type="gramEnd"/>
      <w:r w:rsidRPr="00123FD5">
        <w:rPr>
          <w:rFonts w:ascii="Times New Roman" w:eastAsia="Calibri" w:hAnsi="Times New Roman" w:cs="Times New Roman"/>
          <w:lang w:eastAsia="ru-RU"/>
        </w:rPr>
        <w:t>/с         БИК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>Директор _____________________/______________________/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AF1CA8" w:rsidRDefault="00AF1CA8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AF1CA8" w:rsidRDefault="00AF1CA8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AF1CA8" w:rsidRDefault="00AF1CA8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78643A" w:rsidRDefault="0078643A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bookmarkStart w:id="1" w:name="_GoBack"/>
      <w:bookmarkEnd w:id="1"/>
    </w:p>
    <w:p w:rsidR="00AF1CA8" w:rsidRPr="00123FD5" w:rsidRDefault="00AF1CA8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Приложение № 1</w:t>
      </w:r>
    </w:p>
    <w:p w:rsidR="00123FD5" w:rsidRPr="00123FD5" w:rsidRDefault="00123FD5" w:rsidP="00123FD5">
      <w:pPr>
        <w:spacing w:after="0" w:line="240" w:lineRule="auto"/>
        <w:ind w:left="6379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 xml:space="preserve">  к Контракту № _________</w:t>
      </w:r>
    </w:p>
    <w:p w:rsidR="00123FD5" w:rsidRPr="00123FD5" w:rsidRDefault="00123FD5" w:rsidP="00123FD5">
      <w:pPr>
        <w:spacing w:after="0" w:line="240" w:lineRule="auto"/>
        <w:ind w:left="6379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 xml:space="preserve">  от «_____» _________2015 г. </w:t>
      </w: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FD5">
        <w:rPr>
          <w:rFonts w:ascii="Times New Roman" w:eastAsia="Calibri" w:hAnsi="Times New Roman" w:cs="Times New Roman"/>
          <w:lang w:eastAsia="ru-RU"/>
        </w:rPr>
        <w:t xml:space="preserve"> </w:t>
      </w:r>
    </w:p>
    <w:p w:rsidR="00123FD5" w:rsidRPr="00123FD5" w:rsidRDefault="00123FD5" w:rsidP="00123FD5">
      <w:pPr>
        <w:tabs>
          <w:tab w:val="left" w:pos="1026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23FD5" w:rsidRDefault="00123FD5" w:rsidP="0012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23FD5">
        <w:rPr>
          <w:rFonts w:ascii="Times New Roman" w:eastAsia="Times New Roman" w:hAnsi="Times New Roman" w:cs="Times New Roman"/>
          <w:b/>
          <w:bCs/>
          <w:lang w:eastAsia="ru-RU"/>
        </w:rPr>
        <w:t xml:space="preserve">Список учебников для МБОУ СОШ № 7 </w:t>
      </w:r>
      <w:r w:rsidRPr="00123FD5">
        <w:rPr>
          <w:rFonts w:ascii="Times New Roman" w:eastAsia="Times New Roman" w:hAnsi="Times New Roman" w:cs="Times New Roman"/>
          <w:b/>
          <w:lang w:eastAsia="ru-RU"/>
        </w:rPr>
        <w:t>г. Иванова</w:t>
      </w:r>
    </w:p>
    <w:p w:rsidR="0087236D" w:rsidRDefault="0087236D" w:rsidP="0087236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p w:rsidR="0087236D" w:rsidRDefault="0087236D" w:rsidP="0087236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85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9"/>
        <w:gridCol w:w="2844"/>
        <w:gridCol w:w="853"/>
        <w:gridCol w:w="783"/>
        <w:gridCol w:w="1493"/>
        <w:gridCol w:w="996"/>
        <w:gridCol w:w="997"/>
      </w:tblGrid>
      <w:tr w:rsidR="0087236D" w:rsidTr="0087236D">
        <w:trPr>
          <w:trHeight w:val="60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Наименование товара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Год издания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6D" w:rsidRDefault="0087236D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Кол-во экземпляров, шт.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Цена за ед.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Сумма</w:t>
            </w:r>
          </w:p>
        </w:tc>
      </w:tr>
      <w:tr w:rsidR="0087236D" w:rsidTr="0087236D">
        <w:trPr>
          <w:trHeight w:val="34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236D" w:rsidTr="0087236D">
        <w:trPr>
          <w:trHeight w:val="27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36D" w:rsidRDefault="0087236D">
            <w:pPr>
              <w:tabs>
                <w:tab w:val="left" w:pos="22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236D" w:rsidTr="0087236D">
        <w:trPr>
          <w:trHeight w:val="28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36D" w:rsidRDefault="0087236D">
            <w:pPr>
              <w:tabs>
                <w:tab w:val="left" w:pos="22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236D" w:rsidTr="0087236D">
        <w:trPr>
          <w:trHeight w:val="28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36D" w:rsidRDefault="0087236D">
            <w:pPr>
              <w:tabs>
                <w:tab w:val="left" w:pos="22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36D" w:rsidRDefault="0087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7236D" w:rsidRPr="00123FD5" w:rsidRDefault="0087236D" w:rsidP="0012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23FD5" w:rsidRPr="00123FD5" w:rsidRDefault="00123FD5" w:rsidP="0012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23FD5" w:rsidRPr="00123FD5" w:rsidRDefault="00123FD5" w:rsidP="00123F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lang w:eastAsia="ru-RU"/>
        </w:rPr>
      </w:pPr>
    </w:p>
    <w:p w:rsidR="00123FD5" w:rsidRPr="00123FD5" w:rsidRDefault="00123FD5" w:rsidP="0012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23FD5" w:rsidRPr="00123FD5" w:rsidRDefault="00123FD5" w:rsidP="0012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23FD5" w:rsidRPr="00123FD5" w:rsidRDefault="00123FD5" w:rsidP="00123FD5">
      <w:pPr>
        <w:tabs>
          <w:tab w:val="left" w:pos="102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FD5" w:rsidRPr="00123FD5" w:rsidRDefault="00123FD5" w:rsidP="00123F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23F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   Поставщик: </w:t>
      </w:r>
    </w:p>
    <w:p w:rsidR="00123FD5" w:rsidRPr="00123FD5" w:rsidRDefault="00123FD5" w:rsidP="00123FD5">
      <w:pPr>
        <w:tabs>
          <w:tab w:val="left" w:pos="102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F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Директор __________ </w:t>
      </w:r>
      <w:proofErr w:type="spellStart"/>
      <w:r w:rsidRPr="00123FD5">
        <w:rPr>
          <w:rFonts w:ascii="Times New Roman" w:eastAsia="Calibri" w:hAnsi="Times New Roman" w:cs="Times New Roman"/>
          <w:sz w:val="24"/>
          <w:szCs w:val="24"/>
          <w:lang w:eastAsia="ru-RU"/>
        </w:rPr>
        <w:t>Е.Г.Червякова</w:t>
      </w:r>
      <w:proofErr w:type="spellEnd"/>
      <w:r w:rsidRPr="00123F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Директор ____________/_________</w:t>
      </w:r>
    </w:p>
    <w:p w:rsidR="00123FD5" w:rsidRPr="00123FD5" w:rsidRDefault="00123FD5" w:rsidP="00123FD5">
      <w:pPr>
        <w:tabs>
          <w:tab w:val="left" w:pos="102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FD5" w:rsidRPr="00123FD5" w:rsidRDefault="00123FD5" w:rsidP="00123F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sectPr w:rsidR="00307B90" w:rsidRPr="00307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262" w:rsidRDefault="00AC5262" w:rsidP="00307B90">
      <w:pPr>
        <w:spacing w:after="0" w:line="240" w:lineRule="auto"/>
      </w:pPr>
      <w:r>
        <w:separator/>
      </w:r>
    </w:p>
  </w:endnote>
  <w:endnote w:type="continuationSeparator" w:id="0">
    <w:p w:rsidR="00AC5262" w:rsidRDefault="00AC5262" w:rsidP="0030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262" w:rsidRDefault="00AC5262" w:rsidP="00307B90">
      <w:pPr>
        <w:spacing w:after="0" w:line="240" w:lineRule="auto"/>
      </w:pPr>
      <w:r>
        <w:separator/>
      </w:r>
    </w:p>
  </w:footnote>
  <w:footnote w:type="continuationSeparator" w:id="0">
    <w:p w:rsidR="00AC5262" w:rsidRDefault="00AC5262" w:rsidP="00307B90">
      <w:pPr>
        <w:spacing w:after="0" w:line="240" w:lineRule="auto"/>
      </w:pPr>
      <w:r>
        <w:continuationSeparator/>
      </w:r>
    </w:p>
  </w:footnote>
  <w:footnote w:id="1">
    <w:p w:rsidR="00307B90" w:rsidRDefault="00307B90" w:rsidP="00307B90">
      <w:pPr>
        <w:pStyle w:val="a5"/>
        <w:rPr>
          <w:sz w:val="18"/>
          <w:szCs w:val="18"/>
        </w:rPr>
      </w:pPr>
      <w:r>
        <w:rPr>
          <w:rStyle w:val="a7"/>
        </w:rPr>
        <w:t>*</w:t>
      </w:r>
      <w:r>
        <w:t xml:space="preserve"> </w:t>
      </w:r>
      <w:r>
        <w:rPr>
          <w:sz w:val="18"/>
          <w:szCs w:val="18"/>
        </w:rPr>
        <w:t>В соответствии с системой налогообложения, применяемой поставщиком.</w:t>
      </w:r>
    </w:p>
    <w:p w:rsidR="00307B90" w:rsidRDefault="00307B90" w:rsidP="00307B9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3D2"/>
    <w:multiLevelType w:val="hybridMultilevel"/>
    <w:tmpl w:val="093C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21E16"/>
    <w:multiLevelType w:val="hybridMultilevel"/>
    <w:tmpl w:val="97CAC41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DB397A"/>
    <w:multiLevelType w:val="hybridMultilevel"/>
    <w:tmpl w:val="2C90EB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4C5A04"/>
    <w:multiLevelType w:val="hybridMultilevel"/>
    <w:tmpl w:val="DF9279F8"/>
    <w:lvl w:ilvl="0" w:tplc="D0C4A300">
      <w:start w:val="1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61525739"/>
    <w:multiLevelType w:val="singleLevel"/>
    <w:tmpl w:val="2DB87656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  <w:b w:val="0"/>
        <w:color w:val="auto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D0"/>
    <w:rsid w:val="00101A88"/>
    <w:rsid w:val="00121E97"/>
    <w:rsid w:val="00123FD5"/>
    <w:rsid w:val="00246486"/>
    <w:rsid w:val="00266FBA"/>
    <w:rsid w:val="002C1262"/>
    <w:rsid w:val="00307B90"/>
    <w:rsid w:val="003552D0"/>
    <w:rsid w:val="003E5265"/>
    <w:rsid w:val="004425BD"/>
    <w:rsid w:val="004F025B"/>
    <w:rsid w:val="0070714A"/>
    <w:rsid w:val="0078643A"/>
    <w:rsid w:val="0087236D"/>
    <w:rsid w:val="008A7158"/>
    <w:rsid w:val="008E32AA"/>
    <w:rsid w:val="0095071E"/>
    <w:rsid w:val="00AC5262"/>
    <w:rsid w:val="00AC6BBB"/>
    <w:rsid w:val="00AF1CA8"/>
    <w:rsid w:val="00B7404E"/>
    <w:rsid w:val="00B83ADD"/>
    <w:rsid w:val="00F56495"/>
    <w:rsid w:val="00F83256"/>
    <w:rsid w:val="00FA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7A1F0DDD48A9B39B011740FAD5A7D3B08993DE1862617D7C4C0B6B1ED9BB94C1ACA403876183BBk8MD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2863</Words>
  <Characters>16323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0911</dc:creator>
  <cp:lastModifiedBy>Ольга Ярославна Балденкова</cp:lastModifiedBy>
  <cp:revision>15</cp:revision>
  <cp:lastPrinted>2015-06-22T07:26:00Z</cp:lastPrinted>
  <dcterms:created xsi:type="dcterms:W3CDTF">2015-02-10T07:36:00Z</dcterms:created>
  <dcterms:modified xsi:type="dcterms:W3CDTF">2015-06-22T12:14:00Z</dcterms:modified>
</cp:coreProperties>
</file>