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E58" w:rsidRDefault="00521E58" w:rsidP="00521E5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521E58" w:rsidRDefault="00521E58" w:rsidP="00521E58">
      <w:pPr>
        <w:spacing w:after="120"/>
        <w:ind w:firstLine="709"/>
        <w:jc w:val="both"/>
        <w:rPr>
          <w:b/>
          <w:i/>
          <w:szCs w:val="20"/>
        </w:rPr>
      </w:pPr>
    </w:p>
    <w:p w:rsidR="00521E58" w:rsidRDefault="00521E58" w:rsidP="00521E58">
      <w:pPr>
        <w:spacing w:after="120"/>
        <w:ind w:firstLine="709"/>
        <w:jc w:val="both"/>
        <w:rPr>
          <w:b/>
          <w:i/>
          <w:szCs w:val="20"/>
        </w:rPr>
      </w:pPr>
      <w:r>
        <w:rPr>
          <w:b/>
          <w:i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521E58" w:rsidRPr="00F0787D" w:rsidRDefault="00521E58" w:rsidP="00521E58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 w:rsidRPr="00F0787D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F0787D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следующим условиям</w:t>
      </w:r>
      <w:r w:rsidRPr="00F0787D">
        <w:rPr>
          <w:sz w:val="22"/>
          <w:szCs w:val="22"/>
        </w:rPr>
        <w:t>:</w:t>
      </w:r>
    </w:p>
    <w:p w:rsidR="00521E58" w:rsidRPr="00F0787D" w:rsidRDefault="00521E58" w:rsidP="00521E58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F0787D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F0787D">
        <w:rPr>
          <w:sz w:val="22"/>
          <w:szCs w:val="22"/>
        </w:rPr>
        <w:t xml:space="preserve">, </w:t>
      </w:r>
      <w:proofErr w:type="gramStart"/>
      <w:r w:rsidRPr="00F0787D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521E58" w:rsidRPr="00F0787D" w:rsidRDefault="00521E58" w:rsidP="00521E58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521E58" w:rsidRPr="00F0787D" w:rsidRDefault="00521E58" w:rsidP="00521E58">
      <w:pPr>
        <w:pStyle w:val="ConsPlusNormal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F0787D">
          <w:rPr>
            <w:rStyle w:val="a6"/>
            <w:sz w:val="22"/>
            <w:szCs w:val="22"/>
          </w:rPr>
          <w:t>предельного значения</w:t>
        </w:r>
      </w:hyperlink>
      <w:r w:rsidRPr="00F0787D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521E58" w:rsidRPr="00F0787D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F0787D">
        <w:rPr>
          <w:sz w:val="22"/>
          <w:szCs w:val="22"/>
        </w:rPr>
        <w:t>микропредприятий</w:t>
      </w:r>
      <w:proofErr w:type="spellEnd"/>
      <w:r w:rsidRPr="00F0787D">
        <w:rPr>
          <w:sz w:val="22"/>
          <w:szCs w:val="22"/>
        </w:rPr>
        <w:t xml:space="preserve"> и 400,0 </w:t>
      </w:r>
      <w:proofErr w:type="spellStart"/>
      <w:r w:rsidRPr="00F0787D">
        <w:rPr>
          <w:sz w:val="22"/>
          <w:szCs w:val="22"/>
        </w:rPr>
        <w:t>млн</w:t>
      </w:r>
      <w:proofErr w:type="gramStart"/>
      <w:r w:rsidRPr="00F0787D">
        <w:rPr>
          <w:sz w:val="22"/>
          <w:szCs w:val="22"/>
        </w:rPr>
        <w:t>.р</w:t>
      </w:r>
      <w:proofErr w:type="gramEnd"/>
      <w:r w:rsidRPr="00F0787D">
        <w:rPr>
          <w:sz w:val="22"/>
          <w:szCs w:val="22"/>
        </w:rPr>
        <w:t>ублей</w:t>
      </w:r>
      <w:proofErr w:type="spellEnd"/>
      <w:r w:rsidRPr="00F0787D">
        <w:rPr>
          <w:sz w:val="22"/>
          <w:szCs w:val="22"/>
        </w:rPr>
        <w:t xml:space="preserve"> для малых предприятий. </w:t>
      </w:r>
      <w:bookmarkEnd w:id="0"/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следующие виды деятельности</w:t>
      </w:r>
      <w:r w:rsidRPr="00F0787D">
        <w:rPr>
          <w:sz w:val="22"/>
          <w:szCs w:val="22"/>
        </w:rPr>
        <w:t xml:space="preserve">, предусмотренные </w:t>
      </w:r>
      <w:hyperlink r:id="rId7" w:history="1">
        <w:r w:rsidRPr="00F0787D">
          <w:rPr>
            <w:sz w:val="22"/>
            <w:szCs w:val="22"/>
          </w:rPr>
          <w:t>пунктом 1 статьи 31.1</w:t>
        </w:r>
      </w:hyperlink>
      <w:r w:rsidRPr="00F0787D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1) социальная поддержка и защита граждан;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4) охрана окружающей среды и защита животных;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7) профилактика социально опасных форм поведения граждан;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lastRenderedPageBreak/>
        <w:t>10) формирование в обществе нетерпимости к коррупционному поведению;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521E58" w:rsidRPr="00F0787D" w:rsidRDefault="00521E58" w:rsidP="00521E58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F0787D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521E58" w:rsidRDefault="00521E58" w:rsidP="00521E5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521E58" w:rsidRPr="00F0787D" w:rsidRDefault="00521E58" w:rsidP="00521E5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F0787D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521E58" w:rsidRDefault="00521E58" w:rsidP="00521E5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521E58" w:rsidRPr="00E4251D" w:rsidRDefault="00521E58" w:rsidP="00521E5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521E58" w:rsidRPr="00895D22" w:rsidRDefault="00521E58" w:rsidP="00521E58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521E58" w:rsidRDefault="00521E58" w:rsidP="00521E58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521E58" w:rsidRPr="00B96FB0" w:rsidRDefault="00521E58" w:rsidP="00521E5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B96FB0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521E58" w:rsidRPr="00B96FB0" w:rsidRDefault="00521E58" w:rsidP="00521E58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521E58" w:rsidRPr="00B96FB0" w:rsidRDefault="00521E58" w:rsidP="00521E58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B96FB0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B96FB0">
        <w:rPr>
          <w:sz w:val="22"/>
        </w:rPr>
        <w:t>у</w:t>
      </w:r>
      <w:r w:rsidRPr="00B96FB0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B96FB0">
        <w:rPr>
          <w:sz w:val="22"/>
        </w:rPr>
        <w:t>о</w:t>
      </w:r>
      <w:r w:rsidRPr="00B96FB0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521E58" w:rsidRPr="00B96FB0" w:rsidRDefault="00521E58" w:rsidP="00521E58">
      <w:pPr>
        <w:ind w:firstLine="720"/>
        <w:jc w:val="both"/>
        <w:rPr>
          <w:sz w:val="22"/>
        </w:rPr>
      </w:pPr>
      <w:r w:rsidRPr="00B96FB0">
        <w:rPr>
          <w:sz w:val="22"/>
        </w:rPr>
        <w:t>В случае</w:t>
      </w:r>
      <w:proofErr w:type="gramStart"/>
      <w:r w:rsidRPr="00B96FB0">
        <w:rPr>
          <w:sz w:val="22"/>
        </w:rPr>
        <w:t>,</w:t>
      </w:r>
      <w:proofErr w:type="gramEnd"/>
      <w:r w:rsidRPr="00B96FB0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521E58" w:rsidRPr="00B96FB0" w:rsidRDefault="00521E58" w:rsidP="00521E58">
      <w:pPr>
        <w:ind w:firstLine="720"/>
        <w:jc w:val="both"/>
        <w:rPr>
          <w:sz w:val="22"/>
        </w:rPr>
      </w:pPr>
      <w:r w:rsidRPr="00B96FB0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B96FB0">
          <w:rPr>
            <w:rStyle w:val="a6"/>
            <w:sz w:val="22"/>
          </w:rPr>
          <w:t>законодательством</w:t>
        </w:r>
      </w:hyperlink>
      <w:r w:rsidRPr="00B96FB0">
        <w:rPr>
          <w:sz w:val="22"/>
        </w:rPr>
        <w:t xml:space="preserve"> (часть 3 статьи 27 Федерального закона № 44).</w:t>
      </w:r>
    </w:p>
    <w:p w:rsidR="00521E58" w:rsidRPr="00B96FB0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  <w:r w:rsidRPr="00B96FB0">
        <w:rPr>
          <w:b w:val="0"/>
          <w:sz w:val="18"/>
        </w:rPr>
        <w:t xml:space="preserve">  </w:t>
      </w:r>
      <w:r w:rsidRPr="00B96FB0">
        <w:rPr>
          <w:b w:val="0"/>
          <w:sz w:val="22"/>
          <w:szCs w:val="24"/>
        </w:rPr>
        <w:t xml:space="preserve">Заявка </w:t>
      </w:r>
      <w:r w:rsidRPr="00B96FB0">
        <w:rPr>
          <w:b w:val="0"/>
          <w:sz w:val="22"/>
        </w:rPr>
        <w:t xml:space="preserve">на участие в запросе котировок </w:t>
      </w:r>
      <w:r w:rsidRPr="00B96FB0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521E58" w:rsidRDefault="00521E58" w:rsidP="00521E58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1E58" w:rsidRPr="00A02980" w:rsidRDefault="00521E58" w:rsidP="00521E58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szCs w:val="24"/>
        </w:rPr>
        <w:br w:type="page"/>
      </w:r>
      <w:r>
        <w:rPr>
          <w:b w:val="0"/>
          <w:sz w:val="22"/>
          <w:szCs w:val="24"/>
        </w:rPr>
        <w:lastRenderedPageBreak/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521E58" w:rsidRPr="00A02980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521E58" w:rsidRPr="00A02980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1430" r="12700" b="1016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1430" r="6350" b="1016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1430" r="6350" b="69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Pr="0030532D" w:rsidRDefault="00521E58" w:rsidP="00521E58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521E58" w:rsidRPr="005F4A78" w:rsidRDefault="00521E58" w:rsidP="00521E58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</w:t>
      </w:r>
      <w:r>
        <w:rPr>
          <w:b w:val="0"/>
          <w:i/>
          <w:sz w:val="32"/>
          <w:szCs w:val="28"/>
          <w:vertAlign w:val="superscript"/>
        </w:rPr>
        <w:t xml:space="preserve">        </w:t>
      </w:r>
      <w:r w:rsidRPr="005F4A78">
        <w:rPr>
          <w:b w:val="0"/>
          <w:i/>
          <w:sz w:val="32"/>
          <w:szCs w:val="28"/>
          <w:vertAlign w:val="superscript"/>
        </w:rPr>
        <w:t xml:space="preserve">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521E58" w:rsidRPr="00B97568" w:rsidRDefault="00521E58" w:rsidP="00521E58">
      <w:pPr>
        <w:pStyle w:val="a3"/>
        <w:ind w:firstLine="540"/>
        <w:jc w:val="both"/>
        <w:rPr>
          <w:b w:val="0"/>
          <w:sz w:val="28"/>
          <w:szCs w:val="28"/>
        </w:rPr>
      </w:pPr>
    </w:p>
    <w:p w:rsidR="00521E58" w:rsidRPr="002D6AA1" w:rsidRDefault="00521E58" w:rsidP="00521E58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521E58" w:rsidRPr="002D6AA1" w:rsidRDefault="00521E58" w:rsidP="00521E58">
      <w:pPr>
        <w:ind w:left="2700" w:hanging="2700"/>
        <w:rPr>
          <w:b/>
        </w:rPr>
      </w:pPr>
    </w:p>
    <w:p w:rsidR="00521E58" w:rsidRPr="002D6AA1" w:rsidRDefault="00521E58" w:rsidP="00521E58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521E58" w:rsidRPr="002D6AA1" w:rsidRDefault="00521E58" w:rsidP="00521E58">
      <w:pPr>
        <w:rPr>
          <w:snapToGrid w:val="0"/>
        </w:rPr>
      </w:pPr>
    </w:p>
    <w:p w:rsidR="00521E58" w:rsidRPr="002D6AA1" w:rsidRDefault="00521E58" w:rsidP="00521E58">
      <w:pPr>
        <w:rPr>
          <w:snapToGrid w:val="0"/>
        </w:rPr>
      </w:pPr>
    </w:p>
    <w:p w:rsidR="00521E58" w:rsidRPr="002D6AA1" w:rsidRDefault="00521E58" w:rsidP="00521E58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521E58" w:rsidRPr="0015171E" w:rsidRDefault="00521E58" w:rsidP="00521E58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521E58" w:rsidRPr="002D6AA1" w:rsidRDefault="00521E58" w:rsidP="00521E58">
      <w:pPr>
        <w:ind w:firstLine="540"/>
        <w:jc w:val="center"/>
        <w:rPr>
          <w:snapToGrid w:val="0"/>
        </w:rPr>
      </w:pPr>
    </w:p>
    <w:p w:rsidR="00521E58" w:rsidRPr="00B97568" w:rsidRDefault="00521E58" w:rsidP="00521E58">
      <w:pPr>
        <w:rPr>
          <w:snapToGrid w:val="0"/>
          <w:sz w:val="28"/>
          <w:szCs w:val="28"/>
        </w:rPr>
      </w:pPr>
    </w:p>
    <w:p w:rsidR="00521E58" w:rsidRPr="0030532D" w:rsidRDefault="00521E58" w:rsidP="00521E58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521E58" w:rsidRPr="00B97568" w:rsidRDefault="00521E58" w:rsidP="00521E58">
      <w:pPr>
        <w:pStyle w:val="a3"/>
        <w:ind w:firstLine="540"/>
        <w:jc w:val="both"/>
        <w:rPr>
          <w:b w:val="0"/>
          <w:szCs w:val="24"/>
        </w:rPr>
      </w:pPr>
    </w:p>
    <w:p w:rsidR="00521E58" w:rsidRPr="00B97568" w:rsidRDefault="00521E58" w:rsidP="00521E58">
      <w:pPr>
        <w:pStyle w:val="a3"/>
        <w:ind w:firstLine="540"/>
        <w:jc w:val="both"/>
        <w:rPr>
          <w:b w:val="0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8890" r="6350" b="952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a3"/>
        <w:ind w:firstLine="540"/>
        <w:jc w:val="both"/>
        <w:rPr>
          <w:b w:val="0"/>
          <w:sz w:val="22"/>
          <w:szCs w:val="24"/>
        </w:rPr>
      </w:pPr>
    </w:p>
    <w:p w:rsidR="00521E58" w:rsidRDefault="00521E58" w:rsidP="00521E5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Pr="00CF4887">
        <w:rPr>
          <w:rFonts w:ascii="Times New Roman" w:hAnsi="Times New Roman" w:cs="Times New Roman"/>
          <w:b/>
          <w:sz w:val="22"/>
          <w:szCs w:val="22"/>
        </w:rPr>
        <w:lastRenderedPageBreak/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521E58" w:rsidRPr="00CF4887" w:rsidRDefault="00521E58" w:rsidP="00521E5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521E58" w:rsidRPr="003F4287" w:rsidRDefault="00521E58" w:rsidP="00521E58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521E58" w:rsidRDefault="00521E58" w:rsidP="00521E58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521E58" w:rsidRDefault="00521E58" w:rsidP="00521E58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</w:pPr>
      <w:r w:rsidRPr="00521E58">
        <w:rPr>
          <w:rFonts w:ascii="Times New Roman" w:hAnsi="Times New Roman" w:cs="Times New Roman"/>
          <w:b/>
          <w:color w:val="000000"/>
          <w:sz w:val="28"/>
          <w:szCs w:val="28"/>
        </w:rPr>
        <w:t>Поставка комбикорма для крупного рогатого скота</w:t>
      </w:r>
    </w:p>
    <w:p w:rsidR="00521E58" w:rsidRPr="00521E58" w:rsidRDefault="00521E58" w:rsidP="00521E5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1" w:name="_GoBack"/>
      <w:bookmarkEnd w:id="1"/>
    </w:p>
    <w:p w:rsidR="00521E58" w:rsidRPr="00F7646D" w:rsidRDefault="00521E58" w:rsidP="00521E58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521E58" w:rsidRDefault="00521E58" w:rsidP="00521E58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1800"/>
        <w:gridCol w:w="880"/>
        <w:gridCol w:w="920"/>
        <w:gridCol w:w="1440"/>
        <w:gridCol w:w="1440"/>
        <w:gridCol w:w="920"/>
      </w:tblGrid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521E58" w:rsidRDefault="00521E58" w:rsidP="00315BE2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521E58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521E58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521E58" w:rsidRDefault="00521E58" w:rsidP="00315BE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A83B80" w:rsidRDefault="00521E58" w:rsidP="00315BE2">
            <w:pPr>
              <w:pStyle w:val="ConsPlusNormal"/>
              <w:widowControl/>
              <w:ind w:firstLine="0"/>
              <w:rPr>
                <w:b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A83B80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521E58" w:rsidRDefault="00521E58" w:rsidP="00315BE2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521E58" w:rsidRPr="00700575" w:rsidRDefault="00521E58" w:rsidP="00315BE2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521E58" w:rsidRPr="00435AA7" w:rsidRDefault="00521E58" w:rsidP="00315BE2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A83B80" w:rsidRDefault="00521E58" w:rsidP="00315BE2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521E58" w:rsidRPr="00A83B80" w:rsidRDefault="00521E58" w:rsidP="00315BE2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A83B80">
              <w:rPr>
                <w:b/>
                <w:iCs/>
                <w:sz w:val="22"/>
                <w:szCs w:val="22"/>
              </w:rPr>
              <w:t xml:space="preserve">    </w:t>
            </w:r>
            <w:r w:rsidRPr="00A83B80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A83B80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A83B80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521E58" w:rsidRDefault="00521E58" w:rsidP="00315BE2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521E58" w:rsidRPr="00081BC1" w:rsidRDefault="00521E58" w:rsidP="00315BE2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521E58" w:rsidRPr="00435AA7" w:rsidRDefault="00521E58" w:rsidP="00315BE2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cantSplit/>
          <w:trHeight w:val="440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Default="00521E58" w:rsidP="00315BE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521E58" w:rsidRPr="00F7646D" w:rsidRDefault="00521E58" w:rsidP="00315BE2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cantSplit/>
          <w:trHeight w:val="416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Default="00521E58" w:rsidP="00315BE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cantSplit/>
          <w:trHeight w:val="40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Default="00521E58" w:rsidP="00315BE2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cantSplit/>
          <w:trHeight w:val="688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Default="00521E58" w:rsidP="00315BE2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521E58" w:rsidRPr="00F7646D" w:rsidRDefault="00521E58" w:rsidP="00315BE2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46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521E58" w:rsidRDefault="00521E58" w:rsidP="00315BE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:rsidR="00521E58" w:rsidRPr="00F7646D" w:rsidRDefault="00521E58" w:rsidP="00315BE2">
            <w:pPr>
              <w:pStyle w:val="ConsPlusNormal"/>
              <w:widowControl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Предложение участника запроса котировок</w:t>
            </w: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E58" w:rsidRPr="009037B8" w:rsidRDefault="00521E58" w:rsidP="00315BE2">
            <w:pPr>
              <w:pStyle w:val="ConsPlusNormal"/>
              <w:widowControl/>
              <w:ind w:firstLine="0"/>
              <w:jc w:val="center"/>
            </w:pPr>
            <w:r w:rsidRPr="009037B8">
              <w:lastRenderedPageBreak/>
              <w:t xml:space="preserve">N </w:t>
            </w:r>
            <w:r w:rsidRPr="009037B8">
              <w:br/>
            </w:r>
            <w:proofErr w:type="gramStart"/>
            <w:r w:rsidRPr="009037B8">
              <w:t>п</w:t>
            </w:r>
            <w:proofErr w:type="gramEnd"/>
            <w:r w:rsidRPr="009037B8"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E58" w:rsidRPr="009037B8" w:rsidRDefault="00521E58" w:rsidP="00315BE2">
            <w:pPr>
              <w:pStyle w:val="ConsPlusNormal"/>
              <w:widowControl/>
              <w:ind w:firstLine="0"/>
              <w:jc w:val="center"/>
            </w:pPr>
            <w:r w:rsidRPr="009037B8">
              <w:t>Наименование</w:t>
            </w:r>
            <w:r>
              <w:t xml:space="preserve"> товара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E58" w:rsidRPr="009037B8" w:rsidRDefault="00521E58" w:rsidP="00315BE2">
            <w:pPr>
              <w:pStyle w:val="ConsPlusNormal"/>
              <w:widowControl/>
              <w:ind w:left="110" w:hanging="110"/>
              <w:jc w:val="center"/>
            </w:pPr>
            <w:r w:rsidRPr="009037B8">
              <w:t>Характеристики</w:t>
            </w:r>
            <w:r w:rsidRPr="0059211E">
              <w:rPr>
                <w:sz w:val="24"/>
                <w:szCs w:val="24"/>
              </w:rPr>
              <w:t xml:space="preserve"> </w:t>
            </w:r>
            <w:r>
              <w:t>товара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E58" w:rsidRPr="009037B8" w:rsidRDefault="00521E58" w:rsidP="00315BE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Единица </w:t>
            </w:r>
            <w:r w:rsidRPr="009037B8">
              <w:br/>
              <w:t>измерения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E58" w:rsidRPr="009037B8" w:rsidRDefault="00521E58" w:rsidP="00315BE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Количество  </w:t>
            </w:r>
            <w:r w:rsidRPr="009037B8"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E58" w:rsidRPr="009037B8" w:rsidRDefault="00521E58" w:rsidP="00315BE2">
            <w:pPr>
              <w:pStyle w:val="ConsPlusNormal"/>
              <w:widowControl/>
              <w:ind w:firstLine="0"/>
              <w:jc w:val="center"/>
            </w:pPr>
            <w:r w:rsidRPr="009037B8">
              <w:t xml:space="preserve">Цена   </w:t>
            </w:r>
            <w:r w:rsidRPr="009037B8">
              <w:br/>
              <w:t>единицы</w:t>
            </w:r>
            <w:r>
              <w:t>,</w:t>
            </w:r>
            <w:r w:rsidRPr="009037B8">
              <w:t xml:space="preserve">  </w:t>
            </w:r>
            <w:r w:rsidRPr="009037B8">
              <w:br/>
              <w:t xml:space="preserve"> руб.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1E58" w:rsidRPr="009037B8" w:rsidRDefault="00521E58" w:rsidP="00315BE2">
            <w:pPr>
              <w:pStyle w:val="ConsPlusNormal"/>
              <w:widowControl/>
              <w:ind w:firstLine="0"/>
              <w:jc w:val="center"/>
            </w:pPr>
            <w:r w:rsidRPr="009037B8">
              <w:t>Сумма</w:t>
            </w:r>
            <w:r w:rsidRPr="009037B8">
              <w:br/>
              <w:t>руб.</w:t>
            </w: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1 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>...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521E58" w:rsidRPr="00F7646D" w:rsidTr="00315BE2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F7646D">
              <w:rPr>
                <w:sz w:val="22"/>
                <w:szCs w:val="22"/>
              </w:rPr>
              <w:t xml:space="preserve">ИТОГО       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58" w:rsidRPr="00F7646D" w:rsidRDefault="00521E58" w:rsidP="00315BE2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521E58" w:rsidRPr="00ED605E" w:rsidRDefault="00521E58" w:rsidP="00521E58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521E58" w:rsidRPr="00DB2752" w:rsidRDefault="00521E58" w:rsidP="00521E58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521E58" w:rsidRPr="00B72336" w:rsidRDefault="00521E58" w:rsidP="00521E58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521E58" w:rsidRDefault="00521E58" w:rsidP="00521E58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521E58" w:rsidRDefault="00521E58" w:rsidP="00521E5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Pr="00813C36" w:rsidRDefault="00521E58" w:rsidP="00521E58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813C36">
        <w:rPr>
          <w:b/>
          <w:sz w:val="22"/>
          <w:szCs w:val="22"/>
        </w:rPr>
        <w:t>(или)</w:t>
      </w: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521E58" w:rsidRDefault="00521E58" w:rsidP="00521E5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 является социально-</w:t>
      </w:r>
    </w:p>
    <w:p w:rsidR="00521E58" w:rsidRDefault="00521E58" w:rsidP="00521E58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(наименование участника закупки)</w:t>
      </w:r>
    </w:p>
    <w:p w:rsidR="00521E58" w:rsidRDefault="00521E58" w:rsidP="00521E58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521E58" w:rsidRDefault="00521E58" w:rsidP="00521E5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21E58" w:rsidRDefault="00521E58" w:rsidP="00521E5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21E58" w:rsidRDefault="00521E58" w:rsidP="00521E5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21E58" w:rsidRDefault="00521E58" w:rsidP="00521E5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21E58" w:rsidRDefault="00521E58" w:rsidP="00521E5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521E58" w:rsidRPr="00AC355D" w:rsidRDefault="00521E58" w:rsidP="00521E5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521E58" w:rsidRPr="00CB776F" w:rsidRDefault="00521E58" w:rsidP="00521E58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521E58" w:rsidRDefault="00521E58" w:rsidP="00521E58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521E58" w:rsidRDefault="00521E58" w:rsidP="00521E58">
      <w:pPr>
        <w:pStyle w:val="ConsPlusNormal"/>
        <w:widowControl/>
        <w:ind w:firstLine="0"/>
        <w:jc w:val="both"/>
      </w:pPr>
    </w:p>
    <w:p w:rsidR="00521E58" w:rsidRPr="005E34B7" w:rsidRDefault="00521E58" w:rsidP="00521E58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D3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58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93ED3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21E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21E5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21E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21E58"/>
  </w:style>
  <w:style w:type="paragraph" w:styleId="2">
    <w:name w:val="Body Text Indent 2"/>
    <w:basedOn w:val="a"/>
    <w:link w:val="20"/>
    <w:rsid w:val="00521E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21E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21E5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1E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521E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521E58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521E5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521E58"/>
  </w:style>
  <w:style w:type="paragraph" w:styleId="2">
    <w:name w:val="Body Text Indent 2"/>
    <w:basedOn w:val="a"/>
    <w:link w:val="20"/>
    <w:rsid w:val="00521E5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521E5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521E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1920</Words>
  <Characters>10947</Characters>
  <Application>Microsoft Office Word</Application>
  <DocSecurity>0</DocSecurity>
  <Lines>91</Lines>
  <Paragraphs>25</Paragraphs>
  <ScaleCrop>false</ScaleCrop>
  <Company/>
  <LinksUpToDate>false</LinksUpToDate>
  <CharactersWithSpaces>12842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2014-08-26T06:41:00Z</dcterms:created>
  <dcterms:modified xsi:type="dcterms:W3CDTF">2014-08-26T06:42:00Z</dcterms:modified>
</cp:coreProperties>
</file>