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2724E" w:rsidTr="00D2724E">
        <w:trPr>
          <w:trHeight w:val="747"/>
        </w:trPr>
        <w:tc>
          <w:tcPr>
            <w:tcW w:w="4219" w:type="dxa"/>
            <w:vAlign w:val="center"/>
          </w:tcPr>
          <w:p w:rsidR="00D2724E" w:rsidRPr="006673FA" w:rsidRDefault="00D2724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2724E" w:rsidRDefault="00D2724E" w:rsidP="00D2724E">
            <w:pPr>
              <w:jc w:val="center"/>
              <w:rPr>
                <w:rFonts w:ascii="Times New Roman" w:hAnsi="Times New Roman"/>
              </w:rPr>
            </w:pPr>
            <w:r>
              <w:rPr>
                <w:rFonts w:ascii="Times New Roman" w:hAnsi="Times New Roman"/>
              </w:rPr>
              <w:t xml:space="preserve">Муниципальное бюджетное дошкольное образовательное учреждение    </w:t>
            </w:r>
          </w:p>
          <w:p w:rsidR="00D2724E" w:rsidRDefault="00D2724E" w:rsidP="00D2724E">
            <w:pPr>
              <w:rPr>
                <w:rFonts w:ascii="Times New Roman" w:eastAsia="Calibri" w:hAnsi="Times New Roman" w:cs="Times New Roman"/>
              </w:rPr>
            </w:pPr>
            <w:r>
              <w:rPr>
                <w:rFonts w:ascii="Times New Roman" w:hAnsi="Times New Roman"/>
              </w:rPr>
              <w:t xml:space="preserve">                         «Детский сад № 3»</w:t>
            </w:r>
          </w:p>
        </w:tc>
      </w:tr>
      <w:tr w:rsidR="00D2724E" w:rsidTr="00D2724E">
        <w:trPr>
          <w:trHeight w:val="843"/>
        </w:trPr>
        <w:tc>
          <w:tcPr>
            <w:tcW w:w="4219" w:type="dxa"/>
            <w:vAlign w:val="center"/>
          </w:tcPr>
          <w:p w:rsidR="00D2724E" w:rsidRPr="006673FA" w:rsidRDefault="00D2724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2724E" w:rsidRDefault="00D2724E" w:rsidP="00D2724E">
            <w:pPr>
              <w:jc w:val="center"/>
              <w:rPr>
                <w:rFonts w:ascii="Times New Roman" w:eastAsia="Calibri" w:hAnsi="Times New Roman" w:cs="Times New Roman"/>
              </w:rPr>
            </w:pPr>
            <w:r>
              <w:rPr>
                <w:rFonts w:ascii="Times New Roman" w:hAnsi="Times New Roman"/>
              </w:rPr>
              <w:t>город Иваново, ул. Свободы, д. 54</w:t>
            </w:r>
          </w:p>
        </w:tc>
      </w:tr>
      <w:tr w:rsidR="00D2724E" w:rsidTr="00D2724E">
        <w:trPr>
          <w:trHeight w:val="698"/>
        </w:trPr>
        <w:tc>
          <w:tcPr>
            <w:tcW w:w="4219" w:type="dxa"/>
            <w:vAlign w:val="center"/>
          </w:tcPr>
          <w:p w:rsidR="00D2724E" w:rsidRPr="006673FA" w:rsidRDefault="00D2724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2724E" w:rsidRDefault="00D2724E" w:rsidP="00D2724E">
            <w:pPr>
              <w:jc w:val="center"/>
              <w:rPr>
                <w:rFonts w:ascii="Times New Roman" w:eastAsia="Calibri" w:hAnsi="Times New Roman" w:cs="Times New Roman"/>
              </w:rPr>
            </w:pPr>
            <w:r>
              <w:rPr>
                <w:rFonts w:ascii="Times New Roman" w:hAnsi="Times New Roman"/>
              </w:rPr>
              <w:t xml:space="preserve">153045, </w:t>
            </w:r>
            <w:bookmarkStart w:id="0" w:name="_GoBack"/>
            <w:bookmarkEnd w:id="0"/>
            <w:r>
              <w:rPr>
                <w:rFonts w:ascii="Times New Roman" w:hAnsi="Times New Roman"/>
              </w:rPr>
              <w:t>город Иваново, ул. Свободы, д. 54</w:t>
            </w:r>
          </w:p>
        </w:tc>
      </w:tr>
      <w:tr w:rsidR="00D2724E" w:rsidTr="00D2724E">
        <w:trPr>
          <w:trHeight w:val="554"/>
        </w:trPr>
        <w:tc>
          <w:tcPr>
            <w:tcW w:w="4219" w:type="dxa"/>
            <w:vAlign w:val="center"/>
          </w:tcPr>
          <w:p w:rsidR="00D2724E" w:rsidRPr="006673FA" w:rsidRDefault="00D2724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2724E" w:rsidRDefault="00D2724E" w:rsidP="00D2724E">
            <w:pPr>
              <w:jc w:val="center"/>
              <w:rPr>
                <w:rFonts w:ascii="Times New Roman" w:eastAsia="Calibri" w:hAnsi="Times New Roman" w:cs="Times New Roman"/>
              </w:rPr>
            </w:pPr>
            <w:r>
              <w:rPr>
                <w:rFonts w:ascii="Times New Roman" w:hAnsi="Times New Roman"/>
                <w:lang w:val="en-US"/>
              </w:rPr>
              <w:t xml:space="preserve">Dou3@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D2724E" w:rsidTr="00D2724E">
        <w:trPr>
          <w:trHeight w:val="986"/>
        </w:trPr>
        <w:tc>
          <w:tcPr>
            <w:tcW w:w="4219" w:type="dxa"/>
            <w:vAlign w:val="center"/>
          </w:tcPr>
          <w:p w:rsidR="00D2724E" w:rsidRPr="006673FA" w:rsidRDefault="00D2724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2724E" w:rsidRDefault="00D2724E" w:rsidP="00D2724E">
            <w:pPr>
              <w:jc w:val="center"/>
              <w:rPr>
                <w:rFonts w:ascii="Times New Roman" w:eastAsia="Calibri" w:hAnsi="Times New Roman" w:cs="Times New Roman"/>
              </w:rPr>
            </w:pPr>
            <w:r>
              <w:rPr>
                <w:rFonts w:ascii="Times New Roman" w:hAnsi="Times New Roman"/>
              </w:rPr>
              <w:t>(4932) 35</w:t>
            </w:r>
            <w:r>
              <w:rPr>
                <w:rFonts w:ascii="Times New Roman" w:hAnsi="Times New Roman"/>
                <w:lang w:val="en-US"/>
              </w:rPr>
              <w:t>-</w:t>
            </w:r>
            <w:r>
              <w:rPr>
                <w:rFonts w:ascii="Times New Roman" w:hAnsi="Times New Roman"/>
              </w:rPr>
              <w:t>1</w:t>
            </w:r>
            <w:r>
              <w:rPr>
                <w:rFonts w:ascii="Times New Roman" w:hAnsi="Times New Roman"/>
                <w:lang w:val="en-US"/>
              </w:rPr>
              <w:t>2-</w:t>
            </w:r>
            <w:r>
              <w:rPr>
                <w:rFonts w:ascii="Times New Roman" w:hAnsi="Times New Roman"/>
              </w:rPr>
              <w:t>22</w:t>
            </w:r>
          </w:p>
        </w:tc>
      </w:tr>
      <w:tr w:rsidR="00D2724E" w:rsidTr="00D2724E">
        <w:trPr>
          <w:trHeight w:val="702"/>
        </w:trPr>
        <w:tc>
          <w:tcPr>
            <w:tcW w:w="4219" w:type="dxa"/>
            <w:vAlign w:val="center"/>
          </w:tcPr>
          <w:p w:rsidR="00D2724E" w:rsidRPr="0082337A" w:rsidRDefault="00D2724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2724E" w:rsidRDefault="00D2724E" w:rsidP="00D2724E">
            <w:pPr>
              <w:jc w:val="center"/>
              <w:rPr>
                <w:rFonts w:ascii="Times New Roman" w:eastAsia="Calibri" w:hAnsi="Times New Roman" w:cs="Times New Roman"/>
              </w:rPr>
            </w:pPr>
            <w:r>
              <w:rPr>
                <w:rFonts w:ascii="Times New Roman" w:hAnsi="Times New Roman"/>
              </w:rPr>
              <w:t>Авдюнина Тамара Ивановна</w:t>
            </w:r>
          </w:p>
        </w:tc>
      </w:tr>
      <w:tr w:rsidR="00D2724E" w:rsidTr="00D2724E">
        <w:trPr>
          <w:trHeight w:val="702"/>
        </w:trPr>
        <w:tc>
          <w:tcPr>
            <w:tcW w:w="4219" w:type="dxa"/>
            <w:vAlign w:val="center"/>
          </w:tcPr>
          <w:p w:rsidR="00D2724E" w:rsidRPr="0082337A" w:rsidRDefault="00D2724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2724E" w:rsidRDefault="00D2724E" w:rsidP="00D2724E">
            <w:pPr>
              <w:jc w:val="center"/>
              <w:rPr>
                <w:rFonts w:ascii="Times New Roman" w:eastAsia="Calibri" w:hAnsi="Times New Roman" w:cs="Times New Roman"/>
              </w:rPr>
            </w:pPr>
            <w:r>
              <w:rPr>
                <w:rFonts w:ascii="Times New Roman" w:hAnsi="Times New Roman"/>
              </w:rPr>
              <w:t>Авдюнина Тамара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B2909"/>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2724E"/>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682</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2014-07-18T07:31:00Z</dcterms:modified>
</cp:coreProperties>
</file>