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B9F" w:rsidRDefault="005E6B9F" w:rsidP="005E6B9F">
      <w:pPr>
        <w:jc w:val="center"/>
        <w:rPr>
          <w:b/>
          <w:iCs/>
        </w:rPr>
      </w:pPr>
      <w:r>
        <w:rPr>
          <w:b/>
          <w:iCs/>
        </w:rPr>
        <w:t>Описание объекта закупки</w:t>
      </w:r>
    </w:p>
    <w:p w:rsidR="005E6B9F" w:rsidRDefault="005E6B9F" w:rsidP="005E6B9F">
      <w:pPr>
        <w:jc w:val="center"/>
        <w:rPr>
          <w:sz w:val="24"/>
          <w:szCs w:val="24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959"/>
        <w:gridCol w:w="884"/>
        <w:gridCol w:w="5811"/>
        <w:gridCol w:w="4962"/>
      </w:tblGrid>
      <w:tr w:rsidR="005E6B9F" w:rsidTr="00C86094">
        <w:trPr>
          <w:cantSplit/>
          <w:trHeight w:val="72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9F" w:rsidRPr="00201F65" w:rsidRDefault="005E6B9F" w:rsidP="00730651">
            <w:pPr>
              <w:jc w:val="center"/>
              <w:rPr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9F" w:rsidRPr="00201F65" w:rsidRDefault="005E6B9F" w:rsidP="00730651">
            <w:pPr>
              <w:jc w:val="center"/>
              <w:rPr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>Кол-во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9F" w:rsidRPr="00201F65" w:rsidRDefault="005E6B9F" w:rsidP="00730651">
            <w:pPr>
              <w:jc w:val="center"/>
              <w:rPr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>Ед</w:t>
            </w:r>
            <w:r>
              <w:rPr>
                <w:sz w:val="24"/>
                <w:szCs w:val="24"/>
              </w:rPr>
              <w:t>.</w:t>
            </w:r>
            <w:r w:rsidRPr="00201F65">
              <w:rPr>
                <w:sz w:val="24"/>
                <w:szCs w:val="24"/>
              </w:rPr>
              <w:t xml:space="preserve"> изм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9F" w:rsidRPr="00201F65" w:rsidRDefault="005E6B9F" w:rsidP="00730651">
            <w:pPr>
              <w:jc w:val="center"/>
              <w:rPr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9F" w:rsidRPr="00201F65" w:rsidRDefault="005E6B9F" w:rsidP="00730651">
            <w:pPr>
              <w:jc w:val="center"/>
              <w:rPr>
                <w:sz w:val="24"/>
                <w:szCs w:val="24"/>
              </w:rPr>
            </w:pPr>
            <w:r w:rsidRPr="00201F65">
              <w:rPr>
                <w:sz w:val="24"/>
                <w:szCs w:val="24"/>
              </w:rPr>
              <w:t>Качество продукции</w:t>
            </w:r>
          </w:p>
        </w:tc>
      </w:tr>
      <w:tr w:rsidR="00C5187E" w:rsidRPr="000221C5" w:rsidTr="00C86094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87E" w:rsidRPr="000221C5" w:rsidRDefault="00F975BA" w:rsidP="00730651">
            <w:pPr>
              <w:rPr>
                <w:color w:val="000000"/>
                <w:sz w:val="22"/>
                <w:szCs w:val="22"/>
              </w:rPr>
            </w:pPr>
            <w:r w:rsidRPr="000221C5">
              <w:rPr>
                <w:color w:val="000000"/>
                <w:sz w:val="22"/>
                <w:szCs w:val="22"/>
              </w:rPr>
              <w:t>Мебель</w:t>
            </w:r>
          </w:p>
          <w:p w:rsidR="00C5187E" w:rsidRPr="000221C5" w:rsidRDefault="00C5187E" w:rsidP="007306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jc w:val="center"/>
              <w:rPr>
                <w:color w:val="000000"/>
                <w:sz w:val="22"/>
                <w:szCs w:val="22"/>
              </w:rPr>
            </w:pPr>
            <w:r w:rsidRPr="000221C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jc w:val="center"/>
              <w:rPr>
                <w:color w:val="000000"/>
                <w:sz w:val="22"/>
                <w:szCs w:val="22"/>
              </w:rPr>
            </w:pPr>
            <w:r w:rsidRPr="000221C5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F42DC8">
            <w:pPr>
              <w:pStyle w:val="a7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0221C5">
              <w:rPr>
                <w:b/>
                <w:sz w:val="22"/>
                <w:szCs w:val="22"/>
              </w:rPr>
              <w:t>Кровать детская</w:t>
            </w:r>
          </w:p>
          <w:p w:rsidR="00C5187E" w:rsidRPr="000221C5" w:rsidRDefault="00C5187E" w:rsidP="00F42DC8">
            <w:pPr>
              <w:pStyle w:val="a7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0221C5">
              <w:rPr>
                <w:b/>
                <w:sz w:val="22"/>
                <w:szCs w:val="22"/>
              </w:rPr>
              <w:t>Размеры:</w:t>
            </w:r>
          </w:p>
          <w:p w:rsidR="00C5187E" w:rsidRPr="000221C5" w:rsidRDefault="00C5187E" w:rsidP="00F42DC8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>длина 140см;</w:t>
            </w:r>
          </w:p>
          <w:p w:rsidR="00C5187E" w:rsidRPr="000221C5" w:rsidRDefault="00C5187E" w:rsidP="00F42DC8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>ширина 60см;</w:t>
            </w:r>
          </w:p>
          <w:p w:rsidR="00C5187E" w:rsidRPr="000221C5" w:rsidRDefault="00C5187E" w:rsidP="00F42DC8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 xml:space="preserve">высота </w:t>
            </w:r>
            <w:smartTag w:uri="urn:schemas-microsoft-com:office:smarttags" w:element="metricconverter">
              <w:smartTagPr>
                <w:attr w:name="ProductID" w:val="30 см"/>
              </w:smartTagPr>
              <w:r w:rsidRPr="000221C5">
                <w:rPr>
                  <w:sz w:val="22"/>
                  <w:szCs w:val="22"/>
                </w:rPr>
                <w:t>30 см</w:t>
              </w:r>
            </w:smartTag>
            <w:r w:rsidRPr="000221C5">
              <w:rPr>
                <w:sz w:val="22"/>
                <w:szCs w:val="22"/>
              </w:rPr>
              <w:t>;</w:t>
            </w:r>
          </w:p>
          <w:p w:rsidR="00C5187E" w:rsidRPr="000221C5" w:rsidRDefault="00C5187E" w:rsidP="00F42DC8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 xml:space="preserve">высота спинки со стороны изголовья от пола 60см; </w:t>
            </w:r>
          </w:p>
          <w:p w:rsidR="00C5187E" w:rsidRPr="000221C5" w:rsidRDefault="00C5187E" w:rsidP="00F42DC8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>высота спинки с противоположной  стороны от пола 45см</w:t>
            </w:r>
          </w:p>
          <w:p w:rsidR="00C5187E" w:rsidRPr="000221C5" w:rsidRDefault="00C5187E" w:rsidP="00F42DC8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gramStart"/>
            <w:r w:rsidRPr="000221C5">
              <w:rPr>
                <w:sz w:val="22"/>
                <w:szCs w:val="22"/>
              </w:rPr>
              <w:t>Изготовлены</w:t>
            </w:r>
            <w:proofErr w:type="gramEnd"/>
            <w:r w:rsidRPr="000221C5">
              <w:rPr>
                <w:sz w:val="22"/>
                <w:szCs w:val="22"/>
              </w:rPr>
              <w:t xml:space="preserve"> из материала:  </w:t>
            </w:r>
          </w:p>
          <w:p w:rsidR="00C5187E" w:rsidRPr="000221C5" w:rsidRDefault="00C5187E" w:rsidP="00F42DC8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 xml:space="preserve">спинка из ЛДСП, толщиной 16мм, торцы на спинке закруглены и отделаны </w:t>
            </w:r>
            <w:proofErr w:type="spellStart"/>
            <w:r w:rsidRPr="000221C5">
              <w:rPr>
                <w:sz w:val="22"/>
                <w:szCs w:val="22"/>
              </w:rPr>
              <w:t>противоударной</w:t>
            </w:r>
            <w:proofErr w:type="spellEnd"/>
            <w:r w:rsidRPr="000221C5">
              <w:rPr>
                <w:sz w:val="22"/>
                <w:szCs w:val="22"/>
              </w:rPr>
              <w:t xml:space="preserve"> кромкой, кромка торцов на спинке из ПВХ, толщиной 2мм, остальные элементы из ЛДСП, кромка торцов на рабочих поверхностях из ПВХ, толщиной 1мм,</w:t>
            </w:r>
          </w:p>
          <w:p w:rsidR="00C5187E" w:rsidRPr="000221C5" w:rsidRDefault="00C5187E" w:rsidP="00F42DC8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 xml:space="preserve"> основание – фанера, толщиной 6мм. (Под фанеру предусмотреть ребро жесткости)</w:t>
            </w:r>
          </w:p>
          <w:p w:rsidR="00C5187E" w:rsidRPr="000221C5" w:rsidRDefault="00C5187E" w:rsidP="00F42DC8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>Цвет кровати – «светлый бук».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pStyle w:val="a5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>Наличие сертификата качества</w:t>
            </w:r>
            <w:r w:rsidR="000221C5">
              <w:rPr>
                <w:sz w:val="22"/>
                <w:szCs w:val="22"/>
                <w:lang w:val="en-US"/>
              </w:rPr>
              <w:t xml:space="preserve"> </w:t>
            </w:r>
            <w:r w:rsidR="000221C5">
              <w:rPr>
                <w:sz w:val="22"/>
                <w:szCs w:val="22"/>
              </w:rPr>
              <w:t xml:space="preserve"> на</w:t>
            </w:r>
            <w:bookmarkStart w:id="0" w:name="_GoBack"/>
            <w:bookmarkEnd w:id="0"/>
          </w:p>
          <w:p w:rsidR="00C5187E" w:rsidRPr="000221C5" w:rsidRDefault="00C5187E" w:rsidP="00730651">
            <w:pPr>
              <w:rPr>
                <w:color w:val="000000"/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 xml:space="preserve">поставляемый товар. Поставщик </w:t>
            </w:r>
            <w:proofErr w:type="gramStart"/>
            <w:r w:rsidRPr="000221C5">
              <w:rPr>
                <w:sz w:val="22"/>
                <w:szCs w:val="22"/>
              </w:rPr>
              <w:t>предоставляет заказчику документы</w:t>
            </w:r>
            <w:proofErr w:type="gramEnd"/>
            <w:r w:rsidRPr="000221C5">
              <w:rPr>
                <w:sz w:val="22"/>
                <w:szCs w:val="22"/>
              </w:rPr>
              <w:t>, подтверждающие качество товара и его соответствие требованиям законодательства РФ. Вышеуказанные документы предоставляются при заключении контракта или передаче товара.</w:t>
            </w:r>
          </w:p>
        </w:tc>
      </w:tr>
      <w:tr w:rsidR="00C5187E" w:rsidRPr="000221C5" w:rsidTr="00C86094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jc w:val="center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>17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221C5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BA4A4C">
            <w:pPr>
              <w:pStyle w:val="a7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proofErr w:type="gramStart"/>
            <w:r w:rsidRPr="000221C5">
              <w:rPr>
                <w:b/>
                <w:sz w:val="22"/>
                <w:szCs w:val="22"/>
              </w:rPr>
              <w:t>Стол прямоугольный на регулируемых опорах (</w:t>
            </w:r>
            <w:r w:rsidRPr="000221C5">
              <w:rPr>
                <w:sz w:val="22"/>
                <w:szCs w:val="22"/>
              </w:rPr>
              <w:t>Изготовлен из материала ЛДСП с регулируемой высотой до 3 уровня роста.</w:t>
            </w:r>
            <w:proofErr w:type="gramEnd"/>
            <w:r w:rsidRPr="000221C5">
              <w:rPr>
                <w:sz w:val="22"/>
                <w:szCs w:val="22"/>
              </w:rPr>
              <w:t xml:space="preserve"> Размер 105*56*46/52/58. Столешница из ДСП с </w:t>
            </w:r>
            <w:proofErr w:type="spellStart"/>
            <w:r w:rsidRPr="000221C5">
              <w:rPr>
                <w:sz w:val="22"/>
                <w:szCs w:val="22"/>
              </w:rPr>
              <w:t>меламиновым</w:t>
            </w:r>
            <w:proofErr w:type="spellEnd"/>
            <w:r w:rsidRPr="000221C5">
              <w:rPr>
                <w:sz w:val="22"/>
                <w:szCs w:val="22"/>
              </w:rPr>
              <w:t xml:space="preserve"> покрытием.</w:t>
            </w:r>
          </w:p>
          <w:p w:rsidR="00C5187E" w:rsidRPr="000221C5" w:rsidRDefault="00C5187E" w:rsidP="00BA4A4C">
            <w:pPr>
              <w:pStyle w:val="a7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 xml:space="preserve">Опоры металлические, регулируемые по высоте, диаметр 4см </w:t>
            </w:r>
          </w:p>
          <w:p w:rsidR="00C5187E" w:rsidRPr="000221C5" w:rsidRDefault="00C5187E" w:rsidP="00730651">
            <w:pPr>
              <w:rPr>
                <w:b/>
                <w:sz w:val="22"/>
                <w:szCs w:val="22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pStyle w:val="a5"/>
              <w:rPr>
                <w:sz w:val="22"/>
                <w:szCs w:val="22"/>
              </w:rPr>
            </w:pPr>
          </w:p>
        </w:tc>
      </w:tr>
      <w:tr w:rsidR="00C5187E" w:rsidRPr="000221C5" w:rsidTr="00C86094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jc w:val="center"/>
              <w:rPr>
                <w:color w:val="000000"/>
                <w:sz w:val="22"/>
                <w:szCs w:val="22"/>
              </w:rPr>
            </w:pPr>
            <w:r w:rsidRPr="000221C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221C5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F42DC8">
            <w:pPr>
              <w:pStyle w:val="2"/>
              <w:spacing w:before="0" w:after="0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221C5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Шкаф для пособий  закрытый, </w:t>
            </w:r>
            <w:proofErr w:type="spellStart"/>
            <w:r w:rsidRPr="000221C5">
              <w:rPr>
                <w:rFonts w:ascii="Times New Roman" w:hAnsi="Times New Roman" w:cs="Times New Roman"/>
                <w:i w:val="0"/>
                <w:sz w:val="22"/>
                <w:szCs w:val="22"/>
              </w:rPr>
              <w:t>двудверный</w:t>
            </w:r>
            <w:proofErr w:type="spellEnd"/>
            <w:r w:rsidRPr="000221C5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</w:p>
          <w:p w:rsidR="00C5187E" w:rsidRPr="000221C5" w:rsidRDefault="00C5187E" w:rsidP="00F42DC8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0221C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Шкаф изготовлен из ЛДСП, толщиной </w:t>
            </w:r>
            <w:smartTag w:uri="urn:schemas-microsoft-com:office:smarttags" w:element="metricconverter">
              <w:smartTagPr>
                <w:attr w:name="ProductID" w:val="16 мм"/>
              </w:smartTagPr>
              <w:r w:rsidRPr="000221C5">
                <w:rPr>
                  <w:rFonts w:ascii="Times New Roman" w:hAnsi="Times New Roman" w:cs="Times New Roman"/>
                  <w:b w:val="0"/>
                  <w:i w:val="0"/>
                  <w:sz w:val="22"/>
                  <w:szCs w:val="22"/>
                </w:rPr>
                <w:t>16 мм</w:t>
              </w:r>
            </w:smartTag>
            <w:r w:rsidRPr="000221C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, кромки ПВХ, цвет  светлый бук </w:t>
            </w:r>
          </w:p>
          <w:p w:rsidR="00C5187E" w:rsidRPr="000221C5" w:rsidRDefault="00C5187E" w:rsidP="00F42DC8">
            <w:pPr>
              <w:pStyle w:val="4"/>
              <w:spacing w:before="0" w:after="0"/>
              <w:rPr>
                <w:rFonts w:ascii="Times New Roman" w:hAnsi="Times New Roman"/>
                <w:b w:val="0"/>
                <w:sz w:val="22"/>
                <w:szCs w:val="22"/>
                <w:u w:val="single"/>
              </w:rPr>
            </w:pPr>
            <w:r w:rsidRPr="000221C5">
              <w:rPr>
                <w:rFonts w:ascii="Times New Roman" w:hAnsi="Times New Roman"/>
                <w:b w:val="0"/>
                <w:sz w:val="22"/>
                <w:szCs w:val="22"/>
                <w:u w:val="single"/>
              </w:rPr>
              <w:t>Габариты:</w:t>
            </w:r>
          </w:p>
          <w:p w:rsidR="00C5187E" w:rsidRPr="000221C5" w:rsidRDefault="00C5187E" w:rsidP="00F42DC8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>ширина - 80 см,</w:t>
            </w:r>
            <w:r w:rsidRPr="000221C5">
              <w:rPr>
                <w:sz w:val="22"/>
                <w:szCs w:val="22"/>
              </w:rPr>
              <w:br/>
              <w:t>глубина - 40 см,</w:t>
            </w:r>
            <w:r w:rsidRPr="000221C5">
              <w:rPr>
                <w:sz w:val="22"/>
                <w:szCs w:val="22"/>
              </w:rPr>
              <w:br/>
              <w:t xml:space="preserve">высота - 220 см, </w:t>
            </w:r>
          </w:p>
          <w:p w:rsidR="00C5187E" w:rsidRPr="000221C5" w:rsidRDefault="00C5187E" w:rsidP="00F42DC8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 xml:space="preserve">Двери оборудованы замками,  </w:t>
            </w:r>
          </w:p>
          <w:p w:rsidR="00C5187E" w:rsidRPr="000221C5" w:rsidRDefault="00C5187E" w:rsidP="00F42DC8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>Ручки - скоба</w:t>
            </w:r>
          </w:p>
          <w:p w:rsidR="00C5187E" w:rsidRPr="000221C5" w:rsidRDefault="00C5187E" w:rsidP="00F42DC8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 xml:space="preserve">Внутри шкафа сверху </w:t>
            </w:r>
            <w:proofErr w:type="gramStart"/>
            <w:r w:rsidRPr="000221C5">
              <w:rPr>
                <w:sz w:val="22"/>
                <w:szCs w:val="22"/>
              </w:rPr>
              <w:t>до</w:t>
            </w:r>
            <w:proofErr w:type="gramEnd"/>
            <w:r w:rsidRPr="000221C5">
              <w:rPr>
                <w:sz w:val="22"/>
                <w:szCs w:val="22"/>
              </w:rPr>
              <w:t xml:space="preserve"> </w:t>
            </w:r>
            <w:proofErr w:type="gramStart"/>
            <w:r w:rsidRPr="000221C5">
              <w:rPr>
                <w:sz w:val="22"/>
                <w:szCs w:val="22"/>
              </w:rPr>
              <w:t>низу</w:t>
            </w:r>
            <w:proofErr w:type="gramEnd"/>
            <w:r w:rsidRPr="000221C5">
              <w:rPr>
                <w:sz w:val="22"/>
                <w:szCs w:val="22"/>
              </w:rPr>
              <w:t xml:space="preserve"> полки, расстояние между </w:t>
            </w:r>
            <w:r w:rsidRPr="000221C5">
              <w:rPr>
                <w:sz w:val="22"/>
                <w:szCs w:val="22"/>
              </w:rPr>
              <w:lastRenderedPageBreak/>
              <w:t>полками 32см</w:t>
            </w:r>
            <w:r w:rsidRPr="000221C5">
              <w:rPr>
                <w:b/>
                <w:i/>
                <w:sz w:val="22"/>
                <w:szCs w:val="22"/>
              </w:rPr>
              <w:t xml:space="preserve"> </w:t>
            </w:r>
          </w:p>
          <w:p w:rsidR="00C5187E" w:rsidRPr="000221C5" w:rsidRDefault="00C5187E" w:rsidP="00730651">
            <w:pPr>
              <w:rPr>
                <w:b/>
                <w:sz w:val="22"/>
                <w:szCs w:val="22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pStyle w:val="a5"/>
              <w:rPr>
                <w:sz w:val="22"/>
                <w:szCs w:val="22"/>
              </w:rPr>
            </w:pPr>
          </w:p>
        </w:tc>
      </w:tr>
      <w:tr w:rsidR="00C5187E" w:rsidRPr="000221C5" w:rsidTr="00C86094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jc w:val="center"/>
              <w:rPr>
                <w:color w:val="000000"/>
                <w:sz w:val="22"/>
                <w:szCs w:val="22"/>
              </w:rPr>
            </w:pPr>
            <w:r w:rsidRPr="000221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221C5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A02564">
            <w:pPr>
              <w:pStyle w:val="2"/>
              <w:spacing w:before="0" w:after="0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221C5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Шкаф для пособий  закрытый, </w:t>
            </w:r>
            <w:proofErr w:type="spellStart"/>
            <w:r w:rsidRPr="000221C5">
              <w:rPr>
                <w:rFonts w:ascii="Times New Roman" w:hAnsi="Times New Roman" w:cs="Times New Roman"/>
                <w:i w:val="0"/>
                <w:sz w:val="22"/>
                <w:szCs w:val="22"/>
              </w:rPr>
              <w:t>однодверный</w:t>
            </w:r>
            <w:proofErr w:type="spellEnd"/>
            <w:r w:rsidRPr="000221C5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</w:p>
          <w:p w:rsidR="00C5187E" w:rsidRPr="000221C5" w:rsidRDefault="00C5187E" w:rsidP="00A02564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0221C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Шкаф изготовлен из ЛДСП, толщиной </w:t>
            </w:r>
            <w:smartTag w:uri="urn:schemas-microsoft-com:office:smarttags" w:element="metricconverter">
              <w:smartTagPr>
                <w:attr w:name="ProductID" w:val="16 мм"/>
              </w:smartTagPr>
              <w:r w:rsidRPr="000221C5">
                <w:rPr>
                  <w:rFonts w:ascii="Times New Roman" w:hAnsi="Times New Roman" w:cs="Times New Roman"/>
                  <w:b w:val="0"/>
                  <w:i w:val="0"/>
                  <w:sz w:val="22"/>
                  <w:szCs w:val="22"/>
                </w:rPr>
                <w:t>16 мм</w:t>
              </w:r>
            </w:smartTag>
            <w:r w:rsidRPr="000221C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, кромки ПВХ, цвет  светлый бук,  </w:t>
            </w:r>
          </w:p>
          <w:p w:rsidR="00C5187E" w:rsidRPr="000221C5" w:rsidRDefault="00C5187E" w:rsidP="00A02564">
            <w:pPr>
              <w:pStyle w:val="4"/>
              <w:spacing w:before="0" w:after="0"/>
              <w:rPr>
                <w:rFonts w:ascii="Times New Roman" w:hAnsi="Times New Roman"/>
                <w:b w:val="0"/>
                <w:sz w:val="22"/>
                <w:szCs w:val="22"/>
                <w:u w:val="single"/>
              </w:rPr>
            </w:pPr>
            <w:r w:rsidRPr="000221C5">
              <w:rPr>
                <w:rFonts w:ascii="Times New Roman" w:hAnsi="Times New Roman"/>
                <w:b w:val="0"/>
                <w:sz w:val="22"/>
                <w:szCs w:val="22"/>
                <w:u w:val="single"/>
              </w:rPr>
              <w:t>Габариты:</w:t>
            </w:r>
          </w:p>
          <w:p w:rsidR="00C5187E" w:rsidRPr="000221C5" w:rsidRDefault="00C5187E" w:rsidP="00A0256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>ширина - 50 см,</w:t>
            </w:r>
            <w:r w:rsidRPr="000221C5">
              <w:rPr>
                <w:sz w:val="22"/>
                <w:szCs w:val="22"/>
              </w:rPr>
              <w:br/>
              <w:t>глубина - 40 см,</w:t>
            </w:r>
            <w:r w:rsidRPr="000221C5">
              <w:rPr>
                <w:sz w:val="22"/>
                <w:szCs w:val="22"/>
              </w:rPr>
              <w:br/>
              <w:t xml:space="preserve">высота - 220 см, </w:t>
            </w:r>
          </w:p>
          <w:p w:rsidR="00C5187E" w:rsidRPr="000221C5" w:rsidRDefault="00C5187E" w:rsidP="00A0256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 xml:space="preserve">Двери оборудованы замками,  </w:t>
            </w:r>
          </w:p>
          <w:p w:rsidR="00C5187E" w:rsidRPr="000221C5" w:rsidRDefault="00C5187E" w:rsidP="00A0256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>Ручки - скоба</w:t>
            </w:r>
          </w:p>
          <w:p w:rsidR="00C5187E" w:rsidRPr="000221C5" w:rsidRDefault="00C5187E" w:rsidP="00A02564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 xml:space="preserve">Внутри шкафа сверху </w:t>
            </w:r>
            <w:proofErr w:type="gramStart"/>
            <w:r w:rsidRPr="000221C5">
              <w:rPr>
                <w:sz w:val="22"/>
                <w:szCs w:val="22"/>
              </w:rPr>
              <w:t>до</w:t>
            </w:r>
            <w:proofErr w:type="gramEnd"/>
            <w:r w:rsidRPr="000221C5">
              <w:rPr>
                <w:sz w:val="22"/>
                <w:szCs w:val="22"/>
              </w:rPr>
              <w:t xml:space="preserve"> </w:t>
            </w:r>
            <w:proofErr w:type="gramStart"/>
            <w:r w:rsidRPr="000221C5">
              <w:rPr>
                <w:sz w:val="22"/>
                <w:szCs w:val="22"/>
              </w:rPr>
              <w:t>низу</w:t>
            </w:r>
            <w:proofErr w:type="gramEnd"/>
            <w:r w:rsidRPr="000221C5">
              <w:rPr>
                <w:sz w:val="22"/>
                <w:szCs w:val="22"/>
              </w:rPr>
              <w:t xml:space="preserve"> полки, расстояние между полками 32см</w:t>
            </w:r>
            <w:r w:rsidRPr="000221C5">
              <w:rPr>
                <w:b/>
                <w:i/>
                <w:sz w:val="22"/>
                <w:szCs w:val="22"/>
              </w:rPr>
              <w:t xml:space="preserve"> </w:t>
            </w:r>
          </w:p>
          <w:p w:rsidR="00C5187E" w:rsidRPr="000221C5" w:rsidRDefault="00C5187E" w:rsidP="00730651">
            <w:pPr>
              <w:rPr>
                <w:b/>
                <w:sz w:val="22"/>
                <w:szCs w:val="22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pStyle w:val="a5"/>
              <w:rPr>
                <w:sz w:val="22"/>
                <w:szCs w:val="22"/>
              </w:rPr>
            </w:pPr>
          </w:p>
        </w:tc>
      </w:tr>
      <w:tr w:rsidR="00C5187E" w:rsidRPr="000221C5" w:rsidTr="00C86094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jc w:val="center"/>
              <w:rPr>
                <w:color w:val="000000"/>
                <w:sz w:val="22"/>
                <w:szCs w:val="22"/>
              </w:rPr>
            </w:pPr>
            <w:r w:rsidRPr="000221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221C5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386774">
            <w:pPr>
              <w:pStyle w:val="a7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0221C5">
              <w:rPr>
                <w:b/>
                <w:sz w:val="22"/>
                <w:szCs w:val="22"/>
              </w:rPr>
              <w:t xml:space="preserve">Стол письменный </w:t>
            </w:r>
          </w:p>
          <w:p w:rsidR="00C5187E" w:rsidRPr="000221C5" w:rsidRDefault="00C5187E" w:rsidP="00386774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>Р</w:t>
            </w:r>
            <w:r w:rsidR="00223680" w:rsidRPr="000221C5">
              <w:rPr>
                <w:sz w:val="22"/>
                <w:szCs w:val="22"/>
              </w:rPr>
              <w:t>азмер 75</w:t>
            </w:r>
            <w:r w:rsidRPr="000221C5">
              <w:rPr>
                <w:sz w:val="22"/>
                <w:szCs w:val="22"/>
              </w:rPr>
              <w:t xml:space="preserve"> * 120</w:t>
            </w:r>
            <w:r w:rsidR="00223680" w:rsidRPr="000221C5">
              <w:rPr>
                <w:sz w:val="22"/>
                <w:szCs w:val="22"/>
              </w:rPr>
              <w:t xml:space="preserve"> * 60 с</w:t>
            </w:r>
            <w:r w:rsidRPr="000221C5">
              <w:rPr>
                <w:sz w:val="22"/>
                <w:szCs w:val="22"/>
              </w:rPr>
              <w:t xml:space="preserve">м, </w:t>
            </w:r>
          </w:p>
          <w:p w:rsidR="00C5187E" w:rsidRPr="000221C5" w:rsidRDefault="00C5187E" w:rsidP="00386774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 xml:space="preserve">материал – ЛДСП, </w:t>
            </w:r>
          </w:p>
          <w:p w:rsidR="00C5187E" w:rsidRPr="000221C5" w:rsidRDefault="00C5187E" w:rsidP="00386774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0221C5">
              <w:rPr>
                <w:sz w:val="22"/>
                <w:szCs w:val="22"/>
              </w:rPr>
              <w:t>однотумбовый</w:t>
            </w:r>
            <w:proofErr w:type="spellEnd"/>
            <w:r w:rsidRPr="000221C5">
              <w:rPr>
                <w:sz w:val="22"/>
                <w:szCs w:val="22"/>
              </w:rPr>
              <w:t xml:space="preserve">, с задней стенкой, </w:t>
            </w:r>
          </w:p>
          <w:p w:rsidR="00C5187E" w:rsidRPr="000221C5" w:rsidRDefault="00C5187E" w:rsidP="00386774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 xml:space="preserve">край столешницы отделан </w:t>
            </w:r>
            <w:proofErr w:type="spellStart"/>
            <w:r w:rsidRPr="000221C5">
              <w:rPr>
                <w:sz w:val="22"/>
                <w:szCs w:val="22"/>
              </w:rPr>
              <w:t>противоударным</w:t>
            </w:r>
            <w:proofErr w:type="spellEnd"/>
            <w:r w:rsidRPr="000221C5">
              <w:rPr>
                <w:sz w:val="22"/>
                <w:szCs w:val="22"/>
              </w:rPr>
              <w:t xml:space="preserve"> кантом, </w:t>
            </w:r>
          </w:p>
          <w:p w:rsidR="00C5187E" w:rsidRPr="000221C5" w:rsidRDefault="00C5187E" w:rsidP="00386774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>четыре выдвижных ящика на телескопических направляющих.</w:t>
            </w:r>
          </w:p>
          <w:p w:rsidR="00C5187E" w:rsidRPr="000221C5" w:rsidRDefault="00C5187E" w:rsidP="00386774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>Поставка, сборка и установка должны производиться поставщиком.</w:t>
            </w:r>
          </w:p>
          <w:p w:rsidR="00C5187E" w:rsidRPr="000221C5" w:rsidRDefault="00C5187E" w:rsidP="00386774">
            <w:pPr>
              <w:rPr>
                <w:b/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>Цвет – светлый тон.</w:t>
            </w: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pStyle w:val="a5"/>
              <w:rPr>
                <w:sz w:val="22"/>
                <w:szCs w:val="22"/>
              </w:rPr>
            </w:pPr>
          </w:p>
        </w:tc>
      </w:tr>
      <w:tr w:rsidR="00C5187E" w:rsidRPr="000221C5" w:rsidTr="00C86094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jc w:val="center"/>
              <w:rPr>
                <w:color w:val="000000"/>
                <w:sz w:val="22"/>
                <w:szCs w:val="22"/>
              </w:rPr>
            </w:pPr>
            <w:r w:rsidRPr="000221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221C5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rPr>
                <w:b/>
                <w:sz w:val="22"/>
                <w:szCs w:val="22"/>
              </w:rPr>
            </w:pPr>
            <w:r w:rsidRPr="000221C5">
              <w:rPr>
                <w:b/>
                <w:sz w:val="22"/>
                <w:szCs w:val="22"/>
              </w:rPr>
              <w:t xml:space="preserve">Шкаф для одежды персонала </w:t>
            </w:r>
            <w:proofErr w:type="spellStart"/>
            <w:r w:rsidRPr="000221C5">
              <w:rPr>
                <w:b/>
                <w:sz w:val="22"/>
                <w:szCs w:val="22"/>
              </w:rPr>
              <w:t>двудверный</w:t>
            </w:r>
            <w:proofErr w:type="spellEnd"/>
          </w:p>
          <w:p w:rsidR="00C5187E" w:rsidRPr="000221C5" w:rsidRDefault="00C5187E" w:rsidP="007A3E3E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0221C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Шкаф изготовлен из ЛДСП, толщиной </w:t>
            </w:r>
            <w:smartTag w:uri="urn:schemas-microsoft-com:office:smarttags" w:element="metricconverter">
              <w:smartTagPr>
                <w:attr w:name="ProductID" w:val="16 мм"/>
              </w:smartTagPr>
              <w:r w:rsidRPr="000221C5">
                <w:rPr>
                  <w:rFonts w:ascii="Times New Roman" w:hAnsi="Times New Roman" w:cs="Times New Roman"/>
                  <w:b w:val="0"/>
                  <w:i w:val="0"/>
                  <w:sz w:val="22"/>
                  <w:szCs w:val="22"/>
                </w:rPr>
                <w:t>16 мм</w:t>
              </w:r>
            </w:smartTag>
            <w:r w:rsidRPr="000221C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, кромки ПВХ, цвет  светлый бук </w:t>
            </w:r>
          </w:p>
          <w:p w:rsidR="00C5187E" w:rsidRPr="000221C5" w:rsidRDefault="00C5187E" w:rsidP="00730651">
            <w:pPr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>Размер 80 см* 55 см*200 см</w:t>
            </w:r>
          </w:p>
          <w:p w:rsidR="00C5187E" w:rsidRPr="000221C5" w:rsidRDefault="00C5187E" w:rsidP="00730651">
            <w:pPr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>Двери оборудованы замками, ручка - скоба</w:t>
            </w:r>
          </w:p>
          <w:p w:rsidR="00C5187E" w:rsidRPr="000221C5" w:rsidRDefault="00C5187E" w:rsidP="00730651">
            <w:pPr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>Внутри шкафа полка для головных уборов – 25 см и продольная штанга для вешалок</w:t>
            </w:r>
          </w:p>
          <w:p w:rsidR="00C5187E" w:rsidRPr="000221C5" w:rsidRDefault="00C5187E" w:rsidP="00730651">
            <w:pPr>
              <w:rPr>
                <w:b/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>задняя стенка – ламинированная ДВП</w:t>
            </w:r>
          </w:p>
        </w:tc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pStyle w:val="a5"/>
              <w:rPr>
                <w:sz w:val="22"/>
                <w:szCs w:val="22"/>
              </w:rPr>
            </w:pPr>
          </w:p>
        </w:tc>
      </w:tr>
      <w:tr w:rsidR="00C5187E" w:rsidRPr="000221C5" w:rsidTr="00C86094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jc w:val="center"/>
              <w:rPr>
                <w:color w:val="000000"/>
                <w:sz w:val="22"/>
                <w:szCs w:val="22"/>
              </w:rPr>
            </w:pPr>
            <w:r w:rsidRPr="000221C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221C5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rPr>
                <w:b/>
                <w:sz w:val="22"/>
                <w:szCs w:val="22"/>
              </w:rPr>
            </w:pPr>
            <w:r w:rsidRPr="000221C5">
              <w:rPr>
                <w:b/>
                <w:sz w:val="22"/>
                <w:szCs w:val="22"/>
              </w:rPr>
              <w:t>Тумба для принтера</w:t>
            </w:r>
          </w:p>
          <w:p w:rsidR="00C5187E" w:rsidRPr="000221C5" w:rsidRDefault="00C5187E" w:rsidP="00BF43AB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0221C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Тумба изготовлен из ЛДСП, толщиной </w:t>
            </w:r>
            <w:smartTag w:uri="urn:schemas-microsoft-com:office:smarttags" w:element="metricconverter">
              <w:smartTagPr>
                <w:attr w:name="ProductID" w:val="16 мм"/>
              </w:smartTagPr>
              <w:r w:rsidRPr="000221C5">
                <w:rPr>
                  <w:rFonts w:ascii="Times New Roman" w:hAnsi="Times New Roman" w:cs="Times New Roman"/>
                  <w:b w:val="0"/>
                  <w:i w:val="0"/>
                  <w:sz w:val="22"/>
                  <w:szCs w:val="22"/>
                </w:rPr>
                <w:t>16 мм</w:t>
              </w:r>
            </w:smartTag>
            <w:r w:rsidRPr="000221C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, кромки ПВХ, цвет  светлый бук.</w:t>
            </w:r>
          </w:p>
          <w:p w:rsidR="00C5187E" w:rsidRPr="000221C5" w:rsidRDefault="00C5187E" w:rsidP="00730651">
            <w:pPr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>Габариты:</w:t>
            </w:r>
          </w:p>
          <w:p w:rsidR="00C5187E" w:rsidRPr="000221C5" w:rsidRDefault="00C5187E" w:rsidP="00730651">
            <w:pPr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>43*55*52 см</w:t>
            </w:r>
          </w:p>
          <w:p w:rsidR="00C5187E" w:rsidRPr="000221C5" w:rsidRDefault="00C5187E" w:rsidP="00730651">
            <w:pPr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>3 выдвижных ящика, высота 10 см, ручка-скоба</w:t>
            </w:r>
          </w:p>
          <w:p w:rsidR="00C5187E" w:rsidRPr="000221C5" w:rsidRDefault="00C5187E" w:rsidP="00730651">
            <w:pPr>
              <w:rPr>
                <w:sz w:val="22"/>
                <w:szCs w:val="22"/>
              </w:rPr>
            </w:pPr>
            <w:r w:rsidRPr="000221C5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87E" w:rsidRPr="000221C5" w:rsidRDefault="00C5187E" w:rsidP="00730651">
            <w:pPr>
              <w:pStyle w:val="a5"/>
              <w:rPr>
                <w:sz w:val="22"/>
                <w:szCs w:val="22"/>
              </w:rPr>
            </w:pPr>
          </w:p>
        </w:tc>
      </w:tr>
    </w:tbl>
    <w:p w:rsidR="00C72C95" w:rsidRPr="000221C5" w:rsidRDefault="00C72C95" w:rsidP="00C5187E">
      <w:pPr>
        <w:rPr>
          <w:sz w:val="22"/>
          <w:szCs w:val="22"/>
        </w:rPr>
      </w:pPr>
    </w:p>
    <w:sectPr w:rsidR="00C72C95" w:rsidRPr="000221C5" w:rsidSect="00C8609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6B9F"/>
    <w:rsid w:val="000221C5"/>
    <w:rsid w:val="0011485D"/>
    <w:rsid w:val="001D3616"/>
    <w:rsid w:val="00223680"/>
    <w:rsid w:val="002E424B"/>
    <w:rsid w:val="003612DF"/>
    <w:rsid w:val="00386774"/>
    <w:rsid w:val="003D1E1E"/>
    <w:rsid w:val="00455D0D"/>
    <w:rsid w:val="00466405"/>
    <w:rsid w:val="005E2FF7"/>
    <w:rsid w:val="005E6B9F"/>
    <w:rsid w:val="006C2DCA"/>
    <w:rsid w:val="006E317A"/>
    <w:rsid w:val="007A3E3E"/>
    <w:rsid w:val="00903804"/>
    <w:rsid w:val="00995E1E"/>
    <w:rsid w:val="00A02564"/>
    <w:rsid w:val="00B5060C"/>
    <w:rsid w:val="00BA4A4C"/>
    <w:rsid w:val="00BF43AB"/>
    <w:rsid w:val="00C5187E"/>
    <w:rsid w:val="00C72C95"/>
    <w:rsid w:val="00C86094"/>
    <w:rsid w:val="00CB0079"/>
    <w:rsid w:val="00CB4D27"/>
    <w:rsid w:val="00CE7BBF"/>
    <w:rsid w:val="00DC46D4"/>
    <w:rsid w:val="00F42DC8"/>
    <w:rsid w:val="00F975BA"/>
    <w:rsid w:val="00FD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 w:firstLine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B9F"/>
    <w:pPr>
      <w:suppressAutoHyphens/>
      <w:ind w:left="0" w:firstLine="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F42DC8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F42DC8"/>
    <w:pPr>
      <w:keepNext/>
      <w:suppressAutoHyphens w:val="0"/>
      <w:spacing w:before="240" w:after="60"/>
      <w:outlineLvl w:val="3"/>
    </w:pPr>
    <w:rPr>
      <w:rFonts w:ascii="Calibri" w:hAnsi="Calibri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85D"/>
    <w:pPr>
      <w:ind w:left="0" w:firstLine="0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11485D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5E6B9F"/>
    <w:pPr>
      <w:suppressAutoHyphens w:val="0"/>
    </w:pPr>
    <w:rPr>
      <w:rFonts w:eastAsia="Calibri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E6B9F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7">
    <w:name w:val="Normal (Web)"/>
    <w:basedOn w:val="a"/>
    <w:rsid w:val="005E6B9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Title"/>
    <w:basedOn w:val="a"/>
    <w:link w:val="a9"/>
    <w:qFormat/>
    <w:rsid w:val="00F42DC8"/>
    <w:pPr>
      <w:widowControl w:val="0"/>
      <w:shd w:val="clear" w:color="auto" w:fill="FFFFFF"/>
      <w:suppressAutoHyphens w:val="0"/>
      <w:autoSpaceDE w:val="0"/>
      <w:autoSpaceDN w:val="0"/>
      <w:adjustRightInd w:val="0"/>
      <w:ind w:left="284" w:firstLine="709"/>
      <w:jc w:val="center"/>
    </w:pPr>
    <w:rPr>
      <w:b/>
      <w:sz w:val="24"/>
      <w:szCs w:val="20"/>
      <w:lang w:eastAsia="ru-RU"/>
    </w:rPr>
  </w:style>
  <w:style w:type="character" w:customStyle="1" w:styleId="a9">
    <w:name w:val="Название Знак"/>
    <w:basedOn w:val="a0"/>
    <w:link w:val="a8"/>
    <w:rsid w:val="00F42DC8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F42DC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F42DC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1">
    <w:name w:val="Без интервала1"/>
    <w:rsid w:val="00903804"/>
    <w:pPr>
      <w:suppressAutoHyphens/>
      <w:autoSpaceDN w:val="0"/>
      <w:ind w:left="0" w:firstLine="0"/>
    </w:pPr>
    <w:rPr>
      <w:rFonts w:ascii="Calibri" w:eastAsia="Times New Roman" w:hAnsi="Calibri" w:cs="Calibri"/>
      <w:kern w:val="3"/>
    </w:rPr>
  </w:style>
  <w:style w:type="paragraph" w:customStyle="1" w:styleId="10">
    <w:name w:val="Абзац списка1"/>
    <w:basedOn w:val="a"/>
    <w:rsid w:val="00903804"/>
    <w:pPr>
      <w:suppressAutoHyphens w:val="0"/>
      <w:spacing w:after="200" w:line="276" w:lineRule="auto"/>
      <w:ind w:left="720" w:right="57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3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Ольга Ярославна Балденкова</cp:lastModifiedBy>
  <cp:revision>13</cp:revision>
  <dcterms:created xsi:type="dcterms:W3CDTF">2014-06-09T07:31:00Z</dcterms:created>
  <dcterms:modified xsi:type="dcterms:W3CDTF">2014-07-08T10:18:00Z</dcterms:modified>
</cp:coreProperties>
</file>