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6D" w:rsidRPr="00162A4B" w:rsidRDefault="00CC4C6D" w:rsidP="00885C9C">
      <w:pPr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162A4B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1"/>
        <w:gridCol w:w="1221"/>
        <w:gridCol w:w="1559"/>
        <w:gridCol w:w="5103"/>
        <w:gridCol w:w="4678"/>
      </w:tblGrid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D4626">
              <w:rPr>
                <w:rFonts w:ascii="Times New Roman" w:hAnsi="Times New Roman"/>
                <w:b/>
                <w:i/>
              </w:rPr>
              <w:t>Наименование товара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D4626">
              <w:rPr>
                <w:rFonts w:ascii="Times New Roman" w:hAnsi="Times New Roman"/>
                <w:b/>
                <w:i/>
              </w:rPr>
              <w:t>Кол-во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D4626">
              <w:rPr>
                <w:rFonts w:ascii="Times New Roman" w:hAnsi="Times New Roman"/>
                <w:b/>
                <w:i/>
              </w:rPr>
              <w:t>Единица измерения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D4626">
              <w:rPr>
                <w:rFonts w:ascii="Times New Roman" w:hAnsi="Times New Roman"/>
                <w:b/>
                <w:i/>
              </w:rPr>
              <w:t>Характеристика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D4626">
              <w:rPr>
                <w:rFonts w:ascii="Times New Roman" w:hAnsi="Times New Roman"/>
                <w:b/>
                <w:i/>
              </w:rPr>
              <w:t>Качество продукции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Сода кальцинированная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Универсальное </w:t>
            </w:r>
            <w:proofErr w:type="spellStart"/>
            <w:r w:rsidRPr="000D4626">
              <w:rPr>
                <w:rFonts w:ascii="Times New Roman" w:hAnsi="Times New Roman"/>
              </w:rPr>
              <w:t>водосмягчающее</w:t>
            </w:r>
            <w:proofErr w:type="spellEnd"/>
            <w:r w:rsidRPr="000D4626">
              <w:rPr>
                <w:rFonts w:ascii="Times New Roman" w:hAnsi="Times New Roman"/>
              </w:rPr>
              <w:t xml:space="preserve"> моющее чистящее средство.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Состав: сода кальцинированная.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Фасовка: в картонную пачку, вес 600гр 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2381-235-70864601-2010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Средство для мытья посуды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Предназначено для мытья посуды.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Средство должно быть эффективным, с высокой моющей способностью, экологически безопасным.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Нормы расхода средства - </w:t>
            </w:r>
            <w:proofErr w:type="gramStart"/>
            <w:r w:rsidRPr="000D4626">
              <w:rPr>
                <w:rFonts w:ascii="Times New Roman" w:hAnsi="Times New Roman"/>
              </w:rPr>
              <w:t>экономичными</w:t>
            </w:r>
            <w:proofErr w:type="gramEnd"/>
            <w:r w:rsidRPr="000D4626">
              <w:rPr>
                <w:rFonts w:ascii="Times New Roman" w:hAnsi="Times New Roman"/>
              </w:rPr>
              <w:t>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Консистенция: жидкая.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по 0,5л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2381-040-0033-6562-01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Средство чистящее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70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Предназначено для чистки раковин, унитазов, ванн, фаянсовых керамических, эмалированных поверхностей, кафеля от ржавчины, известкового налета, жира.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Консистенция: порошок.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по 400гр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2383-002-49780541-01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Стиральный порошок автомат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Универсальное моющее средство с высокой моющей способностью. Предназначено для стирки изделий из </w:t>
            </w:r>
            <w:proofErr w:type="gramStart"/>
            <w:r w:rsidRPr="000D4626">
              <w:rPr>
                <w:rFonts w:ascii="Times New Roman" w:hAnsi="Times New Roman"/>
              </w:rPr>
              <w:t>х/б</w:t>
            </w:r>
            <w:proofErr w:type="gramEnd"/>
            <w:r w:rsidRPr="000D4626">
              <w:rPr>
                <w:rFonts w:ascii="Times New Roman" w:hAnsi="Times New Roman"/>
              </w:rPr>
              <w:t>, льняных, синтетических тканей, тканей из смешанных волокон  в автоматических стиральных машинах. Используется для стирки белья из цветной и белой ткани.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Фасовка: плотный полиэтиленовый пакет по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0D4626">
                <w:rPr>
                  <w:rFonts w:ascii="Times New Roman" w:hAnsi="Times New Roman"/>
                </w:rPr>
                <w:t>4 кг</w:t>
              </w:r>
            </w:smartTag>
            <w:r w:rsidRPr="000D4626">
              <w:rPr>
                <w:rFonts w:ascii="Times New Roman" w:hAnsi="Times New Roman"/>
              </w:rPr>
              <w:t>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2381-025-04831040-2003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Стиральный порошок ручная стирка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70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Универсальное моющее средство с высокой моющей способностью. Предназначено для  ручной стирки изделий из х/б, льняных, синтетических тканей.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картонная пачка  по 400 гр.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2381-034-04643752-2004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lastRenderedPageBreak/>
              <w:t xml:space="preserve">Моющее средство 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120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Универсальное многофункциональное, моющее средство. Предназначено для стирки, мойки и отбеливания. Средство обладает высокими параметрами эффективности, устраняет все бактерии и микробы.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Консистенция: густой гель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пластиковая бутылка по 0,5л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ГОСТ Р 51696-2000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Мыло туалетное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288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Моющее  средство предназначено для личной гигиены. Не должно содержать отдушек и красителей, не должно вызывать раздражение кожи.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Цвет белый.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в бумажной упаковке по 100гр.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ГОСТ 28546-2002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Мыло хозяйственное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70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Моющее средство предназначено для замачивания, стирки, мытья рук и посуды. Не должно содержать отдушек и красителей, не должно вызывать раздражение кожи.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Состав: содержание жирных кислот не должно превышать 72%, мыльная основа животного жира, натрий едкий, вода питьевая.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по 200гр штука.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ГОСТ 30266-95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Средство «Белизна»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Жидкое отбеливающее и дезинфицирующее средство, предназначенное для отбеливания изделий из  </w:t>
            </w:r>
            <w:proofErr w:type="gramStart"/>
            <w:r w:rsidRPr="000D4626">
              <w:rPr>
                <w:rFonts w:ascii="Times New Roman" w:hAnsi="Times New Roman"/>
              </w:rPr>
              <w:t>х/б</w:t>
            </w:r>
            <w:proofErr w:type="gramEnd"/>
            <w:r w:rsidRPr="000D4626">
              <w:rPr>
                <w:rFonts w:ascii="Times New Roman" w:hAnsi="Times New Roman"/>
              </w:rPr>
              <w:t xml:space="preserve"> и льняных тканей, для удаления пя</w:t>
            </w:r>
            <w:r w:rsidR="0060377F">
              <w:rPr>
                <w:rFonts w:ascii="Times New Roman" w:hAnsi="Times New Roman"/>
              </w:rPr>
              <w:t>тен и дезинфекции эмалированной</w:t>
            </w:r>
            <w:r w:rsidRPr="000D4626">
              <w:rPr>
                <w:rFonts w:ascii="Times New Roman" w:hAnsi="Times New Roman"/>
              </w:rPr>
              <w:t>, фарфоровой посуды, облицовочной плитки, мусорных ведер, сантехники.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пластиковая бутылка по 1л.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 6-40-00209645-56-92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Отбеливатель 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Предназначен для отбеливания, удаления пятен. При стирке и отбеливании используется  со стиральным порошком для усиления его действия.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Дезинфекция белья, обработка различных поверхностей.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картонная пачка по 600гр.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ТУ:2382-010-00335215-96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rPr>
          <w:trHeight w:val="1838"/>
        </w:trPr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lastRenderedPageBreak/>
              <w:t>Средство для мытья стекол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24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Шт.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Чистящее средство для стеклянных и зеркальных поверхностей очищает, придает блеск, удаляет жирные пятна, отпечатки пальцев и другие загрязнения. Средство не должно оставлять разводов, иметь приятный свежий аромат.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пластиковая бутылка с курком объем 0,5л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ТУ: 00146137.015-97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Перчатки резиновые для средств индивидуальной защиты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70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пар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Перчатки резиновые латексные нестерильные сверхпрочные предназначены для защиты рук от воды и нетоксичных веществ. Внутреннее хлопковое напыление предотвращает раздражение рук.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Размер: </w:t>
            </w:r>
            <w:r w:rsidRPr="000D4626">
              <w:rPr>
                <w:rFonts w:ascii="Times New Roman" w:hAnsi="Times New Roman"/>
                <w:lang w:val="en-US"/>
              </w:rPr>
              <w:t>L.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Хлопчатобумажные перчатки с ПВХ покрытием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50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пар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Хлопчатобумажные  перчатки  с </w:t>
            </w:r>
            <w:proofErr w:type="spellStart"/>
            <w:r w:rsidRPr="000D4626">
              <w:rPr>
                <w:rFonts w:ascii="Times New Roman" w:hAnsi="Times New Roman"/>
              </w:rPr>
              <w:t>пвх</w:t>
            </w:r>
            <w:proofErr w:type="spellEnd"/>
            <w:r w:rsidRPr="000D4626">
              <w:rPr>
                <w:rFonts w:ascii="Times New Roman" w:hAnsi="Times New Roman"/>
              </w:rPr>
              <w:t xml:space="preserve"> покрытием «точка» в области ладони  в 4 нитки. Используются для защиты рук при контакте с грязными  или опасными веществами. 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ТУ: Р 12.4.246-2008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Эмаль для пола ПФ-266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27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кг</w:t>
            </w:r>
          </w:p>
        </w:tc>
        <w:tc>
          <w:tcPr>
            <w:tcW w:w="5103" w:type="dxa"/>
          </w:tcPr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>Эмаль предназначена для покрытия окрашенных и неокрашенных полов.  Время высыхания не более 24 часов. Срок службы окрашенной поверхности не менее 3-х лет. Оттенок эмали золотисто-коричневый. Эмаль должна выдерживать многократную влажную уборку с применением бытовых моющих средств без ухудшения качества покрытия. Покрытие должно быть стойкое к истиранию.</w:t>
            </w:r>
          </w:p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 xml:space="preserve">Фасовка: жестяные банки с крышкой по </w:t>
            </w:r>
            <w:smartTag w:uri="urn:schemas-microsoft-com:office:smarttags" w:element="metricconverter">
              <w:smartTagPr>
                <w:attr w:name="ProductID" w:val="0,9 кг"/>
              </w:smartTagPr>
              <w:r w:rsidRPr="008D4DC1">
                <w:rPr>
                  <w:rFonts w:ascii="Times New Roman" w:hAnsi="Times New Roman"/>
                </w:rPr>
                <w:t>0,9 кг</w:t>
              </w:r>
            </w:smartTag>
            <w:r w:rsidRPr="008D4DC1">
              <w:rPr>
                <w:rFonts w:ascii="Times New Roman" w:hAnsi="Times New Roman"/>
              </w:rPr>
              <w:t>.</w:t>
            </w:r>
          </w:p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>ТУ: 6-10-822-84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 Ивановской области.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Эмаль белая 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ПФ-115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28,5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кг</w:t>
            </w:r>
          </w:p>
        </w:tc>
        <w:tc>
          <w:tcPr>
            <w:tcW w:w="5103" w:type="dxa"/>
          </w:tcPr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>Эмаль предназначена для окраски поверхностей из металла, древесины и др.</w:t>
            </w:r>
            <w:r w:rsidR="008D4DC1" w:rsidRPr="008D4DC1">
              <w:rPr>
                <w:rFonts w:ascii="Times New Roman" w:hAnsi="Times New Roman"/>
              </w:rPr>
              <w:t xml:space="preserve"> </w:t>
            </w:r>
            <w:r w:rsidRPr="008D4DC1">
              <w:rPr>
                <w:rFonts w:ascii="Times New Roman" w:hAnsi="Times New Roman"/>
              </w:rPr>
              <w:t>материалов, которые эксплуатируются  в условиях открытой атмосферы, а также для окраски поверхностей,  расположенных внутри помещений. После высыхания эмаль должна образовывать гладкую, однородную поверхность. Время высыхания не более 24часов.</w:t>
            </w:r>
          </w:p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 xml:space="preserve">Срок службы окрашенной поверхности не менее 3 </w:t>
            </w:r>
            <w:r w:rsidRPr="008D4DC1">
              <w:rPr>
                <w:rFonts w:ascii="Times New Roman" w:hAnsi="Times New Roman"/>
              </w:rPr>
              <w:lastRenderedPageBreak/>
              <w:t>лет.</w:t>
            </w:r>
          </w:p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>Фасовка: жестяные банки с крышкой по 1,9</w:t>
            </w:r>
            <w:r w:rsidR="008D4DC1" w:rsidRPr="008D4DC1">
              <w:rPr>
                <w:rFonts w:ascii="Times New Roman" w:hAnsi="Times New Roman"/>
              </w:rPr>
              <w:t xml:space="preserve"> </w:t>
            </w:r>
            <w:r w:rsidRPr="008D4DC1">
              <w:rPr>
                <w:rFonts w:ascii="Times New Roman" w:hAnsi="Times New Roman"/>
              </w:rPr>
              <w:t>кг.</w:t>
            </w:r>
          </w:p>
          <w:p w:rsidR="00CC4C6D" w:rsidRPr="008D4DC1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8D4DC1">
              <w:rPr>
                <w:rFonts w:ascii="Times New Roman" w:hAnsi="Times New Roman"/>
              </w:rPr>
              <w:t>ГОСТ: 6465-76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lastRenderedPageBreak/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 Ивановской области.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lastRenderedPageBreak/>
              <w:t>Эмаль разных цветов ПФ-115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47,5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кг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Эмаль предназначена для окраски поверхностей из металла, древесины и </w:t>
            </w:r>
            <w:proofErr w:type="spellStart"/>
            <w:r w:rsidRPr="000D4626">
              <w:rPr>
                <w:rFonts w:ascii="Times New Roman" w:hAnsi="Times New Roman"/>
              </w:rPr>
              <w:t>др.материалов</w:t>
            </w:r>
            <w:proofErr w:type="spellEnd"/>
            <w:r w:rsidRPr="000D4626">
              <w:rPr>
                <w:rFonts w:ascii="Times New Roman" w:hAnsi="Times New Roman"/>
              </w:rPr>
              <w:t>, которые эксплуатируются  в условиях открытой атмосферы, а также для окраски поверхностей,  расположенных внутри помещений. После высыхания эмаль должна образовывать гладкую, однородную поверхность. Время высыхания не более 24часов.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Срок службы окрашенной поверхности не менее 3 лет.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жестяные банки с крышкой по 1,9</w:t>
            </w:r>
            <w:r w:rsidR="008D4DC1">
              <w:rPr>
                <w:rFonts w:ascii="Times New Roman" w:hAnsi="Times New Roman"/>
              </w:rPr>
              <w:t xml:space="preserve"> </w:t>
            </w:r>
            <w:r w:rsidRPr="000D4626">
              <w:rPr>
                <w:rFonts w:ascii="Times New Roman" w:hAnsi="Times New Roman"/>
              </w:rPr>
              <w:t>кг.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ГОСТ: 6465-76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  <w:tr w:rsidR="00CC4C6D" w:rsidRPr="000D4626" w:rsidTr="0060377F">
        <w:tc>
          <w:tcPr>
            <w:tcW w:w="2101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Краска моющаяся водоэмульсионная</w:t>
            </w:r>
          </w:p>
        </w:tc>
        <w:tc>
          <w:tcPr>
            <w:tcW w:w="1221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70</w:t>
            </w:r>
          </w:p>
        </w:tc>
        <w:tc>
          <w:tcPr>
            <w:tcW w:w="1559" w:type="dxa"/>
          </w:tcPr>
          <w:p w:rsidR="00CC4C6D" w:rsidRPr="000D4626" w:rsidRDefault="00CC4C6D" w:rsidP="000D46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кг</w:t>
            </w:r>
          </w:p>
        </w:tc>
        <w:tc>
          <w:tcPr>
            <w:tcW w:w="5103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 xml:space="preserve">Применяются для отделки стен и потолков внутренних помещений. Краска должна быстро сохнуть, обладать хорошей </w:t>
            </w:r>
            <w:proofErr w:type="spellStart"/>
            <w:r w:rsidRPr="000D4626">
              <w:rPr>
                <w:rFonts w:ascii="Times New Roman" w:hAnsi="Times New Roman"/>
              </w:rPr>
              <w:t>укрывистостью</w:t>
            </w:r>
            <w:proofErr w:type="spellEnd"/>
            <w:r w:rsidRPr="000D4626">
              <w:rPr>
                <w:rFonts w:ascii="Times New Roman" w:hAnsi="Times New Roman"/>
              </w:rPr>
              <w:t xml:space="preserve">, быть  </w:t>
            </w:r>
            <w:proofErr w:type="spellStart"/>
            <w:r w:rsidRPr="000D4626">
              <w:rPr>
                <w:rFonts w:ascii="Times New Roman" w:hAnsi="Times New Roman"/>
              </w:rPr>
              <w:t>гипоаллергенна</w:t>
            </w:r>
            <w:proofErr w:type="spellEnd"/>
            <w:r w:rsidRPr="000D4626">
              <w:rPr>
                <w:rFonts w:ascii="Times New Roman" w:hAnsi="Times New Roman"/>
              </w:rPr>
              <w:t>, безопасна, устойчива к мытью.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Фасовка: пластиковое ведро с крышкой по 14</w:t>
            </w:r>
            <w:r w:rsidR="008D4DC1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0D4626">
              <w:rPr>
                <w:rFonts w:ascii="Times New Roman" w:hAnsi="Times New Roman"/>
              </w:rPr>
              <w:t>кг.</w:t>
            </w:r>
          </w:p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ГОСТ: 28196-86</w:t>
            </w:r>
          </w:p>
        </w:tc>
        <w:tc>
          <w:tcPr>
            <w:tcW w:w="4678" w:type="dxa"/>
          </w:tcPr>
          <w:p w:rsidR="00CC4C6D" w:rsidRPr="000D4626" w:rsidRDefault="00CC4C6D" w:rsidP="000D4626">
            <w:pPr>
              <w:spacing w:after="0" w:line="240" w:lineRule="auto"/>
              <w:rPr>
                <w:rFonts w:ascii="Times New Roman" w:hAnsi="Times New Roman"/>
              </w:rPr>
            </w:pPr>
            <w:r w:rsidRPr="000D4626">
              <w:rPr>
                <w:rFonts w:ascii="Times New Roman" w:hAnsi="Times New Roman"/>
              </w:rPr>
              <w:t>Поставляемый товар должен соответствовать требованиям  ГОСТа, качество подтверждаться гигиеническими сертификатами Государственного комитета санитарно-эпидемиологического надзора РФ, действенными на территории Ивановской области.</w:t>
            </w:r>
          </w:p>
        </w:tc>
      </w:tr>
    </w:tbl>
    <w:p w:rsidR="00CC4C6D" w:rsidRDefault="00CC4C6D" w:rsidP="00885C9C">
      <w:pPr>
        <w:jc w:val="center"/>
      </w:pPr>
    </w:p>
    <w:sectPr w:rsidR="00CC4C6D" w:rsidSect="00A4565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C9C"/>
    <w:rsid w:val="00014A0C"/>
    <w:rsid w:val="00040096"/>
    <w:rsid w:val="0006178B"/>
    <w:rsid w:val="0009102A"/>
    <w:rsid w:val="000929AC"/>
    <w:rsid w:val="000A5053"/>
    <w:rsid w:val="000D4626"/>
    <w:rsid w:val="001159FA"/>
    <w:rsid w:val="00130B6A"/>
    <w:rsid w:val="001475F6"/>
    <w:rsid w:val="00162A4B"/>
    <w:rsid w:val="001B3460"/>
    <w:rsid w:val="00235CA1"/>
    <w:rsid w:val="00267D51"/>
    <w:rsid w:val="002A6252"/>
    <w:rsid w:val="002F7B14"/>
    <w:rsid w:val="00302769"/>
    <w:rsid w:val="00303F7E"/>
    <w:rsid w:val="003309D8"/>
    <w:rsid w:val="003721BA"/>
    <w:rsid w:val="00373570"/>
    <w:rsid w:val="00381A80"/>
    <w:rsid w:val="003945BF"/>
    <w:rsid w:val="00397FE1"/>
    <w:rsid w:val="00425C4F"/>
    <w:rsid w:val="004B6F79"/>
    <w:rsid w:val="00547B9E"/>
    <w:rsid w:val="005540C5"/>
    <w:rsid w:val="00565784"/>
    <w:rsid w:val="005C7BCF"/>
    <w:rsid w:val="005E302C"/>
    <w:rsid w:val="0060377F"/>
    <w:rsid w:val="00625390"/>
    <w:rsid w:val="00635AD4"/>
    <w:rsid w:val="006806F2"/>
    <w:rsid w:val="006A24B7"/>
    <w:rsid w:val="006C64DA"/>
    <w:rsid w:val="006F3F3F"/>
    <w:rsid w:val="007C01A7"/>
    <w:rsid w:val="007D656F"/>
    <w:rsid w:val="007E0605"/>
    <w:rsid w:val="007F2CF7"/>
    <w:rsid w:val="00810413"/>
    <w:rsid w:val="00844ED0"/>
    <w:rsid w:val="00885C9C"/>
    <w:rsid w:val="008A05B3"/>
    <w:rsid w:val="008D0993"/>
    <w:rsid w:val="008D4DC1"/>
    <w:rsid w:val="00936073"/>
    <w:rsid w:val="00997789"/>
    <w:rsid w:val="009C0C02"/>
    <w:rsid w:val="009E1A75"/>
    <w:rsid w:val="00A0031C"/>
    <w:rsid w:val="00A023DB"/>
    <w:rsid w:val="00A15F89"/>
    <w:rsid w:val="00A4565F"/>
    <w:rsid w:val="00A534E3"/>
    <w:rsid w:val="00A54A67"/>
    <w:rsid w:val="00A73AA9"/>
    <w:rsid w:val="00A87D92"/>
    <w:rsid w:val="00A95C18"/>
    <w:rsid w:val="00AF429E"/>
    <w:rsid w:val="00AF73C7"/>
    <w:rsid w:val="00B13AF9"/>
    <w:rsid w:val="00B301FA"/>
    <w:rsid w:val="00BA7CF9"/>
    <w:rsid w:val="00BE4094"/>
    <w:rsid w:val="00C26C9D"/>
    <w:rsid w:val="00C328E2"/>
    <w:rsid w:val="00C51184"/>
    <w:rsid w:val="00CC4C6D"/>
    <w:rsid w:val="00CD66B5"/>
    <w:rsid w:val="00D7302B"/>
    <w:rsid w:val="00D95B7A"/>
    <w:rsid w:val="00DD71AF"/>
    <w:rsid w:val="00E558F9"/>
    <w:rsid w:val="00E64A63"/>
    <w:rsid w:val="00E83CD8"/>
    <w:rsid w:val="00E878A5"/>
    <w:rsid w:val="00EA2D92"/>
    <w:rsid w:val="00EB5223"/>
    <w:rsid w:val="00EC3C64"/>
    <w:rsid w:val="00F0147E"/>
    <w:rsid w:val="00F41341"/>
    <w:rsid w:val="00F61E4A"/>
    <w:rsid w:val="00F7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C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90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1364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Анна Сергеевна Гамиловская</cp:lastModifiedBy>
  <cp:revision>58</cp:revision>
  <dcterms:created xsi:type="dcterms:W3CDTF">2014-05-12T14:13:00Z</dcterms:created>
  <dcterms:modified xsi:type="dcterms:W3CDTF">2014-06-02T10:46:00Z</dcterms:modified>
</cp:coreProperties>
</file>