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5A" w:rsidRPr="004E2210" w:rsidRDefault="000B795A" w:rsidP="004E2210">
      <w:pPr>
        <w:jc w:val="center"/>
        <w:rPr>
          <w:b/>
        </w:rPr>
      </w:pPr>
      <w:r w:rsidRPr="004E2210">
        <w:rPr>
          <w:b/>
        </w:rPr>
        <w:t>ТЕХНИЧЕСКОЕ ЗАДАНИЕ</w:t>
      </w:r>
    </w:p>
    <w:p w:rsidR="000B795A" w:rsidRPr="004E2210" w:rsidRDefault="000B795A" w:rsidP="004E2210">
      <w:pPr>
        <w:jc w:val="center"/>
        <w:rPr>
          <w:b/>
        </w:rPr>
      </w:pPr>
      <w:r w:rsidRPr="00F72B51">
        <w:rPr>
          <w:b/>
        </w:rPr>
        <w:t>на оказание услуг</w:t>
      </w:r>
      <w:r w:rsidR="004E2210" w:rsidRPr="00F72B51">
        <w:rPr>
          <w:b/>
        </w:rPr>
        <w:t xml:space="preserve"> </w:t>
      </w:r>
      <w:r w:rsidR="00FD3668" w:rsidRPr="00F72B51">
        <w:rPr>
          <w:b/>
        </w:rPr>
        <w:t>по</w:t>
      </w:r>
      <w:r w:rsidR="00F72B51" w:rsidRPr="00F72B51">
        <w:rPr>
          <w:b/>
        </w:rPr>
        <w:t xml:space="preserve"> технической поддержке и</w:t>
      </w:r>
      <w:r w:rsidR="00FD3668" w:rsidRPr="00F72B51">
        <w:rPr>
          <w:b/>
        </w:rPr>
        <w:t xml:space="preserve"> </w:t>
      </w:r>
      <w:r w:rsidRPr="00F72B51">
        <w:rPr>
          <w:b/>
        </w:rPr>
        <w:t>сопровождению</w:t>
      </w:r>
      <w:r w:rsidR="004E2210" w:rsidRPr="00F72B51">
        <w:rPr>
          <w:b/>
        </w:rPr>
        <w:t xml:space="preserve"> </w:t>
      </w:r>
      <w:r w:rsidRPr="00F72B51">
        <w:rPr>
          <w:b/>
        </w:rPr>
        <w:t>автоматизированной информационной системы</w:t>
      </w:r>
      <w:r w:rsidR="004E2210" w:rsidRPr="00F72B51">
        <w:rPr>
          <w:b/>
        </w:rPr>
        <w:t xml:space="preserve"> </w:t>
      </w:r>
      <w:r w:rsidRPr="00F72B51">
        <w:rPr>
          <w:b/>
        </w:rPr>
        <w:t>управления закупочной деятельностью города Иванова</w:t>
      </w:r>
    </w:p>
    <w:p w:rsidR="000B795A" w:rsidRPr="004E2210" w:rsidRDefault="000B795A" w:rsidP="004E2210"/>
    <w:p w:rsidR="000B795A" w:rsidRPr="004E2210" w:rsidRDefault="004E2210" w:rsidP="004E2210">
      <w:pPr>
        <w:jc w:val="center"/>
        <w:rPr>
          <w:b/>
        </w:rPr>
      </w:pPr>
      <w:r w:rsidRPr="004E2210">
        <w:rPr>
          <w:b/>
        </w:rPr>
        <w:t xml:space="preserve">1. </w:t>
      </w:r>
      <w:r w:rsidR="000B795A" w:rsidRPr="004E2210">
        <w:rPr>
          <w:b/>
        </w:rPr>
        <w:t>ОБЩИЕ СВЕДЕНИЯ</w:t>
      </w:r>
    </w:p>
    <w:p w:rsidR="000B795A" w:rsidRPr="004E2210" w:rsidRDefault="004E2210" w:rsidP="004E2210">
      <w:pPr>
        <w:rPr>
          <w:b/>
        </w:rPr>
      </w:pPr>
      <w:r w:rsidRPr="004E2210">
        <w:rPr>
          <w:b/>
        </w:rPr>
        <w:t>1.1.</w:t>
      </w:r>
      <w:r w:rsidR="000B795A" w:rsidRPr="004E2210">
        <w:rPr>
          <w:b/>
        </w:rPr>
        <w:t xml:space="preserve"> Наименование системы</w:t>
      </w:r>
    </w:p>
    <w:p w:rsidR="000B795A" w:rsidRPr="004E2210" w:rsidRDefault="000B795A" w:rsidP="004E2210">
      <w:pPr>
        <w:jc w:val="both"/>
      </w:pPr>
      <w:r w:rsidRPr="004E2210">
        <w:t>Полное наименование Системы – автоматизированная информационная система управления закупочной деятельностью города Иванова (далее – «АИС УЗД»).</w:t>
      </w:r>
    </w:p>
    <w:p w:rsidR="000B795A" w:rsidRPr="004E2210" w:rsidRDefault="000B795A" w:rsidP="004E2210">
      <w:pPr>
        <w:jc w:val="both"/>
      </w:pPr>
      <w:r w:rsidRPr="004E2210">
        <w:t>Разработчик - Общество с ограниченной ответственностью «Когнитивные технологии».</w:t>
      </w:r>
    </w:p>
    <w:p w:rsidR="000B795A" w:rsidRPr="004E2210" w:rsidRDefault="000B795A" w:rsidP="004E2210">
      <w:pPr>
        <w:jc w:val="both"/>
      </w:pPr>
      <w:r w:rsidRPr="004E2210">
        <w:t>Условное обозначение системы – Система, АИС УЗД.</w:t>
      </w:r>
    </w:p>
    <w:p w:rsidR="000B795A" w:rsidRDefault="000B795A" w:rsidP="004E2210">
      <w:pPr>
        <w:jc w:val="both"/>
      </w:pPr>
      <w:r w:rsidRPr="004E2210">
        <w:t>Сопровождение и техническая поддержка Системы ведется в соответствии с настоящим Техническим заданием.</w:t>
      </w:r>
    </w:p>
    <w:p w:rsidR="00D91D3A" w:rsidRPr="004E2210" w:rsidRDefault="00D91D3A" w:rsidP="004E2210">
      <w:pPr>
        <w:jc w:val="both"/>
      </w:pPr>
    </w:p>
    <w:p w:rsidR="000B795A" w:rsidRPr="004E2210" w:rsidRDefault="004E2210" w:rsidP="004E2210">
      <w:pPr>
        <w:jc w:val="center"/>
        <w:rPr>
          <w:b/>
        </w:rPr>
      </w:pPr>
      <w:bookmarkStart w:id="0" w:name="_Toc150682701"/>
      <w:bookmarkStart w:id="1" w:name="_Toc43050046"/>
      <w:bookmarkStart w:id="2" w:name="_Toc43051117"/>
      <w:bookmarkStart w:id="3" w:name="_Toc43094095"/>
      <w:bookmarkStart w:id="4" w:name="_Toc43771930"/>
      <w:bookmarkStart w:id="5" w:name="_Toc43860365"/>
      <w:bookmarkStart w:id="6" w:name="_Toc48928712"/>
      <w:bookmarkStart w:id="7" w:name="_GoBack"/>
      <w:bookmarkEnd w:id="7"/>
      <w:r w:rsidRPr="004E2210">
        <w:rPr>
          <w:b/>
        </w:rPr>
        <w:t>2.</w:t>
      </w:r>
      <w:r w:rsidR="000B795A" w:rsidRPr="004E2210">
        <w:rPr>
          <w:b/>
        </w:rPr>
        <w:t xml:space="preserve"> ЦЕЛИ И ЗАДАЧИ</w:t>
      </w:r>
      <w:r w:rsidR="000B795A" w:rsidRPr="004E2210">
        <w:rPr>
          <w:b/>
        </w:rPr>
        <w:br/>
        <w:t xml:space="preserve"> АВТОМАТИЗИРОВАННОЙ ИНФОРМАЦИОННОЙ СИСТЕМЫ</w:t>
      </w:r>
    </w:p>
    <w:p w:rsidR="000B795A" w:rsidRPr="004E2210" w:rsidRDefault="004E2210" w:rsidP="004E2210">
      <w:pPr>
        <w:jc w:val="both"/>
        <w:rPr>
          <w:b/>
        </w:rPr>
      </w:pPr>
      <w:bookmarkStart w:id="8" w:name="_Toc141422458"/>
      <w:bookmarkEnd w:id="0"/>
      <w:bookmarkEnd w:id="1"/>
      <w:bookmarkEnd w:id="2"/>
      <w:bookmarkEnd w:id="3"/>
      <w:bookmarkEnd w:id="4"/>
      <w:bookmarkEnd w:id="5"/>
      <w:bookmarkEnd w:id="6"/>
      <w:r w:rsidRPr="004E2210">
        <w:rPr>
          <w:b/>
        </w:rPr>
        <w:t>2.</w:t>
      </w:r>
      <w:r w:rsidR="00DE1F20">
        <w:rPr>
          <w:b/>
        </w:rPr>
        <w:t>1</w:t>
      </w:r>
      <w:r w:rsidRPr="004E2210">
        <w:rPr>
          <w:b/>
        </w:rPr>
        <w:t xml:space="preserve">. </w:t>
      </w:r>
      <w:r w:rsidR="000B795A" w:rsidRPr="004E2210">
        <w:rPr>
          <w:b/>
        </w:rPr>
        <w:t xml:space="preserve">Цель </w:t>
      </w:r>
      <w:bookmarkEnd w:id="8"/>
      <w:r w:rsidR="000B795A" w:rsidRPr="004E2210">
        <w:rPr>
          <w:b/>
        </w:rPr>
        <w:t>оказания услуг</w:t>
      </w:r>
    </w:p>
    <w:p w:rsidR="000B795A" w:rsidRPr="004E2210" w:rsidRDefault="000B795A" w:rsidP="004E2210">
      <w:pPr>
        <w:jc w:val="both"/>
      </w:pPr>
      <w:proofErr w:type="gramStart"/>
      <w:r w:rsidRPr="004E2210">
        <w:t xml:space="preserve">Целью услуг является обеспечение надежного функционирования  автоматизированной информационной системы управления закупочной деятельностью города Иванова в </w:t>
      </w:r>
      <w:r w:rsidR="00C70CC6">
        <w:t>части функций внутреннего обмена электронными документами между муниципальны</w:t>
      </w:r>
      <w:r w:rsidR="00C56BB6">
        <w:t>ми</w:t>
      </w:r>
      <w:r w:rsidR="00C70CC6">
        <w:t xml:space="preserve"> заказчиками города Иванова и управлением муниципального заказа Администрации города Иванова (без взаимодействия с внешними системами:</w:t>
      </w:r>
      <w:proofErr w:type="gramEnd"/>
      <w:r w:rsidR="00C70CC6">
        <w:t xml:space="preserve"> </w:t>
      </w:r>
      <w:proofErr w:type="gramStart"/>
      <w:r w:rsidR="00C70CC6">
        <w:t>Официальным сайтом Российской Федерации для размещения информации о размещении заказов, электронными торговыми площадками).</w:t>
      </w:r>
      <w:proofErr w:type="gramEnd"/>
    </w:p>
    <w:p w:rsidR="000B795A" w:rsidRPr="004E2210" w:rsidRDefault="00DE1F20" w:rsidP="004E2210">
      <w:pPr>
        <w:jc w:val="both"/>
        <w:rPr>
          <w:b/>
        </w:rPr>
      </w:pPr>
      <w:r>
        <w:rPr>
          <w:b/>
        </w:rPr>
        <w:t>2.2</w:t>
      </w:r>
      <w:r w:rsidR="004E2210" w:rsidRPr="004E2210">
        <w:rPr>
          <w:b/>
        </w:rPr>
        <w:t xml:space="preserve">. </w:t>
      </w:r>
      <w:r w:rsidR="000B795A" w:rsidRPr="004E2210">
        <w:rPr>
          <w:b/>
        </w:rPr>
        <w:t>Решаемые задачи</w:t>
      </w:r>
    </w:p>
    <w:p w:rsidR="000B795A" w:rsidRPr="004E2210" w:rsidRDefault="000B795A" w:rsidP="004E2210">
      <w:pPr>
        <w:jc w:val="both"/>
      </w:pPr>
      <w:r w:rsidRPr="004E2210">
        <w:t xml:space="preserve">В настоящее время в Управлении муниципального заказа Администрации г. Иваново внедрена и функционирует автоматизированная информационная система управления закупочной деятельностью города Иванова. </w:t>
      </w:r>
    </w:p>
    <w:p w:rsidR="000B795A" w:rsidRPr="000D147F" w:rsidRDefault="000B795A" w:rsidP="00DE1F20">
      <w:pPr>
        <w:jc w:val="both"/>
      </w:pPr>
      <w:r w:rsidRPr="000D147F">
        <w:t>В задачи технической поддержки и сопровождения АИС УЗД входят следующие виды работ:</w:t>
      </w:r>
    </w:p>
    <w:p w:rsidR="000B795A" w:rsidRDefault="004E2210" w:rsidP="00DE5ED7">
      <w:pPr>
        <w:jc w:val="both"/>
      </w:pPr>
      <w:r w:rsidRPr="000D147F">
        <w:t xml:space="preserve">- </w:t>
      </w:r>
      <w:r w:rsidR="00DE5ED7" w:rsidRPr="000D147F">
        <w:t>неограниченные</w:t>
      </w:r>
      <w:r w:rsidR="00DE5ED7">
        <w:t xml:space="preserve"> телефонные консультации и </w:t>
      </w:r>
      <w:r w:rsidR="00DE5ED7">
        <w:rPr>
          <w:lang w:val="en-US"/>
        </w:rPr>
        <w:t>Internet</w:t>
      </w:r>
      <w:r w:rsidR="00DE5ED7">
        <w:t xml:space="preserve"> консультации;</w:t>
      </w:r>
    </w:p>
    <w:p w:rsidR="00DE5ED7" w:rsidRDefault="00DE5ED7" w:rsidP="00DE5ED7">
      <w:pPr>
        <w:jc w:val="both"/>
      </w:pPr>
      <w:r>
        <w:t>- оперативное реагирование на замечания, принятие всех мер по устранению неполадок в работ</w:t>
      </w:r>
      <w:r w:rsidR="00446FF7">
        <w:t>е</w:t>
      </w:r>
      <w:r>
        <w:t xml:space="preserve"> АИС УЗД в рамках технического задания, за исключением поддержания функции взаимодействия с внешними системами, а именно Официальным сайтом Российской Федерации для размещения информации о размещении заказов, электронными торговыми площадками;</w:t>
      </w:r>
    </w:p>
    <w:p w:rsidR="00DE5ED7" w:rsidRDefault="00DE5ED7" w:rsidP="00DE5ED7">
      <w:pPr>
        <w:jc w:val="both"/>
      </w:pPr>
      <w:r>
        <w:t>- оперативное устранение возникающих неполадок в части внутреннего обмена электронными документами между муниципальными заказчиками города Иванова и управлением муниципального заказа Администрации города Иванова.</w:t>
      </w:r>
    </w:p>
    <w:p w:rsidR="00D91D3A" w:rsidRPr="00DE5ED7" w:rsidRDefault="00D91D3A" w:rsidP="00DE5ED7">
      <w:pPr>
        <w:jc w:val="both"/>
      </w:pPr>
    </w:p>
    <w:p w:rsidR="000B795A" w:rsidRPr="00095961" w:rsidRDefault="00095961" w:rsidP="00095961">
      <w:pPr>
        <w:jc w:val="center"/>
        <w:rPr>
          <w:b/>
        </w:rPr>
      </w:pPr>
      <w:bookmarkStart w:id="9" w:name="_Toc150682702"/>
      <w:r w:rsidRPr="00095961">
        <w:rPr>
          <w:b/>
        </w:rPr>
        <w:t xml:space="preserve">3. </w:t>
      </w:r>
      <w:r w:rsidR="000B795A" w:rsidRPr="00095961">
        <w:rPr>
          <w:b/>
        </w:rPr>
        <w:t>ХАРАКТЕРИСТИКА ОБЪЕКТА ИНФОРМАТИЗАЦИИ</w:t>
      </w:r>
      <w:bookmarkEnd w:id="9"/>
    </w:p>
    <w:p w:rsidR="000B795A" w:rsidRPr="00095961" w:rsidRDefault="00095961" w:rsidP="00095961">
      <w:pPr>
        <w:jc w:val="both"/>
        <w:rPr>
          <w:b/>
        </w:rPr>
      </w:pPr>
      <w:r w:rsidRPr="00095961">
        <w:rPr>
          <w:b/>
        </w:rPr>
        <w:t xml:space="preserve">3.1. </w:t>
      </w:r>
      <w:r w:rsidR="000B795A" w:rsidRPr="00095961">
        <w:rPr>
          <w:b/>
        </w:rPr>
        <w:t>Краткие сведения об объекте автоматизации</w:t>
      </w:r>
    </w:p>
    <w:p w:rsidR="000B795A" w:rsidRPr="004E2210" w:rsidRDefault="000B795A" w:rsidP="00C42393">
      <w:pPr>
        <w:jc w:val="both"/>
      </w:pPr>
      <w:r w:rsidRPr="004E2210">
        <w:t>Объектом автоматизации является деятельность:</w:t>
      </w:r>
    </w:p>
    <w:p w:rsidR="000B795A" w:rsidRPr="004E2210" w:rsidRDefault="00095961" w:rsidP="00C42393">
      <w:pPr>
        <w:jc w:val="both"/>
      </w:pPr>
      <w:r>
        <w:t xml:space="preserve">- </w:t>
      </w:r>
      <w:r w:rsidR="000B795A" w:rsidRPr="004E2210">
        <w:t>Управления муниципального заказа Администрации г. Иваново в сфере делегированных ему полномочий;</w:t>
      </w:r>
    </w:p>
    <w:p w:rsidR="00DE5ED7" w:rsidRDefault="00095961" w:rsidP="00C42393">
      <w:pPr>
        <w:jc w:val="both"/>
      </w:pPr>
      <w:r>
        <w:t xml:space="preserve">- </w:t>
      </w:r>
      <w:r w:rsidR="000B795A" w:rsidRPr="004E2210">
        <w:t>Муниципальных заказчиков, бюдже</w:t>
      </w:r>
      <w:r w:rsidR="00DE5ED7">
        <w:t>тных учреждений города Иванова.</w:t>
      </w:r>
    </w:p>
    <w:p w:rsidR="000B795A" w:rsidRPr="00095961" w:rsidRDefault="00095961" w:rsidP="00C42393">
      <w:pPr>
        <w:jc w:val="both"/>
        <w:rPr>
          <w:b/>
        </w:rPr>
      </w:pPr>
      <w:r w:rsidRPr="00095961">
        <w:rPr>
          <w:b/>
        </w:rPr>
        <w:t xml:space="preserve">3.2. </w:t>
      </w:r>
      <w:r w:rsidR="000B795A" w:rsidRPr="00095961">
        <w:rPr>
          <w:b/>
        </w:rPr>
        <w:t>Сведения об условиях эксплуатации объекта автоматизации и характеристиках окружающей среды</w:t>
      </w:r>
    </w:p>
    <w:p w:rsidR="000B795A" w:rsidRPr="004E2210" w:rsidRDefault="000B795A" w:rsidP="00C42393">
      <w:pPr>
        <w:jc w:val="both"/>
      </w:pPr>
      <w:r w:rsidRPr="004E2210">
        <w:t>Система должна эксплуатироваться в помещении, удовлетворяющем следующим требованиям:</w:t>
      </w:r>
    </w:p>
    <w:p w:rsidR="000B795A" w:rsidRPr="004E2210" w:rsidRDefault="00095961" w:rsidP="00C42393">
      <w:pPr>
        <w:jc w:val="both"/>
      </w:pPr>
      <w:r>
        <w:t xml:space="preserve">- </w:t>
      </w:r>
      <w:r w:rsidR="000B795A" w:rsidRPr="004E2210">
        <w:t>температура окружающего воздуха от +10</w:t>
      </w:r>
      <w:proofErr w:type="gramStart"/>
      <w:r w:rsidR="000B795A" w:rsidRPr="004E2210">
        <w:t xml:space="preserve"> С</w:t>
      </w:r>
      <w:proofErr w:type="gramEnd"/>
      <w:r w:rsidR="000B795A" w:rsidRPr="004E2210">
        <w:t xml:space="preserve"> до +35 С;</w:t>
      </w:r>
    </w:p>
    <w:p w:rsidR="000B795A" w:rsidRPr="004E2210" w:rsidRDefault="00095961" w:rsidP="00C42393">
      <w:pPr>
        <w:jc w:val="both"/>
      </w:pPr>
      <w:r>
        <w:t xml:space="preserve">- </w:t>
      </w:r>
      <w:r w:rsidR="000B795A" w:rsidRPr="004E2210">
        <w:t>относительная влажность воздуха от 20% до 60%;</w:t>
      </w:r>
    </w:p>
    <w:p w:rsidR="000B795A" w:rsidRPr="004E2210" w:rsidRDefault="00095961" w:rsidP="00C42393">
      <w:pPr>
        <w:jc w:val="both"/>
      </w:pPr>
      <w:r>
        <w:t xml:space="preserve">- </w:t>
      </w:r>
      <w:r w:rsidR="000B795A" w:rsidRPr="004E2210">
        <w:t>концентрация пыли до 0,4 г/м3.</w:t>
      </w:r>
    </w:p>
    <w:p w:rsidR="000B795A" w:rsidRPr="004E2210" w:rsidRDefault="000B795A" w:rsidP="00C42393">
      <w:pPr>
        <w:jc w:val="both"/>
      </w:pPr>
      <w:r w:rsidRPr="004E2210">
        <w:lastRenderedPageBreak/>
        <w:t>Оборудование, на котором устанавливается программный модуль АИС УЗД, должно обеспечивать устойчивую работу в условиях колебаний переменного тока электрической сети в пределах 210 - 240 вольт при частоте 47 - 53 Гц.</w:t>
      </w:r>
    </w:p>
    <w:p w:rsidR="000B795A" w:rsidRPr="00095961" w:rsidRDefault="00095961" w:rsidP="00C42393">
      <w:pPr>
        <w:jc w:val="both"/>
        <w:rPr>
          <w:b/>
        </w:rPr>
      </w:pPr>
      <w:r w:rsidRPr="00095961">
        <w:rPr>
          <w:b/>
        </w:rPr>
        <w:t xml:space="preserve">3.3. </w:t>
      </w:r>
      <w:r w:rsidR="000B795A" w:rsidRPr="00095961">
        <w:rPr>
          <w:b/>
        </w:rPr>
        <w:t>Программное обеспечение</w:t>
      </w:r>
    </w:p>
    <w:p w:rsidR="000B795A" w:rsidRPr="004E2210" w:rsidRDefault="00C42393" w:rsidP="00C42393">
      <w:pPr>
        <w:jc w:val="both"/>
      </w:pPr>
      <w:r>
        <w:t xml:space="preserve">3.3.1. </w:t>
      </w:r>
      <w:r w:rsidR="000B795A" w:rsidRPr="004E2210">
        <w:t>Программное обеспечение и технологические средства ведения системы обеспечивают доступ пользователей для ознакомления с информацией, размещенной на официальном сайте, на основе распространенных веб-обозревателей. При этом не должна предусматриваться установка на компьютеры пользователей специально созданных для просмотра официальных сайтов программных и технологических средств.</w:t>
      </w:r>
    </w:p>
    <w:p w:rsidR="000B795A" w:rsidRPr="004E2210" w:rsidRDefault="00C42393" w:rsidP="00C42393">
      <w:pPr>
        <w:jc w:val="both"/>
      </w:pPr>
      <w:r>
        <w:t xml:space="preserve">3.3.2. </w:t>
      </w:r>
      <w:r w:rsidR="000B795A" w:rsidRPr="004E2210">
        <w:t xml:space="preserve">При создании системы использованы </w:t>
      </w:r>
      <w:proofErr w:type="spellStart"/>
      <w:r w:rsidR="000B795A" w:rsidRPr="004E2210">
        <w:t>web</w:t>
      </w:r>
      <w:proofErr w:type="spellEnd"/>
      <w:r w:rsidR="000B795A" w:rsidRPr="004E2210">
        <w:t>-технологии, включающие в свой состав языки гипертекстовой разметки (HTML, XML) в качестве формата предоставления данных.</w:t>
      </w:r>
    </w:p>
    <w:p w:rsidR="000B795A" w:rsidRPr="004E2210" w:rsidRDefault="00C42393" w:rsidP="00C42393">
      <w:pPr>
        <w:jc w:val="both"/>
      </w:pPr>
      <w:r>
        <w:t xml:space="preserve">3.3.3. </w:t>
      </w:r>
      <w:r w:rsidR="000B795A" w:rsidRPr="004E2210">
        <w:t>В качестве компонентов серверного программного обеспечения используются:</w:t>
      </w:r>
    </w:p>
    <w:p w:rsidR="000B795A" w:rsidRPr="004E2210" w:rsidRDefault="00C42393" w:rsidP="00C42393">
      <w:pPr>
        <w:jc w:val="both"/>
      </w:pPr>
      <w:r>
        <w:t xml:space="preserve">- </w:t>
      </w:r>
      <w:r w:rsidR="000B795A" w:rsidRPr="004E2210">
        <w:t xml:space="preserve">операционная система </w:t>
      </w:r>
      <w:proofErr w:type="spellStart"/>
      <w:r w:rsidR="000B795A" w:rsidRPr="004E2210">
        <w:t>Windows</w:t>
      </w:r>
      <w:proofErr w:type="spellEnd"/>
      <w:r w:rsidR="000B795A" w:rsidRPr="004E2210">
        <w:t xml:space="preserve"> </w:t>
      </w:r>
      <w:proofErr w:type="spellStart"/>
      <w:r w:rsidR="000B795A" w:rsidRPr="004E2210">
        <w:t>Server</w:t>
      </w:r>
      <w:proofErr w:type="spellEnd"/>
      <w:r w:rsidR="000B795A" w:rsidRPr="004E2210">
        <w:t xml:space="preserve"> 2008 Win32;</w:t>
      </w:r>
    </w:p>
    <w:p w:rsidR="000B795A" w:rsidRPr="00C42393" w:rsidRDefault="00C42393" w:rsidP="00C42393">
      <w:pPr>
        <w:jc w:val="both"/>
        <w:rPr>
          <w:lang w:val="en-US"/>
        </w:rPr>
      </w:pPr>
      <w:r w:rsidRPr="00C42393">
        <w:rPr>
          <w:lang w:val="en-US"/>
        </w:rPr>
        <w:t xml:space="preserve">- </w:t>
      </w:r>
      <w:r w:rsidR="000B795A" w:rsidRPr="00C42393">
        <w:rPr>
          <w:lang w:val="en-US"/>
        </w:rPr>
        <w:t xml:space="preserve">MS SQL Server Standard </w:t>
      </w:r>
      <w:proofErr w:type="spellStart"/>
      <w:r w:rsidR="000B795A" w:rsidRPr="00C42393">
        <w:rPr>
          <w:lang w:val="en-US"/>
        </w:rPr>
        <w:t>Edtn</w:t>
      </w:r>
      <w:proofErr w:type="spellEnd"/>
      <w:r w:rsidR="000B795A" w:rsidRPr="00C42393">
        <w:rPr>
          <w:lang w:val="en-US"/>
        </w:rPr>
        <w:t xml:space="preserve"> 2008 Win32;</w:t>
      </w:r>
    </w:p>
    <w:p w:rsidR="000B795A" w:rsidRPr="004E2210" w:rsidRDefault="00C42393" w:rsidP="00C42393">
      <w:pPr>
        <w:jc w:val="both"/>
      </w:pPr>
      <w:r>
        <w:t xml:space="preserve">- </w:t>
      </w:r>
      <w:r w:rsidR="000B795A" w:rsidRPr="004E2210">
        <w:t>исполняющая система языка программирования PHP 5.x;</w:t>
      </w:r>
    </w:p>
    <w:p w:rsidR="000B795A" w:rsidRPr="004E2210" w:rsidRDefault="00C42393" w:rsidP="00C42393">
      <w:pPr>
        <w:jc w:val="both"/>
      </w:pPr>
      <w:r>
        <w:t xml:space="preserve">- </w:t>
      </w:r>
      <w:r w:rsidR="000B795A" w:rsidRPr="004E2210">
        <w:t xml:space="preserve">сервер приложений </w:t>
      </w:r>
      <w:proofErr w:type="spellStart"/>
      <w:r w:rsidR="000B795A" w:rsidRPr="004E2210">
        <w:t>Apache</w:t>
      </w:r>
      <w:proofErr w:type="spellEnd"/>
      <w:r w:rsidR="000B795A" w:rsidRPr="004E2210">
        <w:t xml:space="preserve"> 2.x.</w:t>
      </w:r>
    </w:p>
    <w:p w:rsidR="000B795A" w:rsidRPr="004E2210" w:rsidRDefault="00C42393" w:rsidP="00C42393">
      <w:pPr>
        <w:jc w:val="both"/>
      </w:pPr>
      <w:r>
        <w:t xml:space="preserve">3.3.4. </w:t>
      </w:r>
      <w:r w:rsidR="000B795A" w:rsidRPr="004E2210">
        <w:t>Серверное программное обеспечение предоставляется Заказчиком.</w:t>
      </w:r>
    </w:p>
    <w:p w:rsidR="000B795A" w:rsidRPr="004E2210" w:rsidRDefault="00C42393" w:rsidP="00C42393">
      <w:pPr>
        <w:jc w:val="both"/>
      </w:pPr>
      <w:r>
        <w:t xml:space="preserve">3.3.5. </w:t>
      </w:r>
      <w:r w:rsidR="000B795A" w:rsidRPr="004E2210">
        <w:t xml:space="preserve">В качестве основной программы-обозревателя  используется </w:t>
      </w:r>
      <w:proofErr w:type="spellStart"/>
      <w:r w:rsidR="000B795A" w:rsidRPr="004E2210">
        <w:t>Microsoft</w:t>
      </w:r>
      <w:proofErr w:type="spellEnd"/>
      <w:r w:rsidR="000B795A" w:rsidRPr="004E2210">
        <w:t xml:space="preserve"> </w:t>
      </w:r>
      <w:proofErr w:type="spellStart"/>
      <w:r w:rsidR="000B795A" w:rsidRPr="004E2210">
        <w:t>Internet</w:t>
      </w:r>
      <w:proofErr w:type="spellEnd"/>
      <w:r w:rsidR="000B795A" w:rsidRPr="004E2210">
        <w:t xml:space="preserve"> </w:t>
      </w:r>
      <w:proofErr w:type="spellStart"/>
      <w:r w:rsidR="000B795A" w:rsidRPr="004E2210">
        <w:t>Explorer</w:t>
      </w:r>
      <w:proofErr w:type="spellEnd"/>
      <w:r w:rsidR="000B795A" w:rsidRPr="004E2210">
        <w:t xml:space="preserve"> 7.0 (или более поздняя версия), также, предусматривается возможность просмотра иными современными </w:t>
      </w:r>
      <w:proofErr w:type="spellStart"/>
      <w:r w:rsidR="000B795A" w:rsidRPr="004E2210">
        <w:t>Web</w:t>
      </w:r>
      <w:proofErr w:type="spellEnd"/>
      <w:r w:rsidR="000B795A" w:rsidRPr="004E2210">
        <w:t>. обозревателями.</w:t>
      </w:r>
    </w:p>
    <w:p w:rsidR="000B795A" w:rsidRPr="00C42393" w:rsidRDefault="00C42393" w:rsidP="004E2210">
      <w:pPr>
        <w:rPr>
          <w:b/>
        </w:rPr>
      </w:pPr>
      <w:r w:rsidRPr="00C42393">
        <w:rPr>
          <w:b/>
        </w:rPr>
        <w:t xml:space="preserve">3.4. </w:t>
      </w:r>
      <w:r w:rsidR="000B795A" w:rsidRPr="00C42393">
        <w:rPr>
          <w:b/>
        </w:rPr>
        <w:t>Техническое обеспечение</w:t>
      </w:r>
    </w:p>
    <w:p w:rsidR="000B795A" w:rsidRPr="004E2210" w:rsidRDefault="00FD7B49" w:rsidP="004E2210">
      <w:r>
        <w:t xml:space="preserve">3.4.1. </w:t>
      </w:r>
      <w:r w:rsidR="000B795A" w:rsidRPr="004E2210">
        <w:t xml:space="preserve">Система функционирует на сервере в следующей минимальной конфигурации: CPU </w:t>
      </w:r>
      <w:proofErr w:type="spellStart"/>
      <w:r w:rsidR="000B795A" w:rsidRPr="004E2210">
        <w:t>Xeon</w:t>
      </w:r>
      <w:proofErr w:type="spellEnd"/>
      <w:r w:rsidR="000B795A" w:rsidRPr="004E2210">
        <w:t xml:space="preserve"> 3 </w:t>
      </w:r>
      <w:proofErr w:type="spellStart"/>
      <w:r w:rsidR="000B795A" w:rsidRPr="004E2210">
        <w:t>Ghz</w:t>
      </w:r>
      <w:proofErr w:type="spellEnd"/>
      <w:r w:rsidR="000B795A" w:rsidRPr="004E2210">
        <w:t xml:space="preserve">, RAM 1 </w:t>
      </w:r>
      <w:proofErr w:type="spellStart"/>
      <w:r w:rsidR="000B795A" w:rsidRPr="004E2210">
        <w:t>Gb</w:t>
      </w:r>
      <w:proofErr w:type="spellEnd"/>
      <w:r w:rsidR="000B795A" w:rsidRPr="004E2210">
        <w:t xml:space="preserve">, HD 2 x 20 </w:t>
      </w:r>
      <w:proofErr w:type="spellStart"/>
      <w:r w:rsidR="000B795A" w:rsidRPr="004E2210">
        <w:t>Gb</w:t>
      </w:r>
      <w:proofErr w:type="spellEnd"/>
      <w:r w:rsidR="000B795A" w:rsidRPr="004E2210">
        <w:t xml:space="preserve">. </w:t>
      </w:r>
    </w:p>
    <w:p w:rsidR="000B795A" w:rsidRDefault="00FD7B49" w:rsidP="004E2210">
      <w:r>
        <w:t xml:space="preserve">3.4.1. </w:t>
      </w:r>
      <w:r w:rsidR="000B795A" w:rsidRPr="004E2210">
        <w:t>Техническое обеспечение производится Заказчиком.</w:t>
      </w:r>
    </w:p>
    <w:p w:rsidR="00D91D3A" w:rsidRPr="004E2210" w:rsidRDefault="00D91D3A" w:rsidP="004E2210"/>
    <w:p w:rsidR="000B795A" w:rsidRPr="00FD7B49" w:rsidRDefault="00FD7B49" w:rsidP="00FD7B49">
      <w:pPr>
        <w:jc w:val="center"/>
        <w:rPr>
          <w:b/>
        </w:rPr>
      </w:pPr>
      <w:bookmarkStart w:id="10" w:name="_Toc150682703"/>
      <w:r w:rsidRPr="00FD7B49">
        <w:rPr>
          <w:b/>
        </w:rPr>
        <w:t xml:space="preserve">4. </w:t>
      </w:r>
      <w:r w:rsidR="000B795A" w:rsidRPr="00FD7B49">
        <w:rPr>
          <w:b/>
        </w:rPr>
        <w:t>ТРЕБОВАНИЯ К РАБОТАМ</w:t>
      </w:r>
      <w:bookmarkEnd w:id="10"/>
    </w:p>
    <w:p w:rsidR="000B795A" w:rsidRPr="00FD7B49" w:rsidRDefault="00FD7B49" w:rsidP="00FD7B49">
      <w:pPr>
        <w:jc w:val="both"/>
        <w:rPr>
          <w:b/>
        </w:rPr>
      </w:pPr>
      <w:r w:rsidRPr="00FD7B49">
        <w:rPr>
          <w:b/>
        </w:rPr>
        <w:t xml:space="preserve">4.1. </w:t>
      </w:r>
      <w:r w:rsidR="000B795A" w:rsidRPr="00FD7B49">
        <w:rPr>
          <w:b/>
        </w:rPr>
        <w:t>Автоматизированная информационная система управления закупочной деятельностью города Иванова.</w:t>
      </w:r>
    </w:p>
    <w:p w:rsidR="000B795A" w:rsidRPr="004E2210" w:rsidRDefault="00FD7B49" w:rsidP="00FD7B49">
      <w:pPr>
        <w:jc w:val="both"/>
      </w:pPr>
      <w:r>
        <w:t xml:space="preserve">4.1.1. </w:t>
      </w:r>
      <w:r w:rsidR="000B795A" w:rsidRPr="004E2210">
        <w:t>Консультирование сотрудников Управления муниципального заказа Администрации г. Иваново в части эксплуатационного и технического обслуживания подсистем АИС УЗД.</w:t>
      </w:r>
    </w:p>
    <w:p w:rsidR="000B795A" w:rsidRPr="004E2210" w:rsidRDefault="00FD7B49" w:rsidP="00FD7B49">
      <w:pPr>
        <w:jc w:val="both"/>
      </w:pPr>
      <w:r>
        <w:t xml:space="preserve">4.1.2. </w:t>
      </w:r>
      <w:r w:rsidR="000B795A" w:rsidRPr="004E2210">
        <w:t>Неограниченные телефонные и e-</w:t>
      </w:r>
      <w:proofErr w:type="spellStart"/>
      <w:r w:rsidR="000B795A" w:rsidRPr="004E2210">
        <w:t>mail</w:t>
      </w:r>
      <w:proofErr w:type="spellEnd"/>
      <w:r w:rsidR="000B795A" w:rsidRPr="004E2210">
        <w:t xml:space="preserve"> консультации представителей Заказчика по вопросам технической и технологической эксплуатации с 9-00 до 18-00 ежедневно, кроме выходных дней, по мере необходимости и в необходимом объеме. Ответы на возникающие у Заказчика вопросы по эксплуатации и сопровождению программного продукта должны даваться в течение </w:t>
      </w:r>
      <w:r w:rsidR="00053F56">
        <w:t>1</w:t>
      </w:r>
      <w:r w:rsidR="000B795A" w:rsidRPr="004E2210">
        <w:t xml:space="preserve"> рабоч</w:t>
      </w:r>
      <w:r w:rsidR="00053F56">
        <w:t>его дня</w:t>
      </w:r>
      <w:r w:rsidR="000B795A" w:rsidRPr="004E2210">
        <w:t xml:space="preserve"> с момента поступления запроса. Консультации должны быть оказаны по любой из подсистем, входящих в состав АИС УЗД</w:t>
      </w:r>
      <w:r w:rsidR="006B3214">
        <w:t xml:space="preserve">, за исключением </w:t>
      </w:r>
      <w:r w:rsidR="00677CA4">
        <w:t xml:space="preserve">подсистемы </w:t>
      </w:r>
      <w:r w:rsidR="00677CA4" w:rsidRPr="004E2210">
        <w:t>взаимодействия АИС УЗД с  официальным сайтом РФ в</w:t>
      </w:r>
      <w:r w:rsidR="00677CA4">
        <w:t xml:space="preserve"> информационно-телекоммуникационной</w:t>
      </w:r>
      <w:r w:rsidR="00677CA4" w:rsidRPr="004E2210">
        <w:t xml:space="preserve"> сети </w:t>
      </w:r>
      <w:r w:rsidR="00677CA4">
        <w:t>«</w:t>
      </w:r>
      <w:r w:rsidR="00677CA4" w:rsidRPr="004E2210">
        <w:t>Интернет</w:t>
      </w:r>
      <w:r w:rsidR="00677CA4">
        <w:t>»</w:t>
      </w:r>
      <w:r w:rsidR="00677CA4" w:rsidRPr="004E2210">
        <w:t xml:space="preserve"> для размещения информации о размещении заказов (</w:t>
      </w:r>
      <w:hyperlink r:id="rId10" w:history="1">
        <w:r w:rsidR="00677CA4" w:rsidRPr="004E2210">
          <w:rPr>
            <w:rStyle w:val="a3"/>
          </w:rPr>
          <w:t>www.zakupki.gov.ru</w:t>
        </w:r>
      </w:hyperlink>
      <w:r w:rsidR="00677CA4" w:rsidRPr="004E2210">
        <w:t>)</w:t>
      </w:r>
      <w:r w:rsidR="00677CA4">
        <w:t>.</w:t>
      </w:r>
    </w:p>
    <w:p w:rsidR="001F4CDD" w:rsidRDefault="00FD7B49" w:rsidP="00FD7B49">
      <w:pPr>
        <w:jc w:val="both"/>
      </w:pPr>
      <w:r>
        <w:t xml:space="preserve">4.1.3. </w:t>
      </w:r>
      <w:r w:rsidR="00B975DD">
        <w:t>При выходе обновлений Исполнитель информирует об этом Заказчика и предоставляет их в течение 5 рабочих дней. Данные обновления не могут изменять функционал системы.</w:t>
      </w:r>
    </w:p>
    <w:p w:rsidR="000B795A" w:rsidRDefault="001F4CDD" w:rsidP="00FD7B49">
      <w:pPr>
        <w:jc w:val="both"/>
      </w:pPr>
      <w:r>
        <w:t xml:space="preserve">4.1.4. </w:t>
      </w:r>
      <w:r w:rsidR="000B795A" w:rsidRPr="004E2210">
        <w:t xml:space="preserve">В случае возникновения неисправности системы, требующих внесения изменений в программный код, Исполнитель в согласованные Заказчиком сроки удаленно устраняет выявленные ошибки. </w:t>
      </w:r>
    </w:p>
    <w:p w:rsidR="0079700D" w:rsidRPr="004E2210" w:rsidRDefault="001F4CDD" w:rsidP="00FD7B49">
      <w:pPr>
        <w:jc w:val="both"/>
      </w:pPr>
      <w:r>
        <w:t>4.1.5</w:t>
      </w:r>
      <w:r w:rsidR="0079700D">
        <w:t>. В случае возникновения неполадок в части внутреннего обмена электронными документами между муниципальными заказчиками города Иванова и управлением муниципального заказа Администрации города Иванова, Исполнитель в срок указанный в пункте 4.1.2 Технического задания, обязуется устранить возникшие неполадки.</w:t>
      </w:r>
    </w:p>
    <w:p w:rsidR="000B795A" w:rsidRPr="004E2210" w:rsidRDefault="0079700D" w:rsidP="00FD7B49">
      <w:pPr>
        <w:jc w:val="both"/>
      </w:pPr>
      <w:r>
        <w:lastRenderedPageBreak/>
        <w:t>4.1.</w:t>
      </w:r>
      <w:r w:rsidR="001F4CDD">
        <w:t>6</w:t>
      </w:r>
      <w:r w:rsidR="00FD7B49">
        <w:t xml:space="preserve">. </w:t>
      </w:r>
      <w:r w:rsidR="000B795A" w:rsidRPr="004E2210">
        <w:t>Остановка Системы на техническое обслуживание не должна превышать 24 часа с момента выявления неисправностей.</w:t>
      </w:r>
    </w:p>
    <w:p w:rsidR="000B795A" w:rsidRPr="001F4CDD" w:rsidRDefault="001F4CDD" w:rsidP="00FD7B49">
      <w:pPr>
        <w:jc w:val="both"/>
        <w:rPr>
          <w:b/>
        </w:rPr>
      </w:pPr>
      <w:r>
        <w:rPr>
          <w:b/>
        </w:rPr>
        <w:t xml:space="preserve">4.2. </w:t>
      </w:r>
      <w:r w:rsidR="000B795A" w:rsidRPr="001F4CDD">
        <w:rPr>
          <w:b/>
        </w:rPr>
        <w:t>Подсистема «Электронный реестр закупок»</w:t>
      </w:r>
    </w:p>
    <w:p w:rsidR="000B795A" w:rsidRPr="004E2210" w:rsidRDefault="001F4CDD" w:rsidP="00FD7B49">
      <w:pPr>
        <w:jc w:val="both"/>
      </w:pPr>
      <w:r>
        <w:t xml:space="preserve">4.2.1. </w:t>
      </w:r>
      <w:r w:rsidR="000B795A" w:rsidRPr="004E2210">
        <w:t>Корректировка базовых шаблонов документов используемых при автоматической генерации документов по письменной заявке Заказчика.</w:t>
      </w:r>
    </w:p>
    <w:p w:rsidR="000B795A" w:rsidRPr="004E2210" w:rsidRDefault="001F4CDD" w:rsidP="00FD7B49">
      <w:pPr>
        <w:jc w:val="both"/>
      </w:pPr>
      <w:r>
        <w:t xml:space="preserve">4.2.2. </w:t>
      </w:r>
      <w:r w:rsidR="000B795A" w:rsidRPr="004E2210">
        <w:t>Консультирование сотрудников Управления муниципального заказа в процессе  эксплуатации подсистемы «Электронный реестр закупок».</w:t>
      </w:r>
    </w:p>
    <w:p w:rsidR="000B795A" w:rsidRPr="004E2210" w:rsidRDefault="001F4CDD" w:rsidP="00FD7B49">
      <w:pPr>
        <w:jc w:val="both"/>
      </w:pPr>
      <w:r>
        <w:t xml:space="preserve">4.2.3. </w:t>
      </w:r>
      <w:r w:rsidR="000B795A" w:rsidRPr="004E2210">
        <w:t>Оказание технической помощи по подготовке данных для размещения их в подсистеме «Электронный реестр закупок»;</w:t>
      </w:r>
    </w:p>
    <w:p w:rsidR="000B795A" w:rsidRPr="00FD7B49" w:rsidRDefault="00FD7B49" w:rsidP="00FD7B49">
      <w:pPr>
        <w:jc w:val="both"/>
        <w:rPr>
          <w:b/>
        </w:rPr>
      </w:pPr>
      <w:r w:rsidRPr="00FD7B49">
        <w:rPr>
          <w:b/>
        </w:rPr>
        <w:t>4.</w:t>
      </w:r>
      <w:r w:rsidR="001F4CDD">
        <w:rPr>
          <w:b/>
        </w:rPr>
        <w:t>3</w:t>
      </w:r>
      <w:r w:rsidRPr="00FD7B49">
        <w:rPr>
          <w:b/>
        </w:rPr>
        <w:t xml:space="preserve">. </w:t>
      </w:r>
      <w:r w:rsidR="000B795A" w:rsidRPr="00FD7B49">
        <w:rPr>
          <w:b/>
        </w:rPr>
        <w:t>Подсистема «Электронный реестр заявок»</w:t>
      </w:r>
    </w:p>
    <w:p w:rsidR="000B795A" w:rsidRPr="004E2210" w:rsidRDefault="001F4CDD" w:rsidP="00FD7B49">
      <w:pPr>
        <w:jc w:val="both"/>
      </w:pPr>
      <w:r>
        <w:t>4.3</w:t>
      </w:r>
      <w:r w:rsidR="00FD7B49">
        <w:t xml:space="preserve">.1. </w:t>
      </w:r>
      <w:r w:rsidR="000B795A" w:rsidRPr="004E2210">
        <w:t>Корректировка базовых шаблонов документов используемых при автоматической генерации документов по письменной заявке Заказчика.</w:t>
      </w:r>
    </w:p>
    <w:p w:rsidR="000B795A" w:rsidRPr="004E2210" w:rsidRDefault="001F4CDD" w:rsidP="00FD7B49">
      <w:pPr>
        <w:jc w:val="both"/>
      </w:pPr>
      <w:r>
        <w:t>4.3</w:t>
      </w:r>
      <w:r w:rsidR="00FD7B49">
        <w:t xml:space="preserve">.2. </w:t>
      </w:r>
      <w:r w:rsidR="000B795A" w:rsidRPr="004E2210">
        <w:t>Консультирование сотрудников Управления муниципального заказа и Заказчиков города Иванова в процессе  эксплуатации подсистемы «Электронный реестр заявок».</w:t>
      </w:r>
    </w:p>
    <w:p w:rsidR="000B795A" w:rsidRDefault="001F4CDD" w:rsidP="00FD7B49">
      <w:pPr>
        <w:jc w:val="both"/>
      </w:pPr>
      <w:r>
        <w:t>4.3</w:t>
      </w:r>
      <w:r w:rsidR="00FD7B49">
        <w:t xml:space="preserve">.3. </w:t>
      </w:r>
      <w:r w:rsidR="000B795A" w:rsidRPr="004E2210">
        <w:t>Оказание технической помощи по подготовке данных для размещения их в подсистеме «Электронный реестр заявок».</w:t>
      </w:r>
    </w:p>
    <w:p w:rsidR="00D91D3A" w:rsidRPr="004E2210" w:rsidRDefault="00D91D3A" w:rsidP="00FD7B49">
      <w:pPr>
        <w:jc w:val="both"/>
      </w:pPr>
    </w:p>
    <w:p w:rsidR="000B795A" w:rsidRPr="00FD7B49" w:rsidRDefault="00FD7B49" w:rsidP="00FD7B49">
      <w:pPr>
        <w:jc w:val="center"/>
        <w:rPr>
          <w:b/>
        </w:rPr>
      </w:pPr>
      <w:r w:rsidRPr="00FD7B49">
        <w:rPr>
          <w:b/>
        </w:rPr>
        <w:t xml:space="preserve">5. </w:t>
      </w:r>
      <w:r w:rsidR="000B795A" w:rsidRPr="00FD7B49">
        <w:rPr>
          <w:b/>
        </w:rPr>
        <w:t>ТРЕБОВАНИЯ К ОРГАНИЗАЦИОННОМУ ОБЕСПЕЧЕНИЮ</w:t>
      </w:r>
    </w:p>
    <w:p w:rsidR="00F05025" w:rsidRDefault="00FD7B49" w:rsidP="00FD7B49">
      <w:pPr>
        <w:jc w:val="both"/>
      </w:pPr>
      <w:r>
        <w:t xml:space="preserve">5.1. </w:t>
      </w:r>
      <w:proofErr w:type="gramStart"/>
      <w:r w:rsidR="000B795A" w:rsidRPr="004E2210">
        <w:t xml:space="preserve">Необходимо обеспечить функционирование АИС УЗД </w:t>
      </w:r>
      <w:r w:rsidR="00F05025" w:rsidRPr="004E2210">
        <w:t xml:space="preserve">в </w:t>
      </w:r>
      <w:r w:rsidR="00F05025">
        <w:t>части функций внутреннего обмена электронными</w:t>
      </w:r>
      <w:r w:rsidR="00A12F7B">
        <w:t xml:space="preserve"> документами между муниципальными</w:t>
      </w:r>
      <w:r w:rsidR="00F05025">
        <w:t xml:space="preserve"> заказчиками города Иванова и управлением муниципального заказа Администрации города Иванова (без взаимодействия с внешними системами:</w:t>
      </w:r>
      <w:proofErr w:type="gramEnd"/>
      <w:r w:rsidR="00F05025">
        <w:t xml:space="preserve"> </w:t>
      </w:r>
      <w:proofErr w:type="gramStart"/>
      <w:r w:rsidR="00F05025">
        <w:t>Официальным сайтом Российской Федерации для размещения информации о размещении заказов, электронными торговыми площадками).</w:t>
      </w:r>
      <w:proofErr w:type="gramEnd"/>
    </w:p>
    <w:p w:rsidR="000B795A" w:rsidRDefault="00FD7B49" w:rsidP="00FD7B49">
      <w:pPr>
        <w:jc w:val="both"/>
      </w:pPr>
      <w:r>
        <w:t xml:space="preserve">5.2. </w:t>
      </w:r>
      <w:r w:rsidR="000B795A" w:rsidRPr="004E2210">
        <w:t>Необходимо обеспечить организацию учета информации, поступающей от пользователей системы в виде «</w:t>
      </w:r>
      <w:r w:rsidR="000B795A" w:rsidRPr="00F05025">
        <w:t>журнала замечаний к работе системы».</w:t>
      </w:r>
    </w:p>
    <w:p w:rsidR="00D91D3A" w:rsidRPr="004E2210" w:rsidRDefault="00D91D3A" w:rsidP="00FD7B49">
      <w:pPr>
        <w:jc w:val="both"/>
      </w:pPr>
    </w:p>
    <w:p w:rsidR="000B795A" w:rsidRPr="00FD7B49" w:rsidRDefault="00FD7B49" w:rsidP="00FD7B49">
      <w:pPr>
        <w:jc w:val="center"/>
        <w:rPr>
          <w:b/>
        </w:rPr>
      </w:pPr>
      <w:r w:rsidRPr="00FD7B49">
        <w:rPr>
          <w:b/>
        </w:rPr>
        <w:t xml:space="preserve">6. </w:t>
      </w:r>
      <w:r w:rsidR="000B795A" w:rsidRPr="00FD7B49">
        <w:rPr>
          <w:b/>
        </w:rPr>
        <w:t>ТРЕБОВАНИЯ К МЕТОДИЧЕСКОМУ И ОРГАНИЗАЦИОННОМУ ОБЕСПЕЧЕНИЮ</w:t>
      </w:r>
    </w:p>
    <w:p w:rsidR="000B795A" w:rsidRDefault="00FD7B49" w:rsidP="00FD7B49">
      <w:pPr>
        <w:jc w:val="both"/>
      </w:pPr>
      <w:r>
        <w:t xml:space="preserve">6.1. </w:t>
      </w:r>
      <w:r w:rsidR="000B795A" w:rsidRPr="004E2210">
        <w:t>Оказание услуг должно проводиться в соответствии с системой контроля качества выполняемых работ, действующей у Исполнителя.</w:t>
      </w:r>
    </w:p>
    <w:p w:rsidR="00D91D3A" w:rsidRPr="004E2210" w:rsidRDefault="00D91D3A" w:rsidP="00FD7B49">
      <w:pPr>
        <w:jc w:val="both"/>
      </w:pPr>
    </w:p>
    <w:p w:rsidR="000B795A" w:rsidRPr="00FD7B49" w:rsidRDefault="00FD7B49" w:rsidP="00FD7B49">
      <w:pPr>
        <w:jc w:val="center"/>
        <w:rPr>
          <w:b/>
        </w:rPr>
      </w:pPr>
      <w:r w:rsidRPr="00FD7B49">
        <w:rPr>
          <w:b/>
        </w:rPr>
        <w:t xml:space="preserve">7. </w:t>
      </w:r>
      <w:r w:rsidR="000B795A" w:rsidRPr="00FD7B49">
        <w:rPr>
          <w:b/>
        </w:rPr>
        <w:t>ТРЕБОВАНИЯ К ОТЧЕТНЫМ ДОКУМЕНТАМ</w:t>
      </w:r>
    </w:p>
    <w:p w:rsidR="000B795A" w:rsidRPr="004E2210" w:rsidRDefault="000B795A" w:rsidP="00FD7B49">
      <w:pPr>
        <w:jc w:val="both"/>
      </w:pPr>
      <w:r w:rsidRPr="004E2210">
        <w:t>Исполнитель предоставляет инструкцию по обновлению системы в комплекте с поступающим обновлением.</w:t>
      </w:r>
    </w:p>
    <w:p w:rsidR="007A2F55" w:rsidRPr="004E2210" w:rsidRDefault="007A2F55" w:rsidP="004E2210"/>
    <w:sectPr w:rsidR="007A2F55" w:rsidRPr="004E2210" w:rsidSect="00800B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AF7"/>
    <w:multiLevelType w:val="hybridMultilevel"/>
    <w:tmpl w:val="FA2295F0"/>
    <w:lvl w:ilvl="0" w:tplc="DC6EE0DE">
      <w:start w:val="1"/>
      <w:numFmt w:val="decimal"/>
      <w:lvlText w:val="%1."/>
      <w:lvlJc w:val="left"/>
      <w:pPr>
        <w:tabs>
          <w:tab w:val="num" w:pos="3589"/>
        </w:tabs>
        <w:ind w:left="3589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500EB"/>
    <w:multiLevelType w:val="multilevel"/>
    <w:tmpl w:val="D7602A0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2">
    <w:nsid w:val="092918BB"/>
    <w:multiLevelType w:val="hybridMultilevel"/>
    <w:tmpl w:val="ABB6F426"/>
    <w:lvl w:ilvl="0" w:tplc="A002118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</w:rPr>
    </w:lvl>
    <w:lvl w:ilvl="1" w:tplc="FE3844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347E3E"/>
    <w:multiLevelType w:val="hybridMultilevel"/>
    <w:tmpl w:val="EC006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754C2"/>
    <w:multiLevelType w:val="hybridMultilevel"/>
    <w:tmpl w:val="9E84A0B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F0417A9"/>
    <w:multiLevelType w:val="hybridMultilevel"/>
    <w:tmpl w:val="86260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7F7209"/>
    <w:multiLevelType w:val="hybridMultilevel"/>
    <w:tmpl w:val="0D5C0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57346D"/>
    <w:multiLevelType w:val="hybridMultilevel"/>
    <w:tmpl w:val="42ECB218"/>
    <w:lvl w:ilvl="0" w:tplc="FC6A221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2F120066"/>
    <w:multiLevelType w:val="hybridMultilevel"/>
    <w:tmpl w:val="04C0A7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7BC5533"/>
    <w:multiLevelType w:val="multilevel"/>
    <w:tmpl w:val="26A83FB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0">
    <w:nsid w:val="3F207CDD"/>
    <w:multiLevelType w:val="multilevel"/>
    <w:tmpl w:val="6F4643F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7D6F42"/>
    <w:multiLevelType w:val="multilevel"/>
    <w:tmpl w:val="2ECEF0D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13" w:hanging="1800"/>
      </w:pPr>
      <w:rPr>
        <w:rFonts w:hint="default"/>
      </w:rPr>
    </w:lvl>
  </w:abstractNum>
  <w:abstractNum w:abstractNumId="12">
    <w:nsid w:val="64DF104C"/>
    <w:multiLevelType w:val="hybridMultilevel"/>
    <w:tmpl w:val="ED2E7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115831"/>
    <w:multiLevelType w:val="hybridMultilevel"/>
    <w:tmpl w:val="6F9A051E"/>
    <w:lvl w:ilvl="0" w:tplc="5C7A38E8">
      <w:start w:val="1"/>
      <w:numFmt w:val="upperRoman"/>
      <w:lvlText w:val="%1."/>
      <w:lvlJc w:val="left"/>
      <w:pPr>
        <w:ind w:left="3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5" w:hanging="360"/>
      </w:pPr>
    </w:lvl>
    <w:lvl w:ilvl="2" w:tplc="0419001B" w:tentative="1">
      <w:start w:val="1"/>
      <w:numFmt w:val="lowerRoman"/>
      <w:lvlText w:val="%3."/>
      <w:lvlJc w:val="right"/>
      <w:pPr>
        <w:ind w:left="4505" w:hanging="180"/>
      </w:pPr>
    </w:lvl>
    <w:lvl w:ilvl="3" w:tplc="0419000F" w:tentative="1">
      <w:start w:val="1"/>
      <w:numFmt w:val="decimal"/>
      <w:lvlText w:val="%4."/>
      <w:lvlJc w:val="left"/>
      <w:pPr>
        <w:ind w:left="5225" w:hanging="360"/>
      </w:pPr>
    </w:lvl>
    <w:lvl w:ilvl="4" w:tplc="04190019" w:tentative="1">
      <w:start w:val="1"/>
      <w:numFmt w:val="lowerLetter"/>
      <w:lvlText w:val="%5."/>
      <w:lvlJc w:val="left"/>
      <w:pPr>
        <w:ind w:left="5945" w:hanging="360"/>
      </w:pPr>
    </w:lvl>
    <w:lvl w:ilvl="5" w:tplc="0419001B" w:tentative="1">
      <w:start w:val="1"/>
      <w:numFmt w:val="lowerRoman"/>
      <w:lvlText w:val="%6."/>
      <w:lvlJc w:val="right"/>
      <w:pPr>
        <w:ind w:left="6665" w:hanging="180"/>
      </w:pPr>
    </w:lvl>
    <w:lvl w:ilvl="6" w:tplc="0419000F" w:tentative="1">
      <w:start w:val="1"/>
      <w:numFmt w:val="decimal"/>
      <w:lvlText w:val="%7."/>
      <w:lvlJc w:val="left"/>
      <w:pPr>
        <w:ind w:left="7385" w:hanging="360"/>
      </w:pPr>
    </w:lvl>
    <w:lvl w:ilvl="7" w:tplc="04190019" w:tentative="1">
      <w:start w:val="1"/>
      <w:numFmt w:val="lowerLetter"/>
      <w:lvlText w:val="%8."/>
      <w:lvlJc w:val="left"/>
      <w:pPr>
        <w:ind w:left="8105" w:hanging="360"/>
      </w:pPr>
    </w:lvl>
    <w:lvl w:ilvl="8" w:tplc="0419001B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4">
    <w:nsid w:val="7C0F0BBC"/>
    <w:multiLevelType w:val="multilevel"/>
    <w:tmpl w:val="0D98E84C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6"/>
  </w:num>
  <w:num w:numId="8">
    <w:abstractNumId w:val="12"/>
  </w:num>
  <w:num w:numId="9">
    <w:abstractNumId w:val="9"/>
  </w:num>
  <w:num w:numId="10">
    <w:abstractNumId w:val="1"/>
  </w:num>
  <w:num w:numId="11">
    <w:abstractNumId w:val="3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5A"/>
    <w:rsid w:val="00053F56"/>
    <w:rsid w:val="00095961"/>
    <w:rsid w:val="000B795A"/>
    <w:rsid w:val="000D147F"/>
    <w:rsid w:val="001F4CDD"/>
    <w:rsid w:val="00446FF7"/>
    <w:rsid w:val="004E2210"/>
    <w:rsid w:val="00677CA4"/>
    <w:rsid w:val="006B3214"/>
    <w:rsid w:val="00710DF2"/>
    <w:rsid w:val="0079700D"/>
    <w:rsid w:val="007A2F55"/>
    <w:rsid w:val="00800BA4"/>
    <w:rsid w:val="00871C19"/>
    <w:rsid w:val="00962D9F"/>
    <w:rsid w:val="00980A9B"/>
    <w:rsid w:val="00A12F7B"/>
    <w:rsid w:val="00B90B0B"/>
    <w:rsid w:val="00B975DD"/>
    <w:rsid w:val="00C42393"/>
    <w:rsid w:val="00C56BB6"/>
    <w:rsid w:val="00C70CC6"/>
    <w:rsid w:val="00C92C16"/>
    <w:rsid w:val="00CF765C"/>
    <w:rsid w:val="00D91D3A"/>
    <w:rsid w:val="00DE1F20"/>
    <w:rsid w:val="00DE5ED7"/>
    <w:rsid w:val="00F05025"/>
    <w:rsid w:val="00F72B51"/>
    <w:rsid w:val="00FD256D"/>
    <w:rsid w:val="00FD3668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5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2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22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6B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5A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221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22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6B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B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zakupki.gov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M6MW3T5FJAUW-86-1961</_dlc_DocId>
    <_dlc_DocIdUrl xmlns="7187eedf-3377-40a1-9d0c-8b31896174b9">
      <Url>http://portal.ivgoradm.ru/uir/_layouts/DocIdRedir.aspx?ID=M6MW3T5FJAUW-86-1961</Url>
      <Description>M6MW3T5FJAUW-86-1961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CE5B2-C901-4E7C-B60B-61A2972326D2}">
  <ds:schemaRefs>
    <ds:schemaRef ds:uri="http://schemas.microsoft.com/office/2006/metadata/properties"/>
    <ds:schemaRef ds:uri="http://schemas.microsoft.com/office/infopath/2007/PartnerControls"/>
    <ds:schemaRef ds:uri="7187eedf-3377-40a1-9d0c-8b31896174b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2F98AA-C3F8-4365-A50E-6D20F6C11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176B8-5BC2-401D-AD25-05012D4417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4AB5100-8F35-43A4-B078-991A8D460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Владимирович Лесков</dc:creator>
  <cp:lastModifiedBy>Ольга Ярославна Балденкова</cp:lastModifiedBy>
  <cp:revision>23</cp:revision>
  <cp:lastPrinted>2013-12-25T07:48:00Z</cp:lastPrinted>
  <dcterms:created xsi:type="dcterms:W3CDTF">2013-12-23T12:31:00Z</dcterms:created>
  <dcterms:modified xsi:type="dcterms:W3CDTF">2013-12-30T09:06:00Z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f75a384a-2336-467d-bf1b-64f5c674b4d3</vt:lpwstr>
  </property>
  <property fmtid="{D5CDD505-2E9C-101B-9397-08002B2CF9AE}" pid="3" name="ContentTypeId">
    <vt:lpwstr>0x01010039CE10D685E42E4E81BC0C6912AA551C</vt:lpwstr>
  </property>
</Properties>
</file>