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BB" w:rsidRDefault="00FD021A" w:rsidP="005923BB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Характеристики товара</w:t>
      </w:r>
    </w:p>
    <w:p w:rsidR="005923BB" w:rsidRPr="007B2B5C" w:rsidRDefault="005923BB" w:rsidP="005923BB">
      <w:pPr>
        <w:jc w:val="center"/>
        <w:rPr>
          <w:rFonts w:ascii="Times New Roman" w:eastAsia="Calibri" w:hAnsi="Times New Roman" w:cs="Times New Roman"/>
        </w:rPr>
      </w:pPr>
    </w:p>
    <w:tbl>
      <w:tblPr>
        <w:tblW w:w="5301" w:type="pct"/>
        <w:tblInd w:w="-4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9"/>
        <w:gridCol w:w="1818"/>
        <w:gridCol w:w="5440"/>
      </w:tblGrid>
      <w:tr w:rsidR="00FD021A" w:rsidRPr="007B2B5C" w:rsidTr="00FD021A">
        <w:trPr>
          <w:trHeight w:val="720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1A" w:rsidRPr="007527FC" w:rsidRDefault="00FD021A" w:rsidP="000A51F0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Arial" w:hAnsi="Times New Roman" w:cs="Times New Roman"/>
                <w:sz w:val="24"/>
                <w:lang w:eastAsia="ar-SA"/>
              </w:rPr>
            </w:pPr>
            <w:r w:rsidRPr="007527FC">
              <w:rPr>
                <w:rFonts w:ascii="Times New Roman" w:eastAsia="Arial" w:hAnsi="Times New Roman" w:cs="Times New Roman"/>
                <w:sz w:val="24"/>
                <w:lang w:eastAsia="ar-SA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21A" w:rsidRPr="007527FC" w:rsidRDefault="00FD021A" w:rsidP="000A51F0">
            <w:pPr>
              <w:suppressAutoHyphens/>
              <w:autoSpaceDE w:val="0"/>
              <w:snapToGrid w:val="0"/>
              <w:spacing w:line="240" w:lineRule="auto"/>
              <w:jc w:val="center"/>
              <w:rPr>
                <w:rFonts w:ascii="Times New Roman" w:eastAsia="Arial" w:hAnsi="Times New Roman" w:cs="Times New Roman"/>
                <w:sz w:val="24"/>
                <w:lang w:eastAsia="ar-SA"/>
              </w:rPr>
            </w:pPr>
            <w:r w:rsidRPr="007527FC">
              <w:rPr>
                <w:rFonts w:ascii="Times New Roman" w:eastAsia="Arial" w:hAnsi="Times New Roman" w:cs="Times New Roman"/>
                <w:sz w:val="24"/>
                <w:lang w:eastAsia="ar-SA"/>
              </w:rPr>
              <w:t>Характеристики поставляемых товаров, выполняемых работ, оказываемых услуг</w:t>
            </w:r>
          </w:p>
        </w:tc>
      </w:tr>
      <w:tr w:rsidR="00FD021A" w:rsidRPr="007B2B5C" w:rsidTr="007527FC">
        <w:trPr>
          <w:trHeight w:val="10146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Поставка </w:t>
            </w:r>
            <w:proofErr w:type="gramStart"/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акустического</w:t>
            </w:r>
            <w:proofErr w:type="gramEnd"/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021A" w:rsidRDefault="00FD021A" w:rsidP="00FD021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Samick</w:t>
            </w:r>
            <w:proofErr w:type="spellEnd"/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JS-112 RI (или эквивалент)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количестве 1 шт.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    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Требование к качеству товаров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Технические характеристики товаров</w:t>
            </w: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его качество (на русском языке).</w:t>
            </w:r>
          </w:p>
          <w:p w:rsidR="00FD021A" w:rsidRPr="00FD021A" w:rsidRDefault="00FD021A" w:rsidP="00FD0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Гарантийный срок акустического пианино – 1 год. </w:t>
            </w:r>
          </w:p>
          <w:p w:rsidR="00FD021A" w:rsidRPr="00FD021A" w:rsidRDefault="00FD021A" w:rsidP="00FD0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Размеры не менее: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 высота 112 см, ширина 148 см, глубина 56 см.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Вес: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207 кг.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Резонирующая дека: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Массив ели с тонким шпоном ели сверху и сзади, 4 слоя;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Мосты</w:t>
            </w:r>
            <w:r w:rsidR="007527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жёсткий клён;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Рама: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 чугунная рама, отлитая в песчаной форме;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Рёбра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ель;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Шкала: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дуплекс -  шкала.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Молоточковый механизм клавиатуры: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все составные части механики проходят фирменный контроль, калибруются в соответствии со строгими нормами и составляют технически совершенную систему, которая  в состоянии выдерживать самые большие нагрузки</w:t>
            </w:r>
            <w:r w:rsidRPr="00FD02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Клавиши: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сбалансированные и взвешенные, изготовлены из липы;</w:t>
            </w:r>
          </w:p>
          <w:p w:rsidR="00E33EB8" w:rsidRPr="002124E2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4E2">
              <w:rPr>
                <w:rFonts w:ascii="Times New Roman" w:hAnsi="Times New Roman" w:cs="Times New Roman"/>
                <w:b/>
                <w:sz w:val="24"/>
                <w:szCs w:val="24"/>
              </w:rPr>
              <w:t>Струны:</w:t>
            </w:r>
            <w:r w:rsidRPr="002124E2">
              <w:rPr>
                <w:rFonts w:ascii="Times New Roman" w:hAnsi="Times New Roman" w:cs="Times New Roman"/>
                <w:sz w:val="24"/>
                <w:szCs w:val="24"/>
              </w:rPr>
              <w:t xml:space="preserve"> с медной канителью, 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4E2">
              <w:rPr>
                <w:rFonts w:ascii="Times New Roman" w:hAnsi="Times New Roman" w:cs="Times New Roman"/>
                <w:b/>
                <w:sz w:val="24"/>
                <w:szCs w:val="24"/>
              </w:rPr>
              <w:t>Вирбельбанк</w:t>
            </w:r>
            <w:proofErr w:type="spellEnd"/>
            <w:r w:rsidRPr="002124E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124E2">
              <w:rPr>
                <w:rFonts w:ascii="Times New Roman" w:hAnsi="Times New Roman" w:cs="Times New Roman"/>
                <w:sz w:val="24"/>
                <w:szCs w:val="24"/>
              </w:rPr>
              <w:t xml:space="preserve"> перекрёстно – ламинированный американский клён;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Вирбели</w:t>
            </w:r>
            <w:proofErr w:type="spellEnd"/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 xml:space="preserve"> никелированная сталь;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Цвет: </w:t>
            </w: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полированное красное дерево</w:t>
            </w:r>
          </w:p>
          <w:p w:rsidR="002124E2" w:rsidRDefault="002124E2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21A" w:rsidRPr="00FD021A" w:rsidRDefault="002124E2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D021A" w:rsidRPr="00FD021A">
              <w:rPr>
                <w:rFonts w:ascii="Times New Roman" w:hAnsi="Times New Roman" w:cs="Times New Roman"/>
                <w:sz w:val="24"/>
                <w:szCs w:val="24"/>
              </w:rPr>
              <w:t>пециальный декор и украшение на панелях.</w:t>
            </w:r>
          </w:p>
          <w:p w:rsidR="002124E2" w:rsidRDefault="002124E2" w:rsidP="00FD021A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D021A" w:rsidRPr="00FD021A" w:rsidRDefault="00FD021A" w:rsidP="00FD021A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Год изготовления </w:t>
            </w:r>
            <w:r w:rsidRPr="00FD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инструмент должен быть изготовлен не ранее декабря 2012 года</w:t>
            </w:r>
            <w:proofErr w:type="gramStart"/>
            <w:r w:rsidRPr="00FD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021A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</w:p>
        </w:tc>
      </w:tr>
      <w:tr w:rsidR="00FD021A" w:rsidRPr="007B2B5C" w:rsidTr="00FD021A">
        <w:trPr>
          <w:cantSplit/>
          <w:trHeight w:val="1401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21A" w:rsidRPr="00FD021A" w:rsidRDefault="00FD021A" w:rsidP="00FD0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Требования </w:t>
            </w:r>
            <w:proofErr w:type="gramStart"/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proofErr w:type="gramEnd"/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FD021A" w:rsidRPr="00FD021A" w:rsidRDefault="00FD021A" w:rsidP="00FD0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безопасности </w:t>
            </w:r>
          </w:p>
          <w:p w:rsidR="00FD021A" w:rsidRPr="00FD021A" w:rsidRDefault="00FD021A" w:rsidP="00FD0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товаров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Товар должен соответствовать требованиям ГОСТа, предъявляемым к данному виду товаров, санитарным нормам и правилам, иметь сертификат соответствия качества, допущен к эксплуатации на территории РФ. </w:t>
            </w:r>
          </w:p>
        </w:tc>
      </w:tr>
      <w:tr w:rsidR="00FD021A" w:rsidRPr="007B2B5C" w:rsidTr="00FD021A">
        <w:trPr>
          <w:cantSplit/>
          <w:trHeight w:val="1401"/>
        </w:trPr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uppressAutoHyphens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работ, оказанию услуг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21A">
              <w:rPr>
                <w:rFonts w:ascii="Times New Roman" w:hAnsi="Times New Roman" w:cs="Times New Roman"/>
                <w:sz w:val="24"/>
                <w:szCs w:val="24"/>
              </w:rPr>
              <w:t>Товар должен поставляться новый в надёжной заводской упаковке. Разгрузка товара, доставка на место установки, установка и наладка (настройка) инструмента, передача Заказчику товара в готовом к эксплуатации виде, надлежащего качества. Доставка осуществляется силами Поставщика.</w:t>
            </w:r>
          </w:p>
          <w:p w:rsidR="00FD021A" w:rsidRPr="00FD021A" w:rsidRDefault="00FD021A" w:rsidP="00FD021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21C89" w:rsidRDefault="00721C89">
      <w:bookmarkStart w:id="0" w:name="_GoBack"/>
      <w:bookmarkEnd w:id="0"/>
    </w:p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BB"/>
    <w:rsid w:val="000B5594"/>
    <w:rsid w:val="001948A3"/>
    <w:rsid w:val="002124E2"/>
    <w:rsid w:val="004114B3"/>
    <w:rsid w:val="00513934"/>
    <w:rsid w:val="005923BB"/>
    <w:rsid w:val="00635061"/>
    <w:rsid w:val="00721C89"/>
    <w:rsid w:val="0073735C"/>
    <w:rsid w:val="007527FC"/>
    <w:rsid w:val="00791D30"/>
    <w:rsid w:val="00AD3F31"/>
    <w:rsid w:val="00C85512"/>
    <w:rsid w:val="00CF4AA4"/>
    <w:rsid w:val="00E06080"/>
    <w:rsid w:val="00E33EB8"/>
    <w:rsid w:val="00FD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12</cp:revision>
  <dcterms:created xsi:type="dcterms:W3CDTF">2013-11-29T05:50:00Z</dcterms:created>
  <dcterms:modified xsi:type="dcterms:W3CDTF">2013-12-04T12:41:00Z</dcterms:modified>
</cp:coreProperties>
</file>