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DA6B24" w:rsidRPr="004C0B8B" w:rsidTr="0088072C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proofErr w:type="gramStart"/>
            <w:r w:rsidRPr="004C0B8B">
              <w:rPr>
                <w:sz w:val="20"/>
                <w:szCs w:val="20"/>
              </w:rPr>
              <w:t>Коли</w:t>
            </w:r>
            <w:r w:rsidR="00932A84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4C0B8B">
              <w:rPr>
                <w:sz w:val="20"/>
                <w:szCs w:val="20"/>
              </w:rPr>
              <w:t>чество</w:t>
            </w:r>
            <w:proofErr w:type="spellEnd"/>
            <w:proofErr w:type="gramEnd"/>
            <w:r w:rsidRPr="004C0B8B">
              <w:rPr>
                <w:sz w:val="20"/>
                <w:szCs w:val="20"/>
              </w:rPr>
              <w:t>, шт.</w:t>
            </w:r>
          </w:p>
        </w:tc>
      </w:tr>
      <w:tr w:rsidR="004C0B8B" w:rsidRPr="004C0B8B" w:rsidTr="00FC119D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  <w:p w:rsidR="004C0B8B" w:rsidRPr="004C0B8B" w:rsidRDefault="004C0B8B" w:rsidP="00782294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1. </w:t>
            </w:r>
            <w:r w:rsidR="00782294">
              <w:rPr>
                <w:sz w:val="20"/>
                <w:szCs w:val="20"/>
              </w:rPr>
              <w:t>Сервер</w:t>
            </w:r>
            <w:r w:rsidRPr="004C0B8B">
              <w:rPr>
                <w:sz w:val="20"/>
                <w:szCs w:val="20"/>
              </w:rPr>
              <w:t xml:space="preserve"> в сборе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782294" w:rsidRDefault="00782294" w:rsidP="0088072C">
            <w:pPr>
              <w:rPr>
                <w:sz w:val="20"/>
                <w:szCs w:val="20"/>
                <w:lang w:val="en-US"/>
              </w:rPr>
            </w:pPr>
            <w:proofErr w:type="spellStart"/>
            <w:r w:rsidRPr="00782294">
              <w:rPr>
                <w:sz w:val="20"/>
                <w:szCs w:val="20"/>
                <w:lang w:val="en-US"/>
              </w:rPr>
              <w:t>SuperMicro</w:t>
            </w:r>
            <w:proofErr w:type="spellEnd"/>
            <w:r w:rsidRPr="00782294">
              <w:rPr>
                <w:sz w:val="20"/>
                <w:szCs w:val="20"/>
                <w:lang w:val="en-US"/>
              </w:rPr>
              <w:t xml:space="preserve"> 2U 6027R-TRF (LGA2011, C602, 3xPCI-E, SVGA, SATA RAID, 6xHS SAS / SATA, 2xGbLAN, 16DDRIII 740W HS) </w:t>
            </w:r>
            <w:r w:rsidR="004C0B8B" w:rsidRPr="00782294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Default="00782294" w:rsidP="00DA6B2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B15213">
              <w:rPr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</w:t>
            </w:r>
            <w:r w:rsidRPr="00782294">
              <w:rPr>
                <w:sz w:val="20"/>
                <w:szCs w:val="20"/>
              </w:rPr>
              <w:t>Тип оборудования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82294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proofErr w:type="gramStart"/>
            <w:r w:rsidRPr="00782294">
              <w:rPr>
                <w:sz w:val="20"/>
                <w:szCs w:val="20"/>
              </w:rPr>
              <w:t>Черный</w:t>
            </w:r>
            <w:proofErr w:type="gramEnd"/>
            <w:r w:rsidRPr="00782294">
              <w:rPr>
                <w:sz w:val="20"/>
                <w:szCs w:val="20"/>
              </w:rPr>
              <w:t xml:space="preserve"> 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Чипсет мат. Платы</w:t>
            </w:r>
            <w:r w:rsidRPr="00782294">
              <w:rPr>
                <w:sz w:val="20"/>
                <w:szCs w:val="20"/>
                <w:lang w:val="en-US"/>
              </w:rPr>
              <w:t xml:space="preserve"> - Intel C602 </w:t>
            </w:r>
          </w:p>
          <w:p w:rsidR="00782294" w:rsidRPr="00B15213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782294">
              <w:rPr>
                <w:sz w:val="20"/>
                <w:szCs w:val="20"/>
              </w:rPr>
              <w:t>Кнопки</w:t>
            </w:r>
            <w:r w:rsidRPr="00B15213">
              <w:rPr>
                <w:sz w:val="20"/>
                <w:szCs w:val="20"/>
                <w:lang w:val="en-US"/>
              </w:rPr>
              <w:t xml:space="preserve"> - </w:t>
            </w:r>
            <w:r w:rsidRPr="00782294">
              <w:rPr>
                <w:sz w:val="20"/>
                <w:szCs w:val="20"/>
                <w:lang w:val="en-US"/>
              </w:rPr>
              <w:t>Reset</w:t>
            </w:r>
            <w:r w:rsidRPr="00B15213">
              <w:rPr>
                <w:sz w:val="20"/>
                <w:szCs w:val="20"/>
                <w:lang w:val="en-US"/>
              </w:rPr>
              <w:t xml:space="preserve">, </w:t>
            </w:r>
            <w:r w:rsidRPr="00782294">
              <w:rPr>
                <w:sz w:val="20"/>
                <w:szCs w:val="20"/>
                <w:lang w:val="en-US"/>
              </w:rPr>
              <w:t>Power</w:t>
            </w:r>
          </w:p>
          <w:p w:rsid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Индикаторы - </w:t>
            </w:r>
            <w:proofErr w:type="spellStart"/>
            <w:r w:rsidRPr="00782294">
              <w:rPr>
                <w:sz w:val="20"/>
                <w:szCs w:val="20"/>
              </w:rPr>
              <w:t>Power</w:t>
            </w:r>
            <w:proofErr w:type="spellEnd"/>
            <w:r w:rsidRPr="00782294">
              <w:rPr>
                <w:sz w:val="20"/>
                <w:szCs w:val="20"/>
              </w:rPr>
              <w:t>, HDD, 2 индикатора активности сетевых контроллеров, индикатор перегрева системы, Индикатор отказа БП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Гнездо процессора - </w:t>
            </w:r>
            <w:proofErr w:type="spellStart"/>
            <w:r w:rsidRPr="00782294">
              <w:rPr>
                <w:sz w:val="20"/>
                <w:szCs w:val="20"/>
              </w:rPr>
              <w:t>Socket</w:t>
            </w:r>
            <w:proofErr w:type="spellEnd"/>
            <w:r w:rsidRPr="00782294">
              <w:rPr>
                <w:sz w:val="20"/>
                <w:szCs w:val="20"/>
              </w:rPr>
              <w:t xml:space="preserve"> LGA2011 </w:t>
            </w:r>
            <w:proofErr w:type="spellStart"/>
            <w:r w:rsidRPr="00782294">
              <w:rPr>
                <w:sz w:val="20"/>
                <w:szCs w:val="20"/>
              </w:rPr>
              <w:t>Narrow</w:t>
            </w:r>
            <w:proofErr w:type="spellEnd"/>
            <w:r w:rsidRPr="00782294">
              <w:rPr>
                <w:sz w:val="20"/>
                <w:szCs w:val="20"/>
              </w:rPr>
              <w:t xml:space="preserve"> ILM x2 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82294">
              <w:rPr>
                <w:sz w:val="20"/>
                <w:szCs w:val="20"/>
              </w:rPr>
              <w:t>Макс. кол-во п</w:t>
            </w:r>
            <w:r>
              <w:rPr>
                <w:sz w:val="20"/>
                <w:szCs w:val="20"/>
              </w:rPr>
              <w:t xml:space="preserve">роцессоров на материнской плате – не менее </w:t>
            </w:r>
            <w:r w:rsidRPr="00782294">
              <w:rPr>
                <w:sz w:val="20"/>
                <w:szCs w:val="20"/>
              </w:rPr>
              <w:t xml:space="preserve">2 </w:t>
            </w:r>
          </w:p>
          <w:p w:rsid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82294">
              <w:rPr>
                <w:sz w:val="20"/>
                <w:szCs w:val="20"/>
              </w:rPr>
              <w:t>Поддержка типов процесс</w:t>
            </w:r>
            <w:r>
              <w:rPr>
                <w:sz w:val="20"/>
                <w:szCs w:val="20"/>
              </w:rPr>
              <w:t xml:space="preserve">оров - </w:t>
            </w:r>
            <w:r w:rsidRPr="00782294">
              <w:rPr>
                <w:sz w:val="20"/>
                <w:szCs w:val="20"/>
              </w:rPr>
              <w:t xml:space="preserve">1 или 2 процессора </w:t>
            </w:r>
            <w:proofErr w:type="spellStart"/>
            <w:r w:rsidRPr="00782294">
              <w:rPr>
                <w:sz w:val="20"/>
                <w:szCs w:val="20"/>
              </w:rPr>
              <w:t>Intel</w:t>
            </w:r>
            <w:proofErr w:type="spellEnd"/>
            <w:r w:rsidRPr="00782294">
              <w:rPr>
                <w:sz w:val="20"/>
                <w:szCs w:val="20"/>
              </w:rPr>
              <w:t xml:space="preserve"> </w:t>
            </w:r>
            <w:proofErr w:type="spellStart"/>
            <w:r w:rsidRPr="00782294">
              <w:rPr>
                <w:sz w:val="20"/>
                <w:szCs w:val="20"/>
              </w:rPr>
              <w:t>Xeon</w:t>
            </w:r>
            <w:proofErr w:type="spellEnd"/>
            <w:r w:rsidRPr="00782294">
              <w:rPr>
                <w:sz w:val="20"/>
                <w:szCs w:val="20"/>
              </w:rPr>
              <w:t xml:space="preserve"> серии E5-26xx (</w:t>
            </w:r>
            <w:proofErr w:type="spellStart"/>
            <w:r w:rsidRPr="00782294">
              <w:rPr>
                <w:sz w:val="20"/>
                <w:szCs w:val="20"/>
              </w:rPr>
              <w:t>Sandy</w:t>
            </w:r>
            <w:proofErr w:type="spellEnd"/>
            <w:r w:rsidRPr="00782294">
              <w:rPr>
                <w:sz w:val="20"/>
                <w:szCs w:val="20"/>
              </w:rPr>
              <w:t xml:space="preserve"> </w:t>
            </w:r>
            <w:proofErr w:type="spellStart"/>
            <w:r w:rsidRPr="00782294">
              <w:rPr>
                <w:sz w:val="20"/>
                <w:szCs w:val="20"/>
              </w:rPr>
              <w:t>Bridge</w:t>
            </w:r>
            <w:proofErr w:type="spellEnd"/>
            <w:r w:rsidRPr="00782294">
              <w:rPr>
                <w:sz w:val="20"/>
                <w:szCs w:val="20"/>
              </w:rPr>
              <w:t xml:space="preserve">-EP) 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Энергопотребление процессора - не более </w:t>
            </w:r>
            <w:r w:rsidRPr="00782294">
              <w:rPr>
                <w:sz w:val="20"/>
                <w:szCs w:val="20"/>
              </w:rPr>
              <w:t xml:space="preserve">130 Вт 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Частота шины - </w:t>
            </w:r>
            <w:r w:rsidRPr="00782294">
              <w:rPr>
                <w:sz w:val="20"/>
                <w:szCs w:val="20"/>
              </w:rPr>
              <w:t xml:space="preserve">8000, 7200, 6400 МГц </w:t>
            </w:r>
          </w:p>
          <w:p w:rsid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sz w:val="20"/>
                <w:szCs w:val="20"/>
              </w:rPr>
              <w:t>Hyper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782294">
              <w:rPr>
                <w:sz w:val="20"/>
                <w:szCs w:val="20"/>
              </w:rPr>
              <w:t>Есть</w:t>
            </w:r>
          </w:p>
          <w:p w:rsidR="00782294" w:rsidRPr="00782294" w:rsidRDefault="007717E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разъемов DDR3 – не менее </w:t>
            </w:r>
            <w:r w:rsidR="00782294" w:rsidRPr="00782294">
              <w:rPr>
                <w:sz w:val="20"/>
                <w:szCs w:val="20"/>
              </w:rPr>
              <w:t xml:space="preserve">16 (по 8 на каждый процессор) </w:t>
            </w:r>
          </w:p>
          <w:p w:rsidR="00782294" w:rsidRPr="00782294" w:rsidRDefault="00782294" w:rsidP="0078229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82294">
              <w:rPr>
                <w:sz w:val="20"/>
                <w:szCs w:val="20"/>
              </w:rPr>
              <w:t>Коли</w:t>
            </w:r>
            <w:r w:rsidR="007717E4">
              <w:rPr>
                <w:sz w:val="20"/>
                <w:szCs w:val="20"/>
              </w:rPr>
              <w:t xml:space="preserve">чество разъемов </w:t>
            </w:r>
            <w:proofErr w:type="spellStart"/>
            <w:r w:rsidR="007717E4">
              <w:rPr>
                <w:sz w:val="20"/>
                <w:szCs w:val="20"/>
              </w:rPr>
              <w:t>Registered</w:t>
            </w:r>
            <w:proofErr w:type="spellEnd"/>
            <w:r w:rsidR="007717E4">
              <w:rPr>
                <w:sz w:val="20"/>
                <w:szCs w:val="20"/>
              </w:rPr>
              <w:t xml:space="preserve"> DDR3 – не менее </w:t>
            </w:r>
            <w:r w:rsidRPr="00782294">
              <w:rPr>
                <w:sz w:val="20"/>
                <w:szCs w:val="20"/>
              </w:rPr>
              <w:t xml:space="preserve">16 (по 8 на каждый процессор) </w:t>
            </w:r>
          </w:p>
          <w:p w:rsidR="0078229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поддерживаемой памяти  - </w:t>
            </w:r>
            <w:r w:rsidR="00782294" w:rsidRPr="00782294">
              <w:rPr>
                <w:sz w:val="20"/>
                <w:szCs w:val="20"/>
              </w:rPr>
              <w:t xml:space="preserve">LV </w:t>
            </w:r>
            <w:proofErr w:type="spellStart"/>
            <w:r w:rsidR="00782294" w:rsidRPr="00782294">
              <w:rPr>
                <w:sz w:val="20"/>
                <w:szCs w:val="20"/>
              </w:rPr>
              <w:t>Registered</w:t>
            </w:r>
            <w:proofErr w:type="spellEnd"/>
            <w:r w:rsidR="00782294" w:rsidRPr="00782294">
              <w:rPr>
                <w:sz w:val="20"/>
                <w:szCs w:val="20"/>
              </w:rPr>
              <w:t xml:space="preserve"> DDR3, </w:t>
            </w:r>
            <w:proofErr w:type="spellStart"/>
            <w:r w:rsidR="00782294" w:rsidRPr="00782294">
              <w:rPr>
                <w:sz w:val="20"/>
                <w:szCs w:val="20"/>
              </w:rPr>
              <w:t>Registered</w:t>
            </w:r>
            <w:proofErr w:type="spellEnd"/>
            <w:r w:rsidR="00782294" w:rsidRPr="00782294">
              <w:rPr>
                <w:sz w:val="20"/>
                <w:szCs w:val="20"/>
              </w:rPr>
              <w:t xml:space="preserve"> DDR3, LRDIMM DDR3, LV DDR3 ECC, DDR3 ECC, LV DDR3, DDR3.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717E4">
              <w:rPr>
                <w:sz w:val="20"/>
                <w:szCs w:val="20"/>
              </w:rPr>
              <w:t>Кор</w:t>
            </w:r>
            <w:r>
              <w:rPr>
                <w:sz w:val="20"/>
                <w:szCs w:val="20"/>
              </w:rPr>
              <w:t xml:space="preserve">зин 3,5 дюйма с горячей заменой – не менее </w:t>
            </w:r>
            <w:r w:rsidRPr="007717E4">
              <w:rPr>
                <w:sz w:val="20"/>
                <w:szCs w:val="20"/>
              </w:rPr>
              <w:t xml:space="preserve">8 корзин для SAS или SATA HDD с возможностью подключения 6 SATA приводов или 8 SAS или SATA приводов при установке приобретаемых отдельно дополнительных контроллеров. Поддерживается горячая замена.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717E4">
              <w:rPr>
                <w:sz w:val="20"/>
                <w:szCs w:val="20"/>
              </w:rPr>
              <w:t>Оптический п</w:t>
            </w:r>
            <w:r>
              <w:rPr>
                <w:sz w:val="20"/>
                <w:szCs w:val="20"/>
              </w:rPr>
              <w:t xml:space="preserve">ривод - </w:t>
            </w:r>
            <w:r w:rsidRPr="007717E4">
              <w:rPr>
                <w:sz w:val="20"/>
                <w:szCs w:val="20"/>
              </w:rPr>
              <w:t xml:space="preserve">Нет.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Интегрированный RAID-контроллер - </w:t>
            </w:r>
            <w:r w:rsidRPr="007717E4">
              <w:rPr>
                <w:sz w:val="20"/>
                <w:szCs w:val="20"/>
              </w:rPr>
              <w:t xml:space="preserve">Встроен в чипсет, возможно построение RAID массивов уровней 0, 1, 10, 5 из </w:t>
            </w:r>
            <w:proofErr w:type="spellStart"/>
            <w:r w:rsidRPr="007717E4">
              <w:rPr>
                <w:sz w:val="20"/>
                <w:szCs w:val="20"/>
              </w:rPr>
              <w:t>Serial</w:t>
            </w:r>
            <w:proofErr w:type="spellEnd"/>
            <w:r w:rsidRPr="007717E4">
              <w:rPr>
                <w:sz w:val="20"/>
                <w:szCs w:val="20"/>
              </w:rPr>
              <w:t xml:space="preserve"> ATA устройств под </w:t>
            </w:r>
            <w:proofErr w:type="spellStart"/>
            <w:r w:rsidRPr="007717E4">
              <w:rPr>
                <w:sz w:val="20"/>
                <w:szCs w:val="20"/>
              </w:rPr>
              <w:t>Windows</w:t>
            </w:r>
            <w:proofErr w:type="spellEnd"/>
            <w:r w:rsidRPr="007717E4">
              <w:rPr>
                <w:sz w:val="20"/>
                <w:szCs w:val="20"/>
              </w:rPr>
              <w:t xml:space="preserve"> </w:t>
            </w:r>
          </w:p>
          <w:p w:rsid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BIOS</w:t>
            </w:r>
            <w:r w:rsidRPr="00B15213">
              <w:rPr>
                <w:sz w:val="20"/>
                <w:szCs w:val="20"/>
              </w:rPr>
              <w:t xml:space="preserve"> - </w:t>
            </w:r>
            <w:r w:rsidRPr="007717E4">
              <w:rPr>
                <w:sz w:val="20"/>
                <w:szCs w:val="20"/>
                <w:lang w:val="en-US"/>
              </w:rPr>
              <w:t>EFI</w:t>
            </w:r>
            <w:r w:rsidRPr="00B15213">
              <w:rPr>
                <w:sz w:val="20"/>
                <w:szCs w:val="20"/>
              </w:rPr>
              <w:t xml:space="preserve"> </w:t>
            </w:r>
            <w:r w:rsidRPr="007717E4">
              <w:rPr>
                <w:sz w:val="20"/>
                <w:szCs w:val="20"/>
                <w:lang w:val="en-US"/>
              </w:rPr>
              <w:t>AMI</w:t>
            </w:r>
            <w:r w:rsidRPr="00B15213">
              <w:rPr>
                <w:sz w:val="20"/>
                <w:szCs w:val="20"/>
              </w:rPr>
              <w:t xml:space="preserve"> </w:t>
            </w:r>
            <w:r w:rsidRPr="007717E4">
              <w:rPr>
                <w:sz w:val="20"/>
                <w:szCs w:val="20"/>
                <w:lang w:val="en-US"/>
              </w:rPr>
              <w:t>BIOS</w:t>
            </w:r>
            <w:r w:rsidRPr="00B15213">
              <w:rPr>
                <w:sz w:val="20"/>
                <w:szCs w:val="20"/>
              </w:rPr>
              <w:t xml:space="preserve">, 128 </w:t>
            </w:r>
            <w:r w:rsidRPr="007717E4">
              <w:rPr>
                <w:sz w:val="20"/>
                <w:szCs w:val="20"/>
              </w:rPr>
              <w:t>Мбит</w:t>
            </w:r>
          </w:p>
          <w:p w:rsid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Сеть - </w:t>
            </w:r>
            <w:r w:rsidRPr="007717E4">
              <w:rPr>
                <w:sz w:val="20"/>
                <w:szCs w:val="20"/>
              </w:rPr>
              <w:t xml:space="preserve">2 </w:t>
            </w:r>
            <w:r w:rsidRPr="007717E4">
              <w:rPr>
                <w:sz w:val="20"/>
                <w:szCs w:val="20"/>
                <w:lang w:val="en-US"/>
              </w:rPr>
              <w:t>x</w:t>
            </w:r>
            <w:r w:rsidRPr="007717E4">
              <w:rPr>
                <w:sz w:val="20"/>
                <w:szCs w:val="20"/>
              </w:rPr>
              <w:t xml:space="preserve"> 10/100/1000 Мбит/сек.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на объединительной плате – не менее SATA x6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717E4">
              <w:rPr>
                <w:sz w:val="20"/>
                <w:szCs w:val="20"/>
              </w:rPr>
              <w:t>Количество разъемов P</w:t>
            </w:r>
            <w:r>
              <w:rPr>
                <w:sz w:val="20"/>
                <w:szCs w:val="20"/>
              </w:rPr>
              <w:t xml:space="preserve">CI </w:t>
            </w:r>
            <w:proofErr w:type="spellStart"/>
            <w:r>
              <w:rPr>
                <w:sz w:val="20"/>
                <w:szCs w:val="20"/>
              </w:rPr>
              <w:t>Express</w:t>
            </w:r>
            <w:proofErr w:type="spellEnd"/>
            <w:r>
              <w:rPr>
                <w:sz w:val="20"/>
                <w:szCs w:val="20"/>
              </w:rPr>
              <w:t xml:space="preserve"> – не менее </w:t>
            </w:r>
            <w:r w:rsidRPr="007717E4">
              <w:rPr>
                <w:sz w:val="20"/>
                <w:szCs w:val="20"/>
              </w:rPr>
              <w:t>3 слота 8x, 3 слота 16x</w:t>
            </w:r>
            <w:proofErr w:type="gramStart"/>
            <w:r w:rsidRPr="007717E4">
              <w:rPr>
                <w:sz w:val="20"/>
                <w:szCs w:val="20"/>
              </w:rPr>
              <w:t xml:space="preserve"> В</w:t>
            </w:r>
            <w:proofErr w:type="gramEnd"/>
            <w:r w:rsidRPr="007717E4">
              <w:rPr>
                <w:sz w:val="20"/>
                <w:szCs w:val="20"/>
              </w:rPr>
              <w:t xml:space="preserve">се слоты работают со скоростью до 8 GT/s.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Serial</w:t>
            </w:r>
            <w:proofErr w:type="spellEnd"/>
            <w:r>
              <w:rPr>
                <w:sz w:val="20"/>
                <w:szCs w:val="20"/>
              </w:rPr>
              <w:t xml:space="preserve"> ATA-II – не менее </w:t>
            </w:r>
            <w:r w:rsidRPr="007717E4">
              <w:rPr>
                <w:sz w:val="20"/>
                <w:szCs w:val="20"/>
              </w:rPr>
              <w:t xml:space="preserve">8 каналов с возможностью подключения 8и внутренних устройств.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Serial</w:t>
            </w:r>
            <w:proofErr w:type="spellEnd"/>
            <w:r>
              <w:rPr>
                <w:sz w:val="20"/>
                <w:szCs w:val="20"/>
              </w:rPr>
              <w:t xml:space="preserve"> ATA 6Gb/s – не менее </w:t>
            </w:r>
            <w:r w:rsidRPr="007717E4">
              <w:rPr>
                <w:sz w:val="20"/>
                <w:szCs w:val="20"/>
              </w:rPr>
              <w:t xml:space="preserve">2 канала с возможностью подключения 2х внутренних устройств. </w:t>
            </w:r>
          </w:p>
          <w:p w:rsidR="007717E4" w:rsidRPr="007717E4" w:rsidRDefault="00E442FC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на шлейфе - </w:t>
            </w:r>
            <w:r w:rsidR="007717E4" w:rsidRPr="007717E4">
              <w:rPr>
                <w:sz w:val="20"/>
                <w:szCs w:val="20"/>
              </w:rPr>
              <w:t xml:space="preserve">SATA x6 </w:t>
            </w:r>
          </w:p>
          <w:p w:rsidR="007717E4" w:rsidRPr="007717E4" w:rsidRDefault="00E442FC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- </w:t>
            </w:r>
            <w:r w:rsidR="007717E4" w:rsidRPr="007717E4">
              <w:rPr>
                <w:sz w:val="20"/>
                <w:szCs w:val="20"/>
              </w:rPr>
              <w:t>Встроенная плата аппаратного управления/</w:t>
            </w:r>
            <w:r w:rsidR="007717E4" w:rsidRPr="00085FB7">
              <w:rPr>
                <w:sz w:val="20"/>
                <w:szCs w:val="20"/>
              </w:rPr>
              <w:t xml:space="preserve">мониторинга </w:t>
            </w:r>
            <w:proofErr w:type="spellStart"/>
            <w:r w:rsidR="007717E4" w:rsidRPr="00085FB7">
              <w:rPr>
                <w:sz w:val="20"/>
                <w:szCs w:val="20"/>
              </w:rPr>
              <w:t>Nuvoton</w:t>
            </w:r>
            <w:proofErr w:type="spellEnd"/>
            <w:r w:rsidR="007717E4" w:rsidRPr="00085FB7">
              <w:rPr>
                <w:sz w:val="20"/>
                <w:szCs w:val="20"/>
              </w:rPr>
              <w:t xml:space="preserve"> WPCM450 BMC с поддержкой IPMI </w:t>
            </w:r>
            <w:proofErr w:type="gramStart"/>
            <w:r w:rsidR="007717E4" w:rsidRPr="00085FB7"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 w:rsidR="007717E4" w:rsidRPr="00085FB7">
              <w:rPr>
                <w:sz w:val="20"/>
                <w:szCs w:val="20"/>
              </w:rPr>
              <w:t>Intelligent</w:t>
            </w:r>
            <w:proofErr w:type="spellEnd"/>
            <w:r w:rsidR="007717E4" w:rsidRPr="00085FB7">
              <w:rPr>
                <w:sz w:val="20"/>
                <w:szCs w:val="20"/>
              </w:rPr>
              <w:t xml:space="preserve"> </w:t>
            </w:r>
            <w:proofErr w:type="spellStart"/>
            <w:r w:rsidR="007717E4" w:rsidRPr="00085FB7">
              <w:rPr>
                <w:sz w:val="20"/>
                <w:szCs w:val="20"/>
              </w:rPr>
              <w:t>Platform</w:t>
            </w:r>
            <w:proofErr w:type="spellEnd"/>
            <w:r w:rsidR="007717E4" w:rsidRPr="00085FB7">
              <w:rPr>
                <w:sz w:val="20"/>
                <w:szCs w:val="20"/>
              </w:rPr>
              <w:t xml:space="preserve"> </w:t>
            </w:r>
            <w:proofErr w:type="spellStart"/>
            <w:r w:rsidR="007717E4" w:rsidRPr="00085FB7">
              <w:rPr>
                <w:sz w:val="20"/>
                <w:szCs w:val="20"/>
              </w:rPr>
              <w:t>Management</w:t>
            </w:r>
            <w:proofErr w:type="spellEnd"/>
            <w:r w:rsidR="007717E4" w:rsidRPr="00085FB7">
              <w:rPr>
                <w:sz w:val="20"/>
                <w:szCs w:val="20"/>
              </w:rPr>
              <w:t xml:space="preserve"> </w:t>
            </w:r>
            <w:proofErr w:type="spellStart"/>
            <w:r w:rsidR="007717E4" w:rsidRPr="00085FB7">
              <w:rPr>
                <w:sz w:val="20"/>
                <w:szCs w:val="20"/>
              </w:rPr>
              <w:t>Interface</w:t>
            </w:r>
            <w:proofErr w:type="spellEnd"/>
            <w:r w:rsidR="007717E4" w:rsidRPr="00085FB7">
              <w:rPr>
                <w:sz w:val="20"/>
                <w:szCs w:val="20"/>
              </w:rPr>
              <w:t>) v.2.0 и KVM-</w:t>
            </w:r>
            <w:proofErr w:type="spellStart"/>
            <w:r w:rsidR="007717E4" w:rsidRPr="00085FB7">
              <w:rPr>
                <w:sz w:val="20"/>
                <w:szCs w:val="20"/>
              </w:rPr>
              <w:t>over</w:t>
            </w:r>
            <w:proofErr w:type="spellEnd"/>
            <w:r w:rsidR="007717E4" w:rsidRPr="00085FB7">
              <w:rPr>
                <w:sz w:val="20"/>
                <w:szCs w:val="20"/>
              </w:rPr>
              <w:t>-LAN. Выделенный порт управления</w:t>
            </w:r>
            <w:bookmarkStart w:id="0" w:name="_GoBack"/>
            <w:bookmarkEnd w:id="0"/>
            <w:r w:rsidR="007717E4" w:rsidRPr="007717E4">
              <w:rPr>
                <w:sz w:val="20"/>
                <w:szCs w:val="20"/>
              </w:rPr>
              <w:t xml:space="preserve"> </w:t>
            </w:r>
          </w:p>
          <w:p w:rsidR="007717E4" w:rsidRPr="007717E4" w:rsidRDefault="007717E4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717E4">
              <w:rPr>
                <w:sz w:val="20"/>
                <w:szCs w:val="20"/>
              </w:rPr>
              <w:t>Разъемы на передней панели</w:t>
            </w:r>
            <w:r w:rsidR="00E442FC">
              <w:rPr>
                <w:sz w:val="20"/>
                <w:szCs w:val="20"/>
              </w:rPr>
              <w:t xml:space="preserve"> – не менее </w:t>
            </w:r>
            <w:r w:rsidRPr="007717E4">
              <w:rPr>
                <w:sz w:val="20"/>
                <w:szCs w:val="20"/>
              </w:rPr>
              <w:t xml:space="preserve">2 x USB 2.0, 1 x COM </w:t>
            </w:r>
          </w:p>
          <w:p w:rsidR="007717E4" w:rsidRPr="007717E4" w:rsidRDefault="00E442FC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Разъемы на задней панели – не менее </w:t>
            </w:r>
            <w:r w:rsidR="007717E4" w:rsidRPr="007717E4">
              <w:rPr>
                <w:sz w:val="20"/>
                <w:szCs w:val="20"/>
              </w:rPr>
              <w:t xml:space="preserve">4x USB 2.0, 1x COM, 3x RJ-45 LAN, 1x VGA монитор </w:t>
            </w:r>
          </w:p>
          <w:p w:rsidR="007717E4" w:rsidRDefault="00E442FC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Клавиатура/мышь – </w:t>
            </w:r>
            <w:r w:rsidR="007717E4" w:rsidRPr="007717E4">
              <w:rPr>
                <w:sz w:val="20"/>
                <w:szCs w:val="20"/>
              </w:rPr>
              <w:t>USB</w:t>
            </w:r>
          </w:p>
          <w:p w:rsidR="00E442FC" w:rsidRDefault="00E442FC" w:rsidP="007717E4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- </w:t>
            </w:r>
            <w:r w:rsidRPr="00E442FC">
              <w:rPr>
                <w:sz w:val="20"/>
                <w:szCs w:val="20"/>
              </w:rPr>
              <w:t>Датчик вскрытия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питания – 2 шт. с</w:t>
            </w:r>
            <w:r w:rsidRPr="00E442FC">
              <w:rPr>
                <w:sz w:val="20"/>
                <w:szCs w:val="20"/>
              </w:rPr>
              <w:t xml:space="preserve"> горячей заменой</w:t>
            </w:r>
            <w:r>
              <w:rPr>
                <w:sz w:val="20"/>
                <w:szCs w:val="20"/>
              </w:rPr>
              <w:t xml:space="preserve"> резервных модулей PWS-741P-1R </w:t>
            </w:r>
          </w:p>
          <w:p w:rsid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блока питания - </w:t>
            </w:r>
            <w:r w:rsidRPr="00E442FC">
              <w:rPr>
                <w:sz w:val="20"/>
                <w:szCs w:val="20"/>
              </w:rPr>
              <w:t>740 Вт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E442FC">
              <w:rPr>
                <w:sz w:val="20"/>
                <w:szCs w:val="20"/>
              </w:rPr>
              <w:t>Высота</w:t>
            </w:r>
            <w:r w:rsidRPr="00E442FC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- не белее </w:t>
            </w:r>
            <w:r w:rsidRPr="00E442FC">
              <w:rPr>
                <w:sz w:val="20"/>
                <w:szCs w:val="20"/>
              </w:rPr>
              <w:t xml:space="preserve">2U 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 – не менее </w:t>
            </w:r>
            <w:r w:rsidRPr="00E442FC">
              <w:rPr>
                <w:sz w:val="20"/>
                <w:szCs w:val="20"/>
              </w:rPr>
              <w:t xml:space="preserve">3 вентилятора (осевые) 80х80 мм 7000 </w:t>
            </w:r>
            <w:proofErr w:type="gramStart"/>
            <w:r w:rsidRPr="00E442FC">
              <w:rPr>
                <w:sz w:val="20"/>
                <w:szCs w:val="20"/>
              </w:rPr>
              <w:t>об</w:t>
            </w:r>
            <w:proofErr w:type="gramEnd"/>
            <w:r w:rsidRPr="00E442FC">
              <w:rPr>
                <w:sz w:val="20"/>
                <w:szCs w:val="20"/>
              </w:rPr>
              <w:t>/</w:t>
            </w:r>
            <w:proofErr w:type="gramStart"/>
            <w:r w:rsidRPr="00E442FC">
              <w:rPr>
                <w:sz w:val="20"/>
                <w:szCs w:val="20"/>
              </w:rPr>
              <w:t>мин</w:t>
            </w:r>
            <w:proofErr w:type="gramEnd"/>
            <w:r w:rsidRPr="00E442FC">
              <w:rPr>
                <w:sz w:val="20"/>
                <w:szCs w:val="20"/>
              </w:rPr>
              <w:t xml:space="preserve"> в центре корпуса. </w:t>
            </w:r>
          </w:p>
          <w:p w:rsid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в стойку 19" - </w:t>
            </w:r>
            <w:r w:rsidRPr="00E442FC">
              <w:rPr>
                <w:sz w:val="20"/>
                <w:szCs w:val="20"/>
              </w:rPr>
              <w:t>Возможна, крепеж на телескопических рельсах в комплекте.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платы -  не более </w:t>
            </w:r>
            <w:proofErr w:type="spellStart"/>
            <w:r w:rsidRPr="00E442FC">
              <w:rPr>
                <w:sz w:val="20"/>
                <w:szCs w:val="20"/>
              </w:rPr>
              <w:t>Extended</w:t>
            </w:r>
            <w:proofErr w:type="spellEnd"/>
            <w:r w:rsidRPr="00E442FC">
              <w:rPr>
                <w:sz w:val="20"/>
                <w:szCs w:val="20"/>
              </w:rPr>
              <w:t xml:space="preserve"> ATX (305 x 330 мм) 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E442FC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Pr="00E442FC">
              <w:rPr>
                <w:sz w:val="20"/>
                <w:szCs w:val="20"/>
              </w:rPr>
              <w:t xml:space="preserve">437 x 89 x 648 </w:t>
            </w:r>
            <w:r w:rsidRPr="00E442FC">
              <w:rPr>
                <w:sz w:val="20"/>
                <w:szCs w:val="20"/>
              </w:rPr>
              <w:lastRenderedPageBreak/>
              <w:t xml:space="preserve">мм </w:t>
            </w:r>
          </w:p>
          <w:p w:rsidR="00E442FC" w:rsidRPr="007717E4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Глубина серверной платформы - не более </w:t>
            </w:r>
            <w:r w:rsidRPr="00E442FC">
              <w:rPr>
                <w:sz w:val="20"/>
                <w:szCs w:val="20"/>
              </w:rPr>
              <w:t>648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7717E4" w:rsidRDefault="004C0B8B" w:rsidP="00FC119D">
            <w:pPr>
              <w:jc w:val="center"/>
              <w:rPr>
                <w:sz w:val="20"/>
                <w:szCs w:val="20"/>
              </w:rPr>
            </w:pPr>
          </w:p>
          <w:p w:rsidR="004C0B8B" w:rsidRPr="004C0B8B" w:rsidRDefault="00FC119D" w:rsidP="00FC11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(один</w:t>
            </w:r>
            <w:r w:rsidR="004C0B8B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FC119D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Процессор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="00E442FC" w:rsidRPr="00E442FC">
              <w:rPr>
                <w:sz w:val="20"/>
                <w:szCs w:val="20"/>
                <w:lang w:val="en-US"/>
              </w:rPr>
              <w:t xml:space="preserve">CPU Intel Xeon E5-2620 2.0 GHz / 6core / 1.5+15Mb / 95W / 7.2 GT / s LGA2011 </w:t>
            </w:r>
            <w:r w:rsidRPr="004C0B8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E442FC">
              <w:rPr>
                <w:sz w:val="20"/>
                <w:szCs w:val="20"/>
              </w:rPr>
              <w:t xml:space="preserve">Серверный процессор </w:t>
            </w:r>
          </w:p>
          <w:p w:rsidR="00E442FC" w:rsidRPr="00E442FC" w:rsidRDefault="00DF6BE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(продолжение) - </w:t>
            </w:r>
            <w:r w:rsidR="00E442FC" w:rsidRPr="00E442FC">
              <w:rPr>
                <w:sz w:val="20"/>
                <w:szCs w:val="20"/>
              </w:rPr>
              <w:t xml:space="preserve">Процессор для двухпроцессорных серверов и рабочих станций. </w:t>
            </w:r>
          </w:p>
          <w:p w:rsidR="00E442FC" w:rsidRPr="00E442FC" w:rsidRDefault="00DF6BE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Частота шины CPU – не менее </w:t>
            </w:r>
            <w:r w:rsidR="00E442FC" w:rsidRPr="00E442FC">
              <w:rPr>
                <w:sz w:val="20"/>
                <w:szCs w:val="20"/>
              </w:rPr>
              <w:t xml:space="preserve">7200 МГц </w:t>
            </w:r>
          </w:p>
          <w:p w:rsidR="00E442FC" w:rsidRPr="00E442FC" w:rsidRDefault="00E442F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E442FC">
              <w:rPr>
                <w:sz w:val="20"/>
                <w:szCs w:val="20"/>
              </w:rPr>
              <w:t>Рассеиваемая мощность</w:t>
            </w:r>
            <w:r w:rsidR="00DF6BEC">
              <w:rPr>
                <w:sz w:val="20"/>
                <w:szCs w:val="20"/>
              </w:rPr>
              <w:t xml:space="preserve"> – не более 95 Вт </w:t>
            </w:r>
          </w:p>
          <w:p w:rsidR="00E442FC" w:rsidRPr="00E442FC" w:rsidRDefault="00DF6BE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Критическая температура – не более </w:t>
            </w:r>
            <w:r w:rsidR="00E442FC" w:rsidRPr="00E442FC">
              <w:rPr>
                <w:sz w:val="20"/>
                <w:szCs w:val="20"/>
              </w:rPr>
              <w:t xml:space="preserve">77.4 °C </w:t>
            </w:r>
          </w:p>
          <w:p w:rsidR="004C0B8B" w:rsidRDefault="00DF6BEC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- </w:t>
            </w:r>
            <w:r w:rsidR="00E442FC" w:rsidRPr="00E442FC">
              <w:rPr>
                <w:sz w:val="20"/>
                <w:szCs w:val="20"/>
              </w:rPr>
              <w:t>0.032 мкм</w:t>
            </w:r>
          </w:p>
          <w:p w:rsidR="00DF6BEC" w:rsidRPr="00DF6BEC" w:rsidRDefault="00DF6BEC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F6BEC">
              <w:rPr>
                <w:sz w:val="20"/>
                <w:szCs w:val="20"/>
              </w:rPr>
              <w:t>Частота работы процессора</w:t>
            </w:r>
            <w:r w:rsidRPr="00DF6BEC">
              <w:rPr>
                <w:sz w:val="20"/>
                <w:szCs w:val="20"/>
              </w:rPr>
              <w:tab/>
              <w:t xml:space="preserve">2.0 ГГц или до 2.5 ГГц в режиме </w:t>
            </w:r>
            <w:proofErr w:type="spellStart"/>
            <w:r w:rsidRPr="00DF6BEC">
              <w:rPr>
                <w:sz w:val="20"/>
                <w:szCs w:val="20"/>
              </w:rPr>
              <w:t>Turbo</w:t>
            </w:r>
            <w:proofErr w:type="spellEnd"/>
            <w:r w:rsidRPr="00DF6BEC">
              <w:rPr>
                <w:sz w:val="20"/>
                <w:szCs w:val="20"/>
              </w:rPr>
              <w:t xml:space="preserve"> </w:t>
            </w:r>
            <w:proofErr w:type="spellStart"/>
            <w:r w:rsidRPr="00DF6BEC">
              <w:rPr>
                <w:sz w:val="20"/>
                <w:szCs w:val="20"/>
              </w:rPr>
              <w:t>Boost</w:t>
            </w:r>
            <w:proofErr w:type="spellEnd"/>
            <w:r w:rsidRPr="00DF6BEC">
              <w:rPr>
                <w:sz w:val="20"/>
                <w:szCs w:val="20"/>
              </w:rPr>
              <w:t xml:space="preserve"> </w:t>
            </w:r>
          </w:p>
          <w:p w:rsidR="00DF6BEC" w:rsidRPr="008B27BB" w:rsidRDefault="008B27BB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Гнездо</w:t>
            </w:r>
            <w:r w:rsidRPr="008B27B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процессора</w:t>
            </w:r>
            <w:r w:rsidRPr="008B27BB">
              <w:rPr>
                <w:sz w:val="20"/>
                <w:szCs w:val="20"/>
                <w:lang w:val="en-US"/>
              </w:rPr>
              <w:t xml:space="preserve"> - </w:t>
            </w:r>
            <w:r w:rsidR="00DF6BEC" w:rsidRPr="008B27BB">
              <w:rPr>
                <w:sz w:val="20"/>
                <w:szCs w:val="20"/>
                <w:lang w:val="en-US"/>
              </w:rPr>
              <w:t xml:space="preserve">Socket LGA2011 Square </w:t>
            </w:r>
            <w:r w:rsidRPr="008B27BB">
              <w:rPr>
                <w:sz w:val="20"/>
                <w:szCs w:val="20"/>
                <w:lang w:val="en-US"/>
              </w:rPr>
              <w:t xml:space="preserve">ILM, Socket LGA2011 Narrow ILM </w:t>
            </w:r>
          </w:p>
          <w:p w:rsidR="00DF6BEC" w:rsidRPr="008B27BB" w:rsidRDefault="00DF6BEC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F6BEC">
              <w:rPr>
                <w:sz w:val="20"/>
                <w:szCs w:val="20"/>
              </w:rPr>
              <w:t>Кэш</w:t>
            </w:r>
            <w:r w:rsidR="008B27BB" w:rsidRPr="008B27BB">
              <w:rPr>
                <w:sz w:val="20"/>
                <w:szCs w:val="20"/>
              </w:rPr>
              <w:t xml:space="preserve"> </w:t>
            </w:r>
            <w:r w:rsidR="008B27BB">
              <w:rPr>
                <w:sz w:val="20"/>
                <w:szCs w:val="20"/>
                <w:lang w:val="en-US"/>
              </w:rPr>
              <w:t>L</w:t>
            </w:r>
            <w:r w:rsidR="008B27BB" w:rsidRPr="008B27BB">
              <w:rPr>
                <w:sz w:val="20"/>
                <w:szCs w:val="20"/>
              </w:rPr>
              <w:t>1</w:t>
            </w:r>
            <w:r w:rsidR="008B27BB">
              <w:rPr>
                <w:sz w:val="20"/>
                <w:szCs w:val="20"/>
              </w:rPr>
              <w:t xml:space="preserve"> – не менее </w:t>
            </w:r>
            <w:r w:rsidRPr="008B27BB">
              <w:rPr>
                <w:sz w:val="20"/>
                <w:szCs w:val="20"/>
              </w:rPr>
              <w:t xml:space="preserve">64 </w:t>
            </w:r>
            <w:r w:rsidRPr="00DF6BEC">
              <w:rPr>
                <w:sz w:val="20"/>
                <w:szCs w:val="20"/>
              </w:rPr>
              <w:t>Кб</w:t>
            </w:r>
            <w:r w:rsidRPr="008B27BB">
              <w:rPr>
                <w:sz w:val="20"/>
                <w:szCs w:val="20"/>
              </w:rPr>
              <w:t xml:space="preserve"> </w:t>
            </w:r>
            <w:r w:rsidRPr="00DF6BEC">
              <w:rPr>
                <w:sz w:val="20"/>
                <w:szCs w:val="20"/>
                <w:lang w:val="en-US"/>
              </w:rPr>
              <w:t>x</w:t>
            </w:r>
            <w:r w:rsidRPr="008B27BB">
              <w:rPr>
                <w:sz w:val="20"/>
                <w:szCs w:val="20"/>
              </w:rPr>
              <w:t xml:space="preserve">6 </w:t>
            </w:r>
          </w:p>
          <w:p w:rsidR="00DF6BEC" w:rsidRPr="008B27BB" w:rsidRDefault="00DF6BEC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F6BEC">
              <w:rPr>
                <w:sz w:val="20"/>
                <w:szCs w:val="20"/>
              </w:rPr>
              <w:t>Кэш</w:t>
            </w:r>
            <w:r w:rsidR="008B27BB" w:rsidRPr="008B27BB">
              <w:rPr>
                <w:sz w:val="20"/>
                <w:szCs w:val="20"/>
              </w:rPr>
              <w:t xml:space="preserve"> </w:t>
            </w:r>
            <w:r w:rsidR="008B27BB">
              <w:rPr>
                <w:sz w:val="20"/>
                <w:szCs w:val="20"/>
                <w:lang w:val="en-US"/>
              </w:rPr>
              <w:t>L</w:t>
            </w:r>
            <w:r w:rsidR="008B27BB" w:rsidRPr="008B27BB">
              <w:rPr>
                <w:sz w:val="20"/>
                <w:szCs w:val="20"/>
              </w:rPr>
              <w:t>2</w:t>
            </w:r>
            <w:r w:rsidR="008B27BB">
              <w:rPr>
                <w:sz w:val="20"/>
                <w:szCs w:val="20"/>
              </w:rPr>
              <w:t xml:space="preserve"> – не менее </w:t>
            </w:r>
            <w:r w:rsidRPr="008B27BB">
              <w:rPr>
                <w:sz w:val="20"/>
                <w:szCs w:val="20"/>
              </w:rPr>
              <w:t xml:space="preserve">256 </w:t>
            </w:r>
            <w:r w:rsidRPr="00DF6BEC">
              <w:rPr>
                <w:sz w:val="20"/>
                <w:szCs w:val="20"/>
              </w:rPr>
              <w:t>КБ</w:t>
            </w:r>
            <w:r w:rsidRPr="008B27BB">
              <w:rPr>
                <w:sz w:val="20"/>
                <w:szCs w:val="20"/>
              </w:rPr>
              <w:t xml:space="preserve"> </w:t>
            </w:r>
            <w:r w:rsidRPr="00DF6BEC">
              <w:rPr>
                <w:sz w:val="20"/>
                <w:szCs w:val="20"/>
                <w:lang w:val="en-US"/>
              </w:rPr>
              <w:t>x</w:t>
            </w:r>
            <w:r w:rsidRPr="008B27BB">
              <w:rPr>
                <w:sz w:val="20"/>
                <w:szCs w:val="20"/>
              </w:rPr>
              <w:t xml:space="preserve">6 </w:t>
            </w:r>
          </w:p>
          <w:p w:rsidR="00DF6BEC" w:rsidRPr="008B27BB" w:rsidRDefault="00DF6BEC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F6BEC">
              <w:rPr>
                <w:sz w:val="20"/>
                <w:szCs w:val="20"/>
              </w:rPr>
              <w:t>Кэш</w:t>
            </w:r>
            <w:r w:rsidR="008B27BB" w:rsidRPr="008B27BB">
              <w:rPr>
                <w:sz w:val="20"/>
                <w:szCs w:val="20"/>
              </w:rPr>
              <w:t xml:space="preserve"> </w:t>
            </w:r>
            <w:r w:rsidR="008B27BB">
              <w:rPr>
                <w:sz w:val="20"/>
                <w:szCs w:val="20"/>
                <w:lang w:val="en-US"/>
              </w:rPr>
              <w:t>L</w:t>
            </w:r>
            <w:r w:rsidR="008B27BB" w:rsidRPr="008B27BB">
              <w:rPr>
                <w:sz w:val="20"/>
                <w:szCs w:val="20"/>
              </w:rPr>
              <w:t>3</w:t>
            </w:r>
            <w:r w:rsidR="008B27BB">
              <w:rPr>
                <w:sz w:val="20"/>
                <w:szCs w:val="20"/>
              </w:rPr>
              <w:t xml:space="preserve"> – не менее </w:t>
            </w:r>
            <w:r w:rsidRPr="008B27BB">
              <w:rPr>
                <w:sz w:val="20"/>
                <w:szCs w:val="20"/>
              </w:rPr>
              <w:t xml:space="preserve">15 </w:t>
            </w:r>
            <w:r w:rsidRPr="00DF6BEC">
              <w:rPr>
                <w:sz w:val="20"/>
                <w:szCs w:val="20"/>
              </w:rPr>
              <w:t>Мб</w:t>
            </w:r>
            <w:r w:rsidRPr="008B27BB">
              <w:rPr>
                <w:sz w:val="20"/>
                <w:szCs w:val="20"/>
              </w:rPr>
              <w:t xml:space="preserve"> </w:t>
            </w:r>
          </w:p>
          <w:p w:rsidR="00DF6BEC" w:rsidRPr="00DF6BEC" w:rsidRDefault="008B27BB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sz w:val="20"/>
                <w:szCs w:val="20"/>
              </w:rPr>
              <w:t>Hyper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="00DF6BEC" w:rsidRPr="00DF6BEC">
              <w:rPr>
                <w:sz w:val="20"/>
                <w:szCs w:val="20"/>
              </w:rPr>
              <w:t xml:space="preserve">Да </w:t>
            </w:r>
          </w:p>
          <w:p w:rsidR="00DF6BEC" w:rsidRPr="00DF6BEC" w:rsidRDefault="008B27BB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64 бит - </w:t>
            </w:r>
            <w:r w:rsidR="00DF6BEC" w:rsidRPr="00DF6BEC">
              <w:rPr>
                <w:sz w:val="20"/>
                <w:szCs w:val="20"/>
              </w:rPr>
              <w:t xml:space="preserve">Да </w:t>
            </w:r>
          </w:p>
          <w:p w:rsidR="00DF6BEC" w:rsidRPr="00DF6BEC" w:rsidRDefault="008B27BB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ядер – не менее </w:t>
            </w:r>
            <w:r w:rsidR="00DF6BEC" w:rsidRPr="00DF6BEC">
              <w:rPr>
                <w:sz w:val="20"/>
                <w:szCs w:val="20"/>
              </w:rPr>
              <w:t xml:space="preserve">6 </w:t>
            </w:r>
          </w:p>
          <w:p w:rsidR="00DF6BEC" w:rsidRDefault="008B27BB" w:rsidP="00DF6BE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Умножение – не менее </w:t>
            </w:r>
            <w:r w:rsidR="00DF6BEC" w:rsidRPr="00DF6BEC">
              <w:rPr>
                <w:sz w:val="20"/>
                <w:szCs w:val="20"/>
              </w:rPr>
              <w:t>25</w:t>
            </w:r>
          </w:p>
          <w:p w:rsidR="008B27BB" w:rsidRPr="008B27BB" w:rsidRDefault="008B27BB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объем оперативной памяти – не менее </w:t>
            </w:r>
            <w:r w:rsidRPr="008B27BB">
              <w:rPr>
                <w:sz w:val="20"/>
                <w:szCs w:val="20"/>
              </w:rPr>
              <w:t xml:space="preserve">750 Гб </w:t>
            </w:r>
          </w:p>
          <w:p w:rsidR="008B27BB" w:rsidRDefault="008B27BB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ECC – </w:t>
            </w:r>
            <w:r w:rsidRPr="008B27BB">
              <w:rPr>
                <w:sz w:val="20"/>
                <w:szCs w:val="20"/>
              </w:rPr>
              <w:t>Есть</w:t>
            </w:r>
          </w:p>
          <w:p w:rsidR="008B27BB" w:rsidRPr="004C0B8B" w:rsidRDefault="008B27BB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питания - </w:t>
            </w:r>
            <w:r w:rsidRPr="008B27BB">
              <w:rPr>
                <w:sz w:val="20"/>
                <w:szCs w:val="20"/>
              </w:rPr>
              <w:t>0.6 ~ 1.35</w:t>
            </w:r>
            <w:proofErr w:type="gramStart"/>
            <w:r w:rsidRPr="008B27BB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E32BB6" w:rsidP="00FC11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882EF6" w:rsidRPr="004C0B8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085FB7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  <w:lang w:val="en-US"/>
              </w:rPr>
            </w:pPr>
            <w:r w:rsidRPr="004C0B8B">
              <w:rPr>
                <w:sz w:val="20"/>
                <w:szCs w:val="20"/>
              </w:rPr>
              <w:t>Вентилятор</w:t>
            </w:r>
            <w:r w:rsidRPr="004C0B8B">
              <w:rPr>
                <w:sz w:val="20"/>
                <w:szCs w:val="20"/>
                <w:lang w:val="en-US"/>
              </w:rPr>
              <w:t xml:space="preserve"> </w:t>
            </w:r>
            <w:r w:rsidR="008B27BB" w:rsidRPr="008B27BB">
              <w:rPr>
                <w:sz w:val="20"/>
                <w:szCs w:val="20"/>
                <w:lang w:val="en-US"/>
              </w:rPr>
              <w:t>Intel &lt; STS200C&gt; Thermal Solution (4пи</w:t>
            </w:r>
            <w:r w:rsidR="008B27BB">
              <w:rPr>
                <w:sz w:val="20"/>
                <w:szCs w:val="20"/>
                <w:lang w:val="en-US"/>
              </w:rPr>
              <w:t xml:space="preserve">н, 2011, 1000-3000 </w:t>
            </w:r>
            <w:proofErr w:type="spellStart"/>
            <w:proofErr w:type="gramStart"/>
            <w:r w:rsidR="008B27BB">
              <w:rPr>
                <w:sz w:val="20"/>
                <w:szCs w:val="20"/>
                <w:lang w:val="en-US"/>
              </w:rPr>
              <w:t>об</w:t>
            </w:r>
            <w:proofErr w:type="spellEnd"/>
            <w:proofErr w:type="gramEnd"/>
            <w:r w:rsidR="008B27BB">
              <w:rPr>
                <w:sz w:val="20"/>
                <w:szCs w:val="20"/>
                <w:lang w:val="en-US"/>
              </w:rPr>
              <w:t xml:space="preserve"> / </w:t>
            </w:r>
            <w:proofErr w:type="spellStart"/>
            <w:r w:rsidR="008B27BB">
              <w:rPr>
                <w:sz w:val="20"/>
                <w:szCs w:val="20"/>
                <w:lang w:val="en-US"/>
              </w:rPr>
              <w:t>мин</w:t>
            </w:r>
            <w:proofErr w:type="spellEnd"/>
            <w:r w:rsidR="008B27BB">
              <w:rPr>
                <w:sz w:val="20"/>
                <w:szCs w:val="20"/>
                <w:lang w:val="en-US"/>
              </w:rPr>
              <w:t>, Al</w:t>
            </w:r>
            <w:r w:rsidRPr="004C0B8B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7BB" w:rsidRPr="008B27BB" w:rsidRDefault="00F01006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- </w:t>
            </w:r>
            <w:r w:rsidR="008B27BB" w:rsidRPr="008B27BB">
              <w:rPr>
                <w:sz w:val="20"/>
                <w:szCs w:val="20"/>
              </w:rPr>
              <w:t xml:space="preserve">Кулер для серверов на базе процессоров </w:t>
            </w:r>
            <w:proofErr w:type="spellStart"/>
            <w:r w:rsidR="008B27BB" w:rsidRPr="008B27BB">
              <w:rPr>
                <w:sz w:val="20"/>
                <w:szCs w:val="20"/>
              </w:rPr>
              <w:t>Intel</w:t>
            </w:r>
            <w:proofErr w:type="spellEnd"/>
            <w:r w:rsidR="008B27BB" w:rsidRPr="008B27BB">
              <w:rPr>
                <w:sz w:val="20"/>
                <w:szCs w:val="20"/>
              </w:rPr>
              <w:t xml:space="preserve"> </w:t>
            </w:r>
            <w:proofErr w:type="spellStart"/>
            <w:r w:rsidR="008B27BB" w:rsidRPr="008B27BB">
              <w:rPr>
                <w:sz w:val="20"/>
                <w:szCs w:val="20"/>
              </w:rPr>
              <w:t>Xeon</w:t>
            </w:r>
            <w:proofErr w:type="spellEnd"/>
            <w:r w:rsidR="008B27BB" w:rsidRPr="008B27BB">
              <w:rPr>
                <w:sz w:val="20"/>
                <w:szCs w:val="20"/>
              </w:rPr>
              <w:t xml:space="preserve">. Может работать как в активном режиме, так и в пассивном, при установке в корпус, оборудованный системой вентиляции с воздуховодом. </w:t>
            </w:r>
          </w:p>
          <w:p w:rsidR="008B27BB" w:rsidRP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Тепловой интерфейс - </w:t>
            </w:r>
            <w:r w:rsidR="008B27BB" w:rsidRPr="008B27BB">
              <w:rPr>
                <w:sz w:val="20"/>
                <w:szCs w:val="20"/>
              </w:rPr>
              <w:t xml:space="preserve">Термопаста </w:t>
            </w:r>
            <w:proofErr w:type="gramStart"/>
            <w:r w:rsidR="008B27BB" w:rsidRPr="008B27BB">
              <w:rPr>
                <w:sz w:val="20"/>
                <w:szCs w:val="20"/>
              </w:rPr>
              <w:t>нанесена</w:t>
            </w:r>
            <w:proofErr w:type="gramEnd"/>
            <w:r w:rsidR="008B27BB" w:rsidRPr="008B27BB">
              <w:rPr>
                <w:sz w:val="20"/>
                <w:szCs w:val="20"/>
              </w:rPr>
              <w:t xml:space="preserve"> на основание кулера </w:t>
            </w:r>
          </w:p>
          <w:p w:rsidR="004C0B8B" w:rsidRDefault="008B27BB" w:rsidP="008B27BB">
            <w:pPr>
              <w:rPr>
                <w:sz w:val="20"/>
                <w:szCs w:val="20"/>
              </w:rPr>
            </w:pPr>
            <w:r w:rsidRPr="008B27BB">
              <w:rPr>
                <w:sz w:val="20"/>
                <w:szCs w:val="20"/>
              </w:rPr>
              <w:t>Расс</w:t>
            </w:r>
            <w:r w:rsidR="00D647E3">
              <w:rPr>
                <w:sz w:val="20"/>
                <w:szCs w:val="20"/>
              </w:rPr>
              <w:t xml:space="preserve">еиваемая мощность – не менее </w:t>
            </w:r>
            <w:r w:rsidRPr="008B27BB">
              <w:rPr>
                <w:sz w:val="20"/>
                <w:szCs w:val="20"/>
              </w:rPr>
              <w:t>150 Вт</w:t>
            </w:r>
          </w:p>
          <w:p w:rsidR="008B27BB" w:rsidRP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скоростью вращения - </w:t>
            </w:r>
            <w:r w:rsidR="008B27BB" w:rsidRPr="008B27BB">
              <w:rPr>
                <w:sz w:val="20"/>
                <w:szCs w:val="20"/>
              </w:rPr>
              <w:t xml:space="preserve">PWM (широтно-импульсная модуляция), От термодатчика </w:t>
            </w:r>
          </w:p>
          <w:p w:rsidR="008B27BB" w:rsidRP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радиатора - </w:t>
            </w:r>
            <w:r w:rsidR="008B27BB" w:rsidRPr="008B27BB">
              <w:rPr>
                <w:sz w:val="20"/>
                <w:szCs w:val="20"/>
              </w:rPr>
              <w:t xml:space="preserve">Тепловые трубки, Алюминий </w:t>
            </w:r>
          </w:p>
          <w:p w:rsid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вентилятора – не более </w:t>
            </w:r>
            <w:r w:rsidR="008B27BB" w:rsidRPr="008B27BB">
              <w:rPr>
                <w:sz w:val="20"/>
                <w:szCs w:val="20"/>
              </w:rPr>
              <w:t>60 x 60 х 25 мм</w:t>
            </w:r>
          </w:p>
          <w:p w:rsid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Питание - </w:t>
            </w:r>
            <w:r w:rsidR="008B27BB" w:rsidRPr="008B27BB">
              <w:rPr>
                <w:sz w:val="20"/>
                <w:szCs w:val="20"/>
              </w:rPr>
              <w:t>От 4-pin коннектора МП</w:t>
            </w:r>
          </w:p>
          <w:p w:rsidR="008B27BB" w:rsidRDefault="008B27BB" w:rsidP="008B27BB">
            <w:pPr>
              <w:rPr>
                <w:sz w:val="20"/>
                <w:szCs w:val="20"/>
              </w:rPr>
            </w:pPr>
            <w:r w:rsidRPr="008B27BB">
              <w:rPr>
                <w:sz w:val="20"/>
                <w:szCs w:val="20"/>
              </w:rPr>
              <w:t>Охлажден</w:t>
            </w:r>
            <w:r w:rsidR="00D647E3">
              <w:rPr>
                <w:sz w:val="20"/>
                <w:szCs w:val="20"/>
              </w:rPr>
              <w:t xml:space="preserve">ие - </w:t>
            </w:r>
            <w:r w:rsidRPr="008B27BB">
              <w:rPr>
                <w:sz w:val="20"/>
                <w:szCs w:val="20"/>
              </w:rPr>
              <w:t>Активное</w:t>
            </w:r>
          </w:p>
          <w:p w:rsidR="008B27BB" w:rsidRPr="008B27BB" w:rsidRDefault="00D647E3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вентилятора - </w:t>
            </w:r>
            <w:proofErr w:type="spellStart"/>
            <w:r w:rsidR="008B27BB" w:rsidRPr="008B27BB">
              <w:rPr>
                <w:sz w:val="20"/>
                <w:szCs w:val="20"/>
              </w:rPr>
              <w:t>Socket</w:t>
            </w:r>
            <w:proofErr w:type="spellEnd"/>
            <w:r w:rsidR="008B27BB" w:rsidRPr="008B27BB">
              <w:rPr>
                <w:sz w:val="20"/>
                <w:szCs w:val="20"/>
              </w:rPr>
              <w:t xml:space="preserve"> LGA2011 </w:t>
            </w:r>
            <w:proofErr w:type="spellStart"/>
            <w:r w:rsidR="008B27BB" w:rsidRPr="008B27BB">
              <w:rPr>
                <w:sz w:val="20"/>
                <w:szCs w:val="20"/>
              </w:rPr>
              <w:t>Square</w:t>
            </w:r>
            <w:proofErr w:type="spellEnd"/>
            <w:r w:rsidR="008B27BB" w:rsidRPr="008B27BB">
              <w:rPr>
                <w:sz w:val="20"/>
                <w:szCs w:val="20"/>
              </w:rPr>
              <w:t xml:space="preserve"> ILM </w:t>
            </w:r>
          </w:p>
          <w:p w:rsidR="008B27BB" w:rsidRDefault="008B27BB" w:rsidP="008B27BB">
            <w:pPr>
              <w:rPr>
                <w:sz w:val="20"/>
                <w:szCs w:val="20"/>
              </w:rPr>
            </w:pPr>
            <w:r w:rsidRPr="008B27BB">
              <w:rPr>
                <w:sz w:val="20"/>
                <w:szCs w:val="20"/>
              </w:rPr>
              <w:t>Совместимость</w:t>
            </w:r>
            <w:r w:rsidRPr="008B27BB">
              <w:rPr>
                <w:sz w:val="20"/>
                <w:szCs w:val="20"/>
              </w:rPr>
              <w:tab/>
              <w:t xml:space="preserve">Процессоры </w:t>
            </w:r>
            <w:proofErr w:type="spellStart"/>
            <w:r w:rsidRPr="008B27BB">
              <w:rPr>
                <w:sz w:val="20"/>
                <w:szCs w:val="20"/>
              </w:rPr>
              <w:t>Intel</w:t>
            </w:r>
            <w:proofErr w:type="spellEnd"/>
            <w:r w:rsidRPr="008B27BB">
              <w:rPr>
                <w:sz w:val="20"/>
                <w:szCs w:val="20"/>
              </w:rPr>
              <w:t xml:space="preserve"> </w:t>
            </w:r>
            <w:proofErr w:type="spellStart"/>
            <w:r w:rsidRPr="008B27BB">
              <w:rPr>
                <w:sz w:val="20"/>
                <w:szCs w:val="20"/>
              </w:rPr>
              <w:t>Xeon</w:t>
            </w:r>
            <w:proofErr w:type="spellEnd"/>
            <w:r w:rsidRPr="008B27BB">
              <w:rPr>
                <w:sz w:val="20"/>
                <w:szCs w:val="20"/>
              </w:rPr>
              <w:t xml:space="preserve"> E5-26xx</w:t>
            </w:r>
          </w:p>
          <w:p w:rsidR="008B27BB" w:rsidRPr="004C0B8B" w:rsidRDefault="008B27BB" w:rsidP="008B27BB">
            <w:pPr>
              <w:rPr>
                <w:sz w:val="20"/>
                <w:szCs w:val="20"/>
              </w:rPr>
            </w:pPr>
            <w:r w:rsidRPr="008B27BB">
              <w:rPr>
                <w:sz w:val="20"/>
                <w:szCs w:val="20"/>
              </w:rPr>
              <w:t>Разм</w:t>
            </w:r>
            <w:r w:rsidR="00D647E3"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Pr="008B27BB">
              <w:rPr>
                <w:sz w:val="20"/>
                <w:szCs w:val="20"/>
              </w:rPr>
              <w:t>91.5 x 64 x 91.5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E32BB6" w:rsidP="00E32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82EF6" w:rsidRPr="004C0B8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085FB7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D647E3" w:rsidP="0088072C">
            <w:pPr>
              <w:ind w:right="-57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Модуль</w:t>
            </w:r>
            <w:r w:rsidRPr="00D647E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памяти</w:t>
            </w:r>
            <w:r w:rsidRPr="00D647E3">
              <w:rPr>
                <w:sz w:val="20"/>
                <w:szCs w:val="20"/>
                <w:lang w:val="en-US"/>
              </w:rPr>
              <w:t xml:space="preserve"> Kingston </w:t>
            </w:r>
            <w:proofErr w:type="spellStart"/>
            <w:r w:rsidRPr="00D647E3">
              <w:rPr>
                <w:sz w:val="20"/>
                <w:szCs w:val="20"/>
                <w:lang w:val="en-US"/>
              </w:rPr>
              <w:t>ValueRAM</w:t>
            </w:r>
            <w:proofErr w:type="spellEnd"/>
            <w:r w:rsidRPr="00D647E3">
              <w:rPr>
                <w:sz w:val="20"/>
                <w:szCs w:val="20"/>
                <w:lang w:val="en-US"/>
              </w:rPr>
              <w:t xml:space="preserve"> &lt; KVR16R11S4 / 4&gt; DDR-III DIMM 4Gb &lt; PC3-12800&gt; ECC Registered with Parity CL11 </w:t>
            </w:r>
            <w:r w:rsidRPr="004C0B8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7E3" w:rsidRP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D647E3">
              <w:rPr>
                <w:sz w:val="20"/>
                <w:szCs w:val="20"/>
              </w:rPr>
              <w:t xml:space="preserve">Модуль памяти </w:t>
            </w:r>
            <w:proofErr w:type="spellStart"/>
            <w:r w:rsidRPr="00D647E3">
              <w:rPr>
                <w:sz w:val="20"/>
                <w:szCs w:val="20"/>
              </w:rPr>
              <w:t>Registered</w:t>
            </w:r>
            <w:proofErr w:type="spellEnd"/>
            <w:r w:rsidRPr="00D647E3">
              <w:rPr>
                <w:sz w:val="20"/>
                <w:szCs w:val="20"/>
              </w:rPr>
              <w:t xml:space="preserve"> DDR3 </w:t>
            </w:r>
          </w:p>
          <w:p w:rsidR="00D647E3" w:rsidRP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памяти – не менее 4 Гб </w:t>
            </w:r>
          </w:p>
          <w:p w:rsidR="00D647E3" w:rsidRPr="00D647E3" w:rsidRDefault="00D647E3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Количество модулей в комплекте</w:t>
            </w:r>
            <w:r w:rsidRPr="00D647E3">
              <w:rPr>
                <w:sz w:val="20"/>
                <w:szCs w:val="20"/>
              </w:rPr>
              <w:tab/>
              <w:t xml:space="preserve">1 </w:t>
            </w:r>
          </w:p>
          <w:p w:rsidR="00D647E3" w:rsidRP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Частота функционирования - </w:t>
            </w:r>
            <w:r w:rsidRPr="00D647E3">
              <w:rPr>
                <w:sz w:val="20"/>
                <w:szCs w:val="20"/>
              </w:rPr>
              <w:t xml:space="preserve">до 1600 МГц </w:t>
            </w:r>
          </w:p>
          <w:p w:rsidR="00D647E3" w:rsidRP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 памяти - </w:t>
            </w:r>
            <w:r w:rsidRPr="00D647E3">
              <w:rPr>
                <w:sz w:val="20"/>
                <w:szCs w:val="20"/>
              </w:rPr>
              <w:t xml:space="preserve">PC3-12800 (DDR3 1600 МГц) </w:t>
            </w:r>
          </w:p>
          <w:p w:rsidR="00D647E3" w:rsidRDefault="00D647E3" w:rsidP="00D647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Тайминги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</w:rPr>
              <w:t>11-11-11</w:t>
            </w:r>
          </w:p>
          <w:p w:rsidR="00D647E3" w:rsidRDefault="00D647E3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Поддержка ECC</w:t>
            </w:r>
            <w:r w:rsidRPr="00D647E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</w:rPr>
              <w:t>Есть</w:t>
            </w:r>
          </w:p>
          <w:p w:rsid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Чип - </w:t>
            </w:r>
            <w:r w:rsidRPr="00D647E3">
              <w:rPr>
                <w:sz w:val="20"/>
                <w:szCs w:val="20"/>
              </w:rPr>
              <w:t>512M x 4-bit</w:t>
            </w:r>
          </w:p>
          <w:p w:rsid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питания - </w:t>
            </w:r>
            <w:r w:rsidRPr="00D647E3">
              <w:rPr>
                <w:sz w:val="20"/>
                <w:szCs w:val="20"/>
              </w:rPr>
              <w:t>1.5</w:t>
            </w:r>
            <w:proofErr w:type="gramStart"/>
            <w:r w:rsidRPr="00D647E3">
              <w:rPr>
                <w:sz w:val="20"/>
                <w:szCs w:val="20"/>
              </w:rPr>
              <w:t xml:space="preserve"> В</w:t>
            </w:r>
            <w:proofErr w:type="gramEnd"/>
          </w:p>
          <w:p w:rsidR="00D647E3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Пропускная способность – не менее </w:t>
            </w:r>
            <w:r w:rsidRPr="00D647E3">
              <w:rPr>
                <w:sz w:val="20"/>
                <w:szCs w:val="20"/>
              </w:rPr>
              <w:t>12800 Мб/сек</w:t>
            </w:r>
          </w:p>
          <w:p w:rsidR="004C0B8B" w:rsidRPr="004C0B8B" w:rsidRDefault="00D647E3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не более </w:t>
            </w:r>
            <w:r w:rsidRPr="00D647E3">
              <w:rPr>
                <w:sz w:val="20"/>
                <w:szCs w:val="20"/>
              </w:rPr>
              <w:t>6.141 Вт</w:t>
            </w:r>
            <w:r w:rsidR="004C0B8B" w:rsidRPr="004C0B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8E7B64" w:rsidP="008E7B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</w:t>
            </w:r>
            <w:r w:rsidR="00B15213">
              <w:rPr>
                <w:sz w:val="20"/>
                <w:szCs w:val="20"/>
              </w:rPr>
              <w:t>восемь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882EF6" w:rsidRPr="004C0B8B" w:rsidTr="00882EF6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82EF6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F6" w:rsidRPr="00D647E3" w:rsidRDefault="00882EF6" w:rsidP="0088072C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Жёсткий</w:t>
            </w:r>
            <w:r w:rsidRPr="00D647E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диск</w:t>
            </w:r>
            <w:r w:rsidRPr="00D647E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HDD 2 Tb SATA 6Gb / s Seagate Constellation ES.2 &lt; ST32000645NS&gt; 3.5" 7200rpm 64Mb *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вращения шпинделя – не менее </w:t>
            </w:r>
            <w:r w:rsidRPr="00D647E3">
              <w:rPr>
                <w:sz w:val="20"/>
                <w:szCs w:val="20"/>
              </w:rPr>
              <w:t xml:space="preserve">7200 оборотов/мин.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Буфер HDD - не менее </w:t>
            </w:r>
            <w:r w:rsidRPr="00D647E3">
              <w:rPr>
                <w:sz w:val="20"/>
                <w:szCs w:val="20"/>
              </w:rPr>
              <w:t xml:space="preserve">64 Мб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доступа – не менее </w:t>
            </w:r>
            <w:r w:rsidRPr="00D647E3">
              <w:rPr>
                <w:sz w:val="20"/>
                <w:szCs w:val="20"/>
              </w:rPr>
              <w:t xml:space="preserve">8.5 мс при чтении, 9.5 мс при записи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ожидания – не менее </w:t>
            </w:r>
            <w:r w:rsidRPr="00D647E3">
              <w:rPr>
                <w:sz w:val="20"/>
                <w:szCs w:val="20"/>
              </w:rPr>
              <w:t xml:space="preserve">4.16 мс </w:t>
            </w:r>
          </w:p>
          <w:p w:rsidR="00882EF6" w:rsidRDefault="00882EF6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Установи</w:t>
            </w:r>
            <w:r>
              <w:rPr>
                <w:sz w:val="20"/>
                <w:szCs w:val="20"/>
              </w:rPr>
              <w:t xml:space="preserve">вшаяся скорость передачи данных - </w:t>
            </w:r>
            <w:r w:rsidRPr="00D647E3">
              <w:rPr>
                <w:sz w:val="20"/>
                <w:szCs w:val="20"/>
              </w:rPr>
              <w:t>До 155 Мб/сек</w:t>
            </w:r>
          </w:p>
          <w:p w:rsidR="00882EF6" w:rsidRPr="00B1521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</w:t>
            </w:r>
            <w:r w:rsidRPr="00B15213">
              <w:rPr>
                <w:sz w:val="20"/>
                <w:szCs w:val="20"/>
              </w:rPr>
              <w:t xml:space="preserve"> </w:t>
            </w:r>
            <w:r w:rsidRPr="00D647E3">
              <w:rPr>
                <w:sz w:val="20"/>
                <w:szCs w:val="20"/>
                <w:lang w:val="en-US"/>
              </w:rPr>
              <w:t>HDD</w:t>
            </w:r>
            <w:r w:rsidRPr="00B15213"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  <w:lang w:val="en-US"/>
              </w:rPr>
              <w:t>SATA</w:t>
            </w:r>
            <w:r w:rsidRPr="00B15213">
              <w:rPr>
                <w:sz w:val="20"/>
                <w:szCs w:val="20"/>
              </w:rPr>
              <w:t xml:space="preserve"> 6</w:t>
            </w:r>
            <w:r w:rsidRPr="00D647E3">
              <w:rPr>
                <w:sz w:val="20"/>
                <w:szCs w:val="20"/>
                <w:lang w:val="en-US"/>
              </w:rPr>
              <w:t>Gb</w:t>
            </w:r>
            <w:r w:rsidRPr="00B15213">
              <w:rPr>
                <w:sz w:val="20"/>
                <w:szCs w:val="20"/>
              </w:rPr>
              <w:t>/</w:t>
            </w:r>
            <w:r w:rsidRPr="00D647E3">
              <w:rPr>
                <w:sz w:val="20"/>
                <w:szCs w:val="20"/>
                <w:lang w:val="en-US"/>
              </w:rPr>
              <w:t>s</w:t>
            </w:r>
            <w:r w:rsidRPr="00B15213">
              <w:rPr>
                <w:sz w:val="20"/>
                <w:szCs w:val="20"/>
              </w:rPr>
              <w:t xml:space="preserve"> </w:t>
            </w:r>
          </w:p>
          <w:p w:rsidR="00882EF6" w:rsidRDefault="00882EF6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lastRenderedPageBreak/>
              <w:t>Пр</w:t>
            </w:r>
            <w:r>
              <w:rPr>
                <w:sz w:val="20"/>
                <w:szCs w:val="20"/>
              </w:rPr>
              <w:t xml:space="preserve">опускная способность интерфейса - </w:t>
            </w:r>
            <w:r w:rsidRPr="00D647E3">
              <w:rPr>
                <w:sz w:val="20"/>
                <w:szCs w:val="20"/>
              </w:rPr>
              <w:t>6 Гбит/сек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 xml:space="preserve">Потребление энергии </w:t>
            </w:r>
            <w:r>
              <w:rPr>
                <w:sz w:val="20"/>
                <w:szCs w:val="20"/>
              </w:rPr>
              <w:t xml:space="preserve">в режиме </w:t>
            </w:r>
            <w:proofErr w:type="spellStart"/>
            <w:r>
              <w:rPr>
                <w:sz w:val="20"/>
                <w:szCs w:val="20"/>
              </w:rPr>
              <w:t>Idle</w:t>
            </w:r>
            <w:proofErr w:type="spellEnd"/>
            <w:r>
              <w:rPr>
                <w:sz w:val="20"/>
                <w:szCs w:val="20"/>
              </w:rPr>
              <w:t xml:space="preserve"> – не более </w:t>
            </w:r>
            <w:r w:rsidRPr="00D647E3">
              <w:rPr>
                <w:sz w:val="20"/>
                <w:szCs w:val="20"/>
              </w:rPr>
              <w:t xml:space="preserve">7.7 Вт </w:t>
            </w:r>
          </w:p>
          <w:p w:rsidR="00882EF6" w:rsidRDefault="00882EF6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Потребление энергии при чтении/записи</w:t>
            </w:r>
            <w:r w:rsidRPr="00D647E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- не более </w:t>
            </w:r>
            <w:r w:rsidRPr="00D647E3">
              <w:rPr>
                <w:sz w:val="20"/>
                <w:szCs w:val="20"/>
              </w:rPr>
              <w:t>10.7 Вт при чтении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 (</w:t>
            </w:r>
            <w:proofErr w:type="spellStart"/>
            <w:r>
              <w:rPr>
                <w:sz w:val="20"/>
                <w:szCs w:val="20"/>
              </w:rPr>
              <w:t>Annualized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failure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rate</w:t>
            </w:r>
            <w:proofErr w:type="spellEnd"/>
            <w:r>
              <w:rPr>
                <w:sz w:val="20"/>
                <w:szCs w:val="20"/>
              </w:rPr>
              <w:t xml:space="preserve">) - </w:t>
            </w:r>
            <w:r w:rsidRPr="00D647E3">
              <w:rPr>
                <w:sz w:val="20"/>
                <w:szCs w:val="20"/>
              </w:rPr>
              <w:t xml:space="preserve">0.73%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шума – не более </w:t>
            </w:r>
            <w:r w:rsidRPr="00D647E3">
              <w:rPr>
                <w:sz w:val="20"/>
                <w:szCs w:val="20"/>
              </w:rPr>
              <w:t xml:space="preserve">2.8 Бел в режиме </w:t>
            </w:r>
            <w:proofErr w:type="spellStart"/>
            <w:r w:rsidRPr="00D647E3">
              <w:rPr>
                <w:sz w:val="20"/>
                <w:szCs w:val="20"/>
              </w:rPr>
              <w:t>Idle</w:t>
            </w:r>
            <w:proofErr w:type="spellEnd"/>
            <w:r w:rsidRPr="00D647E3">
              <w:rPr>
                <w:sz w:val="20"/>
                <w:szCs w:val="20"/>
              </w:rPr>
              <w:t xml:space="preserve">, 3.2 Бел при работе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Максимальные перегрузки - </w:t>
            </w:r>
            <w:r w:rsidRPr="00D647E3">
              <w:rPr>
                <w:sz w:val="20"/>
                <w:szCs w:val="20"/>
              </w:rPr>
              <w:t xml:space="preserve">70G длительностью 2 мс при чтении, 40G длительностью 2 мс при записи, 300G длительностью 2 мс в выключенном состоянии 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от ротационной вибрации - </w:t>
            </w:r>
            <w:r w:rsidRPr="00D647E3">
              <w:rPr>
                <w:sz w:val="20"/>
                <w:szCs w:val="20"/>
              </w:rPr>
              <w:t>12.5 рад/с</w:t>
            </w:r>
            <w:proofErr w:type="gramStart"/>
            <w:r w:rsidRPr="00D647E3">
              <w:rPr>
                <w:sz w:val="20"/>
                <w:szCs w:val="20"/>
              </w:rPr>
              <w:t>2</w:t>
            </w:r>
            <w:proofErr w:type="gramEnd"/>
            <w:r w:rsidRPr="00D647E3">
              <w:rPr>
                <w:sz w:val="20"/>
                <w:szCs w:val="20"/>
              </w:rPr>
              <w:t xml:space="preserve"> до 1500 Гц </w:t>
            </w:r>
          </w:p>
          <w:p w:rsidR="00882EF6" w:rsidRDefault="00882EF6" w:rsidP="00D647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</w:rPr>
              <w:t>Нет</w:t>
            </w:r>
          </w:p>
          <w:p w:rsidR="00882EF6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D647E3">
              <w:rPr>
                <w:sz w:val="20"/>
                <w:szCs w:val="20"/>
              </w:rPr>
              <w:t>3.5"</w:t>
            </w:r>
          </w:p>
          <w:p w:rsidR="00882EF6" w:rsidRPr="00D647E3" w:rsidRDefault="00882EF6" w:rsidP="00D647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MTBF – не менее </w:t>
            </w:r>
            <w:r w:rsidRPr="00D647E3">
              <w:rPr>
                <w:sz w:val="20"/>
                <w:szCs w:val="20"/>
              </w:rPr>
              <w:t xml:space="preserve">1.2 млн. Часов </w:t>
            </w:r>
          </w:p>
          <w:p w:rsidR="00882EF6" w:rsidRPr="004C0B8B" w:rsidRDefault="00882EF6" w:rsidP="00D647E3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Pr="00D647E3">
              <w:rPr>
                <w:sz w:val="20"/>
                <w:szCs w:val="20"/>
              </w:rPr>
              <w:t>102 x 26 x 147 мм</w:t>
            </w:r>
            <w:r w:rsidRPr="004C0B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E7B64" w:rsidP="008E7B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 (</w:t>
            </w:r>
            <w:r w:rsidR="00B15213">
              <w:rPr>
                <w:sz w:val="20"/>
                <w:szCs w:val="20"/>
              </w:rPr>
              <w:t>четыре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882EF6" w:rsidRPr="004C0B8B" w:rsidTr="00085FB7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82EF6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82EF6" w:rsidP="0088072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82EF6" w:rsidP="0088072C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EF6" w:rsidRPr="004C0B8B" w:rsidRDefault="00882EF6" w:rsidP="0088072C">
            <w:pPr>
              <w:rPr>
                <w:sz w:val="20"/>
                <w:szCs w:val="20"/>
              </w:rPr>
            </w:pP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lastRenderedPageBreak/>
        <w:t>* или эквивалент</w:t>
      </w:r>
    </w:p>
    <w:sectPr w:rsidR="00EC3799" w:rsidRPr="004C0B8B" w:rsidSect="0052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B24"/>
    <w:rsid w:val="00085FB7"/>
    <w:rsid w:val="000A76B5"/>
    <w:rsid w:val="000A7774"/>
    <w:rsid w:val="000B1C1C"/>
    <w:rsid w:val="000C31A0"/>
    <w:rsid w:val="0014406D"/>
    <w:rsid w:val="0018267F"/>
    <w:rsid w:val="001B7F4B"/>
    <w:rsid w:val="00225D12"/>
    <w:rsid w:val="002A62EE"/>
    <w:rsid w:val="002D3CB2"/>
    <w:rsid w:val="00311388"/>
    <w:rsid w:val="00327385"/>
    <w:rsid w:val="003B0A4D"/>
    <w:rsid w:val="003B33C1"/>
    <w:rsid w:val="003D76AF"/>
    <w:rsid w:val="003E1B16"/>
    <w:rsid w:val="003E6AFE"/>
    <w:rsid w:val="003F0C76"/>
    <w:rsid w:val="003F4D73"/>
    <w:rsid w:val="004427BD"/>
    <w:rsid w:val="00445BF6"/>
    <w:rsid w:val="0046699B"/>
    <w:rsid w:val="00484217"/>
    <w:rsid w:val="004C0B8B"/>
    <w:rsid w:val="00520C10"/>
    <w:rsid w:val="0057449F"/>
    <w:rsid w:val="005931B2"/>
    <w:rsid w:val="005D0C20"/>
    <w:rsid w:val="005D6967"/>
    <w:rsid w:val="005F7204"/>
    <w:rsid w:val="00692BE3"/>
    <w:rsid w:val="006C359A"/>
    <w:rsid w:val="006E362E"/>
    <w:rsid w:val="006E3851"/>
    <w:rsid w:val="00702CE7"/>
    <w:rsid w:val="00717097"/>
    <w:rsid w:val="00737A13"/>
    <w:rsid w:val="007717E4"/>
    <w:rsid w:val="00782294"/>
    <w:rsid w:val="00851E71"/>
    <w:rsid w:val="0085464C"/>
    <w:rsid w:val="0088072C"/>
    <w:rsid w:val="00882EF6"/>
    <w:rsid w:val="008B27BB"/>
    <w:rsid w:val="008E1A87"/>
    <w:rsid w:val="008E7B64"/>
    <w:rsid w:val="00905463"/>
    <w:rsid w:val="00920E3A"/>
    <w:rsid w:val="009263F6"/>
    <w:rsid w:val="00932A84"/>
    <w:rsid w:val="00945108"/>
    <w:rsid w:val="00945206"/>
    <w:rsid w:val="00967581"/>
    <w:rsid w:val="00970109"/>
    <w:rsid w:val="0098524E"/>
    <w:rsid w:val="009A0B6F"/>
    <w:rsid w:val="009B6AA1"/>
    <w:rsid w:val="00A21D49"/>
    <w:rsid w:val="00A60AA5"/>
    <w:rsid w:val="00A64EB2"/>
    <w:rsid w:val="00A86D6B"/>
    <w:rsid w:val="00A9746B"/>
    <w:rsid w:val="00B15213"/>
    <w:rsid w:val="00B511CD"/>
    <w:rsid w:val="00BC12D1"/>
    <w:rsid w:val="00CB1BF3"/>
    <w:rsid w:val="00D4368E"/>
    <w:rsid w:val="00D520F2"/>
    <w:rsid w:val="00D647E3"/>
    <w:rsid w:val="00D762F7"/>
    <w:rsid w:val="00DA6B24"/>
    <w:rsid w:val="00DB2870"/>
    <w:rsid w:val="00DE4193"/>
    <w:rsid w:val="00DF6BEC"/>
    <w:rsid w:val="00E0093B"/>
    <w:rsid w:val="00E17B6A"/>
    <w:rsid w:val="00E32BB6"/>
    <w:rsid w:val="00E442FC"/>
    <w:rsid w:val="00EB2DC2"/>
    <w:rsid w:val="00EC3799"/>
    <w:rsid w:val="00F01006"/>
    <w:rsid w:val="00F16229"/>
    <w:rsid w:val="00F31FAB"/>
    <w:rsid w:val="00FC119D"/>
    <w:rsid w:val="00FC1629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Ольга Ярославна Балденкова</cp:lastModifiedBy>
  <cp:revision>7</cp:revision>
  <dcterms:created xsi:type="dcterms:W3CDTF">2013-09-05T07:16:00Z</dcterms:created>
  <dcterms:modified xsi:type="dcterms:W3CDTF">2013-10-07T09:45:00Z</dcterms:modified>
</cp:coreProperties>
</file>