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6FC1" w:rsidRDefault="00646FC1" w:rsidP="00646FC1">
      <w:pPr>
        <w:tabs>
          <w:tab w:val="left" w:pos="3119"/>
        </w:tabs>
        <w:jc w:val="center"/>
      </w:pPr>
      <w:r>
        <w:t>ДЛЯ СУБЪЕКТОВ МАЛОГО ПРЕДПРИНИМАТЕЛЬСТВА</w:t>
      </w:r>
    </w:p>
    <w:p w:rsidR="00646FC1" w:rsidRDefault="00646FC1" w:rsidP="00646FC1">
      <w:pPr>
        <w:pStyle w:val="a8"/>
        <w:outlineLvl w:val="0"/>
        <w:rPr>
          <w:b w:val="0"/>
          <w:caps/>
          <w:sz w:val="20"/>
        </w:rPr>
      </w:pPr>
      <w:r>
        <w:rPr>
          <w:b w:val="0"/>
          <w:caps/>
          <w:sz w:val="20"/>
        </w:rPr>
        <w:t xml:space="preserve">Извещение о  проведении  запроса  котировок </w:t>
      </w:r>
    </w:p>
    <w:p w:rsidR="00646FC1" w:rsidRDefault="00646FC1" w:rsidP="00646FC1">
      <w:pPr>
        <w:ind w:left="3600" w:firstLine="720"/>
        <w:jc w:val="right"/>
        <w:outlineLvl w:val="0"/>
        <w:rPr>
          <w:sz w:val="22"/>
          <w:szCs w:val="22"/>
        </w:rPr>
      </w:pPr>
      <w:r>
        <w:rPr>
          <w:sz w:val="22"/>
          <w:szCs w:val="22"/>
        </w:rPr>
        <w:t>Дата: 22.08.2013</w:t>
      </w:r>
    </w:p>
    <w:p w:rsidR="00646FC1" w:rsidRDefault="00646FC1" w:rsidP="00646FC1">
      <w:pPr>
        <w:jc w:val="right"/>
        <w:rPr>
          <w:sz w:val="22"/>
          <w:szCs w:val="22"/>
        </w:rPr>
      </w:pPr>
      <w:r>
        <w:rPr>
          <w:sz w:val="22"/>
          <w:szCs w:val="22"/>
        </w:rPr>
        <w:t>Регистрационный № 472</w:t>
      </w:r>
    </w:p>
    <w:tbl>
      <w:tblPr>
        <w:tblW w:w="10349"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65"/>
        <w:gridCol w:w="5884"/>
      </w:tblGrid>
      <w:tr w:rsidR="00646FC1" w:rsidTr="00646FC1">
        <w:tc>
          <w:tcPr>
            <w:tcW w:w="4465" w:type="dxa"/>
            <w:tcBorders>
              <w:top w:val="single" w:sz="4" w:space="0" w:color="auto"/>
              <w:left w:val="single" w:sz="4" w:space="0" w:color="auto"/>
              <w:bottom w:val="single" w:sz="4" w:space="0" w:color="auto"/>
              <w:right w:val="single" w:sz="4" w:space="0" w:color="auto"/>
            </w:tcBorders>
            <w:hideMark/>
          </w:tcPr>
          <w:p w:rsidR="00646FC1" w:rsidRDefault="00646FC1">
            <w:pPr>
              <w:widowControl w:val="0"/>
              <w:suppressAutoHyphens/>
              <w:rPr>
                <w:lang w:eastAsia="ar-SA"/>
              </w:rPr>
            </w:pPr>
            <w:r>
              <w:t>Заказчик</w:t>
            </w:r>
          </w:p>
        </w:tc>
        <w:tc>
          <w:tcPr>
            <w:tcW w:w="5884" w:type="dxa"/>
            <w:tcBorders>
              <w:top w:val="single" w:sz="4" w:space="0" w:color="auto"/>
              <w:left w:val="single" w:sz="4" w:space="0" w:color="auto"/>
              <w:bottom w:val="single" w:sz="4" w:space="0" w:color="auto"/>
              <w:right w:val="single" w:sz="4" w:space="0" w:color="auto"/>
            </w:tcBorders>
            <w:hideMark/>
          </w:tcPr>
          <w:p w:rsidR="00646FC1" w:rsidRDefault="00646FC1">
            <w:pPr>
              <w:widowControl w:val="0"/>
              <w:suppressAutoHyphens/>
              <w:rPr>
                <w:lang w:eastAsia="ar-SA"/>
              </w:rPr>
            </w:pPr>
            <w:r>
              <w:t>Финансово-казначейское управление Администрации города Иванова</w:t>
            </w:r>
          </w:p>
        </w:tc>
      </w:tr>
      <w:tr w:rsidR="00646FC1" w:rsidTr="00646FC1">
        <w:tc>
          <w:tcPr>
            <w:tcW w:w="4465" w:type="dxa"/>
            <w:tcBorders>
              <w:top w:val="single" w:sz="4" w:space="0" w:color="auto"/>
              <w:left w:val="single" w:sz="4" w:space="0" w:color="auto"/>
              <w:bottom w:val="single" w:sz="4" w:space="0" w:color="auto"/>
              <w:right w:val="single" w:sz="4" w:space="0" w:color="auto"/>
            </w:tcBorders>
            <w:hideMark/>
          </w:tcPr>
          <w:p w:rsidR="00646FC1" w:rsidRDefault="00646FC1">
            <w:pPr>
              <w:widowControl w:val="0"/>
              <w:suppressAutoHyphens/>
              <w:rPr>
                <w:b/>
                <w:lang w:eastAsia="ar-SA"/>
              </w:rPr>
            </w:pPr>
            <w:r>
              <w:t>Адрес</w:t>
            </w:r>
          </w:p>
        </w:tc>
        <w:tc>
          <w:tcPr>
            <w:tcW w:w="5884" w:type="dxa"/>
            <w:tcBorders>
              <w:top w:val="single" w:sz="4" w:space="0" w:color="auto"/>
              <w:left w:val="single" w:sz="4" w:space="0" w:color="auto"/>
              <w:bottom w:val="single" w:sz="4" w:space="0" w:color="auto"/>
              <w:right w:val="single" w:sz="4" w:space="0" w:color="auto"/>
            </w:tcBorders>
            <w:hideMark/>
          </w:tcPr>
          <w:p w:rsidR="00646FC1" w:rsidRDefault="00646FC1">
            <w:pPr>
              <w:widowControl w:val="0"/>
              <w:suppressAutoHyphens/>
              <w:rPr>
                <w:lang w:eastAsia="ar-SA"/>
              </w:rPr>
            </w:pPr>
            <w:r>
              <w:t>153000, г. Иваново, Революции 6, оф. 78</w:t>
            </w:r>
          </w:p>
        </w:tc>
      </w:tr>
      <w:tr w:rsidR="00646FC1" w:rsidTr="00646FC1">
        <w:tc>
          <w:tcPr>
            <w:tcW w:w="4465" w:type="dxa"/>
            <w:tcBorders>
              <w:top w:val="single" w:sz="4" w:space="0" w:color="auto"/>
              <w:left w:val="single" w:sz="4" w:space="0" w:color="auto"/>
              <w:bottom w:val="single" w:sz="4" w:space="0" w:color="auto"/>
              <w:right w:val="single" w:sz="4" w:space="0" w:color="auto"/>
            </w:tcBorders>
            <w:hideMark/>
          </w:tcPr>
          <w:p w:rsidR="00646FC1" w:rsidRDefault="00646FC1">
            <w:pPr>
              <w:widowControl w:val="0"/>
              <w:suppressAutoHyphens/>
              <w:rPr>
                <w:lang w:eastAsia="ar-SA"/>
              </w:rPr>
            </w:pPr>
            <w:r>
              <w:t>Номер контактного телефона</w:t>
            </w:r>
          </w:p>
        </w:tc>
        <w:tc>
          <w:tcPr>
            <w:tcW w:w="5884" w:type="dxa"/>
            <w:tcBorders>
              <w:top w:val="single" w:sz="4" w:space="0" w:color="auto"/>
              <w:left w:val="single" w:sz="4" w:space="0" w:color="auto"/>
              <w:bottom w:val="single" w:sz="4" w:space="0" w:color="auto"/>
              <w:right w:val="single" w:sz="4" w:space="0" w:color="auto"/>
            </w:tcBorders>
            <w:hideMark/>
          </w:tcPr>
          <w:p w:rsidR="00646FC1" w:rsidRDefault="00646FC1">
            <w:pPr>
              <w:widowControl w:val="0"/>
              <w:suppressAutoHyphens/>
              <w:rPr>
                <w:lang w:eastAsia="ar-SA"/>
              </w:rPr>
            </w:pPr>
            <w:r>
              <w:t>8(4932)32 83 29</w:t>
            </w:r>
          </w:p>
        </w:tc>
      </w:tr>
      <w:tr w:rsidR="00646FC1" w:rsidTr="00646FC1">
        <w:tc>
          <w:tcPr>
            <w:tcW w:w="4465" w:type="dxa"/>
            <w:tcBorders>
              <w:top w:val="single" w:sz="4" w:space="0" w:color="auto"/>
              <w:left w:val="single" w:sz="4" w:space="0" w:color="auto"/>
              <w:bottom w:val="single" w:sz="4" w:space="0" w:color="auto"/>
              <w:right w:val="single" w:sz="4" w:space="0" w:color="auto"/>
            </w:tcBorders>
            <w:hideMark/>
          </w:tcPr>
          <w:p w:rsidR="00646FC1" w:rsidRDefault="00646FC1">
            <w:pPr>
              <w:widowControl w:val="0"/>
              <w:suppressAutoHyphens/>
              <w:rPr>
                <w:lang w:eastAsia="ar-SA"/>
              </w:rPr>
            </w:pPr>
            <w:r>
              <w:t>Место подачи котировочных заявок</w:t>
            </w:r>
          </w:p>
        </w:tc>
        <w:tc>
          <w:tcPr>
            <w:tcW w:w="5884" w:type="dxa"/>
            <w:tcBorders>
              <w:top w:val="single" w:sz="4" w:space="0" w:color="auto"/>
              <w:left w:val="single" w:sz="4" w:space="0" w:color="auto"/>
              <w:bottom w:val="single" w:sz="4" w:space="0" w:color="auto"/>
              <w:right w:val="single" w:sz="4" w:space="0" w:color="auto"/>
            </w:tcBorders>
            <w:hideMark/>
          </w:tcPr>
          <w:p w:rsidR="00646FC1" w:rsidRDefault="00646FC1">
            <w:pPr>
              <w:widowControl w:val="0"/>
              <w:rPr>
                <w:lang w:eastAsia="ar-SA"/>
              </w:rPr>
            </w:pPr>
            <w:r>
              <w:t xml:space="preserve">г. Иваново, пл. Революции, д. 6, к. 301 </w:t>
            </w:r>
          </w:p>
          <w:p w:rsidR="00646FC1" w:rsidRDefault="00646FC1">
            <w:pPr>
              <w:widowControl w:val="0"/>
              <w:suppressAutoHyphens/>
              <w:rPr>
                <w:lang w:eastAsia="ar-SA"/>
              </w:rPr>
            </w:pPr>
            <w:r>
              <w:t>Администрация города Иванова</w:t>
            </w:r>
          </w:p>
        </w:tc>
      </w:tr>
    </w:tbl>
    <w:tbl>
      <w:tblPr>
        <w:tblStyle w:val="a4"/>
        <w:tblW w:w="10348" w:type="dxa"/>
        <w:tblInd w:w="-743" w:type="dxa"/>
        <w:tblLayout w:type="fixed"/>
        <w:tblLook w:val="04A0" w:firstRow="1" w:lastRow="0" w:firstColumn="1" w:lastColumn="0" w:noHBand="0" w:noVBand="1"/>
      </w:tblPr>
      <w:tblGrid>
        <w:gridCol w:w="534"/>
        <w:gridCol w:w="2018"/>
        <w:gridCol w:w="6804"/>
        <w:gridCol w:w="992"/>
      </w:tblGrid>
      <w:tr w:rsidR="00C75309" w:rsidRPr="007C55AF" w:rsidTr="004B1591">
        <w:tc>
          <w:tcPr>
            <w:tcW w:w="534" w:type="dxa"/>
            <w:vAlign w:val="center"/>
          </w:tcPr>
          <w:p w:rsidR="00C75309" w:rsidRPr="007C55AF" w:rsidRDefault="00C75309" w:rsidP="00C75309">
            <w:pPr>
              <w:jc w:val="center"/>
              <w:rPr>
                <w:lang w:val="en-US"/>
              </w:rPr>
            </w:pPr>
            <w:r w:rsidRPr="007C55AF">
              <w:t>№</w:t>
            </w:r>
          </w:p>
        </w:tc>
        <w:tc>
          <w:tcPr>
            <w:tcW w:w="2018" w:type="dxa"/>
            <w:vAlign w:val="center"/>
          </w:tcPr>
          <w:p w:rsidR="00C75309" w:rsidRPr="007C55AF" w:rsidRDefault="00C75309" w:rsidP="00C75309">
            <w:pPr>
              <w:jc w:val="center"/>
            </w:pPr>
            <w:r w:rsidRPr="007C55AF">
              <w:t>Наименование товара</w:t>
            </w:r>
          </w:p>
        </w:tc>
        <w:tc>
          <w:tcPr>
            <w:tcW w:w="6804" w:type="dxa"/>
            <w:vAlign w:val="center"/>
          </w:tcPr>
          <w:p w:rsidR="00C75309" w:rsidRPr="007C55AF" w:rsidRDefault="00C75309" w:rsidP="00C75309">
            <w:pPr>
              <w:jc w:val="center"/>
            </w:pPr>
            <w:r w:rsidRPr="007C55AF">
              <w:t>Характеристики товара</w:t>
            </w:r>
          </w:p>
        </w:tc>
        <w:tc>
          <w:tcPr>
            <w:tcW w:w="992" w:type="dxa"/>
            <w:vAlign w:val="center"/>
          </w:tcPr>
          <w:p w:rsidR="00C75309" w:rsidRPr="007C55AF" w:rsidRDefault="00C75309" w:rsidP="00DE6D38">
            <w:pPr>
              <w:jc w:val="center"/>
            </w:pPr>
            <w:r w:rsidRPr="007C55AF">
              <w:t>Кол</w:t>
            </w:r>
            <w:r w:rsidR="00DE6D38">
              <w:t>-</w:t>
            </w:r>
            <w:r w:rsidRPr="007C55AF">
              <w:t>во</w:t>
            </w:r>
          </w:p>
        </w:tc>
      </w:tr>
      <w:tr w:rsidR="00C75309" w:rsidRPr="007C55AF" w:rsidTr="004B1591">
        <w:tc>
          <w:tcPr>
            <w:tcW w:w="534" w:type="dxa"/>
          </w:tcPr>
          <w:p w:rsidR="00C75309" w:rsidRPr="007C55AF" w:rsidRDefault="00C75309" w:rsidP="00247238">
            <w:r w:rsidRPr="0025606E">
              <w:rPr>
                <w:b/>
              </w:rPr>
              <w:t>1.</w:t>
            </w:r>
          </w:p>
        </w:tc>
        <w:tc>
          <w:tcPr>
            <w:tcW w:w="2018" w:type="dxa"/>
          </w:tcPr>
          <w:p w:rsidR="00C75309" w:rsidRPr="00C75309" w:rsidRDefault="00F340B6" w:rsidP="00247238">
            <w:pPr>
              <w:rPr>
                <w:lang w:val="en-US"/>
              </w:rPr>
            </w:pPr>
            <w:r>
              <w:rPr>
                <w:b/>
              </w:rPr>
              <w:t>Материнская плата</w:t>
            </w:r>
          </w:p>
        </w:tc>
        <w:tc>
          <w:tcPr>
            <w:tcW w:w="6804" w:type="dxa"/>
          </w:tcPr>
          <w:p w:rsidR="004B1591" w:rsidRPr="004B1591" w:rsidRDefault="004B1591" w:rsidP="004B1591">
            <w:pPr>
              <w:rPr>
                <w:lang w:val="en-US"/>
              </w:rPr>
            </w:pPr>
            <w:proofErr w:type="spellStart"/>
            <w:r w:rsidRPr="004B1591">
              <w:rPr>
                <w:lang w:val="en-US"/>
              </w:rPr>
              <w:t>GigaByte</w:t>
            </w:r>
            <w:proofErr w:type="spellEnd"/>
            <w:r w:rsidRPr="004B1591">
              <w:rPr>
                <w:lang w:val="en-US"/>
              </w:rPr>
              <w:t xml:space="preserve"> GA-B85-HD3 (rev. 1.0)</w:t>
            </w:r>
            <w:r w:rsidR="00F340B6">
              <w:rPr>
                <w:lang w:val="en-US"/>
              </w:rPr>
              <w:t>*</w:t>
            </w:r>
            <w:r w:rsidRPr="004B1591">
              <w:rPr>
                <w:lang w:val="en-US"/>
              </w:rPr>
              <w:t xml:space="preserve"> </w:t>
            </w:r>
          </w:p>
          <w:p w:rsidR="004B1591" w:rsidRPr="00646FC1" w:rsidRDefault="004B1591" w:rsidP="004B1591">
            <w:pPr>
              <w:rPr>
                <w:lang w:val="en-US"/>
              </w:rPr>
            </w:pPr>
            <w:r w:rsidRPr="00646FC1">
              <w:rPr>
                <w:lang w:val="en-US"/>
              </w:rPr>
              <w:t xml:space="preserve">Socket LGA1150 </w:t>
            </w:r>
          </w:p>
          <w:p w:rsidR="004B1591" w:rsidRPr="00646FC1" w:rsidRDefault="004B1591" w:rsidP="004B1591">
            <w:pPr>
              <w:rPr>
                <w:lang w:val="en-US"/>
              </w:rPr>
            </w:pPr>
            <w:r w:rsidRPr="00422460">
              <w:t>Чипсет</w:t>
            </w:r>
            <w:r w:rsidRPr="00646FC1">
              <w:rPr>
                <w:lang w:val="en-US"/>
              </w:rPr>
              <w:t xml:space="preserve"> Intel B85</w:t>
            </w:r>
            <w:r w:rsidR="00F340B6" w:rsidRPr="00646FC1">
              <w:rPr>
                <w:lang w:val="en-US"/>
              </w:rPr>
              <w:t>*</w:t>
            </w:r>
            <w:r w:rsidRPr="00646FC1">
              <w:rPr>
                <w:lang w:val="en-US"/>
              </w:rPr>
              <w:t xml:space="preserve"> </w:t>
            </w:r>
          </w:p>
          <w:p w:rsidR="004B1591" w:rsidRPr="00422460" w:rsidRDefault="004B1591" w:rsidP="004B1591">
            <w:r w:rsidRPr="00422460">
              <w:t>Видео M/B  встроенное в процессор. Максимальный размер видеобуфера 1024 Мб</w:t>
            </w:r>
          </w:p>
          <w:p w:rsidR="004B1591" w:rsidRPr="00422460" w:rsidRDefault="004B1591" w:rsidP="004B1591">
            <w:r w:rsidRPr="00422460">
              <w:t>Частота шины: 5000 МГц</w:t>
            </w:r>
          </w:p>
          <w:p w:rsidR="004B1591" w:rsidRPr="00422460" w:rsidRDefault="004B1591" w:rsidP="004B1591">
            <w:r w:rsidRPr="00422460">
              <w:t>Количество разъемов PCI: 2 слота 1x, 2 слота 16x (Слоты 16х работают в режиме 16-4). Слот 16х работает со скоростью до 8 GT/s, слоты 1х и слот 16х (работающий в режиме 4х) работают со скоростью до 5 GT/s</w:t>
            </w:r>
          </w:p>
          <w:p w:rsidR="004B1591" w:rsidRPr="00422460" w:rsidRDefault="004B1591" w:rsidP="004B1591">
            <w:r w:rsidRPr="00422460">
              <w:t xml:space="preserve">Звук: 8-канальный HDA кодек </w:t>
            </w:r>
            <w:proofErr w:type="spellStart"/>
            <w:r w:rsidRPr="00422460">
              <w:t>Realtek</w:t>
            </w:r>
            <w:proofErr w:type="spellEnd"/>
            <w:r w:rsidRPr="00422460">
              <w:t xml:space="preserve"> ALC892</w:t>
            </w:r>
          </w:p>
          <w:p w:rsidR="004B1591" w:rsidRPr="00422460" w:rsidRDefault="004B1591" w:rsidP="004B1591">
            <w:r w:rsidRPr="00422460">
              <w:t>Сеть 10/100/1000 Мбит/сек.</w:t>
            </w:r>
          </w:p>
          <w:p w:rsidR="004B1591" w:rsidRPr="00422460" w:rsidRDefault="004B1591" w:rsidP="004B1591">
            <w:r w:rsidRPr="00422460">
              <w:t xml:space="preserve">Сетевой контроллер </w:t>
            </w:r>
            <w:proofErr w:type="spellStart"/>
            <w:r w:rsidRPr="00422460">
              <w:t>Realtek</w:t>
            </w:r>
            <w:proofErr w:type="spellEnd"/>
            <w:r w:rsidRPr="00422460">
              <w:t xml:space="preserve"> BIOS EFI AMI, 64 Мбит x2 с поддержкой </w:t>
            </w:r>
            <w:proofErr w:type="spellStart"/>
            <w:r w:rsidRPr="00422460">
              <w:t>DualBIOS</w:t>
            </w:r>
            <w:proofErr w:type="spellEnd"/>
          </w:p>
          <w:p w:rsidR="00C75309" w:rsidRPr="00DE6D38" w:rsidRDefault="004B1591" w:rsidP="00F340B6">
            <w:r w:rsidRPr="00422460">
              <w:t>Клавиатура/мышь  PS/2 / USB</w:t>
            </w:r>
          </w:p>
        </w:tc>
        <w:tc>
          <w:tcPr>
            <w:tcW w:w="992" w:type="dxa"/>
          </w:tcPr>
          <w:p w:rsidR="00DE6D38" w:rsidRDefault="00DE6D38" w:rsidP="00C75309">
            <w:pPr>
              <w:jc w:val="center"/>
            </w:pPr>
          </w:p>
          <w:p w:rsidR="00C75309" w:rsidRPr="00DE6D38" w:rsidRDefault="004B1591" w:rsidP="00C75309">
            <w:pPr>
              <w:jc w:val="center"/>
              <w:rPr>
                <w:b/>
              </w:rPr>
            </w:pPr>
            <w:r>
              <w:rPr>
                <w:b/>
              </w:rPr>
              <w:t>1</w:t>
            </w:r>
          </w:p>
        </w:tc>
      </w:tr>
      <w:tr w:rsidR="00C75309" w:rsidRPr="007C55AF" w:rsidTr="004B1591">
        <w:trPr>
          <w:trHeight w:val="909"/>
        </w:trPr>
        <w:tc>
          <w:tcPr>
            <w:tcW w:w="534" w:type="dxa"/>
          </w:tcPr>
          <w:p w:rsidR="00C75309" w:rsidRPr="007C55AF" w:rsidRDefault="00C75309" w:rsidP="00247238">
            <w:r w:rsidRPr="0025606E">
              <w:rPr>
                <w:b/>
              </w:rPr>
              <w:t>2.</w:t>
            </w:r>
          </w:p>
        </w:tc>
        <w:tc>
          <w:tcPr>
            <w:tcW w:w="2018" w:type="dxa"/>
          </w:tcPr>
          <w:p w:rsidR="00C75309" w:rsidRPr="007C55AF" w:rsidRDefault="004B1591" w:rsidP="004B1591">
            <w:r w:rsidRPr="00422460">
              <w:rPr>
                <w:b/>
              </w:rPr>
              <w:t>Процессор</w:t>
            </w:r>
          </w:p>
        </w:tc>
        <w:tc>
          <w:tcPr>
            <w:tcW w:w="6804" w:type="dxa"/>
          </w:tcPr>
          <w:p w:rsidR="004B1591" w:rsidRPr="00422460" w:rsidRDefault="004B1591" w:rsidP="004B1591">
            <w:pPr>
              <w:rPr>
                <w:lang w:val="en-US"/>
              </w:rPr>
            </w:pPr>
            <w:r w:rsidRPr="00422460">
              <w:rPr>
                <w:lang w:val="en-US"/>
              </w:rPr>
              <w:t>INTEL Core i5-4670K</w:t>
            </w:r>
            <w:r w:rsidR="00F340B6">
              <w:rPr>
                <w:lang w:val="en-US"/>
              </w:rPr>
              <w:t>*</w:t>
            </w:r>
            <w:r w:rsidRPr="00422460">
              <w:rPr>
                <w:lang w:val="en-US"/>
              </w:rPr>
              <w:t xml:space="preserve"> </w:t>
            </w:r>
            <w:r w:rsidRPr="00422460">
              <w:t>ускорение</w:t>
            </w:r>
            <w:r w:rsidRPr="00422460">
              <w:rPr>
                <w:lang w:val="en-US"/>
              </w:rPr>
              <w:t xml:space="preserve"> </w:t>
            </w:r>
            <w:r w:rsidRPr="00422460">
              <w:t>шифрования</w:t>
            </w:r>
            <w:r w:rsidRPr="00422460">
              <w:rPr>
                <w:lang w:val="en-US"/>
              </w:rPr>
              <w:t xml:space="preserve"> AES, Enhanced Halt State (C1E), Enhanced Intel </w:t>
            </w:r>
            <w:proofErr w:type="spellStart"/>
            <w:r w:rsidRPr="00422460">
              <w:rPr>
                <w:lang w:val="en-US"/>
              </w:rPr>
              <w:t>Speedstep</w:t>
            </w:r>
            <w:proofErr w:type="spellEnd"/>
            <w:r w:rsidRPr="00422460">
              <w:rPr>
                <w:lang w:val="en-US"/>
              </w:rPr>
              <w:t xml:space="preserve"> Technology, EVP (Enhanced Virus Protection </w:t>
            </w:r>
            <w:r w:rsidRPr="00422460">
              <w:t>или</w:t>
            </w:r>
            <w:r w:rsidRPr="00422460">
              <w:rPr>
                <w:lang w:val="en-US"/>
              </w:rPr>
              <w:t xml:space="preserve"> Execute Disable Bit)</w:t>
            </w:r>
          </w:p>
          <w:p w:rsidR="004B1591" w:rsidRPr="00422460" w:rsidRDefault="004B1591" w:rsidP="004B1591">
            <w:r w:rsidRPr="00422460">
              <w:t xml:space="preserve">Ядро: </w:t>
            </w:r>
            <w:proofErr w:type="spellStart"/>
            <w:r w:rsidRPr="00422460">
              <w:t>Intel</w:t>
            </w:r>
            <w:proofErr w:type="spellEnd"/>
            <w:r w:rsidRPr="00422460">
              <w:t xml:space="preserve"> HD </w:t>
            </w:r>
            <w:proofErr w:type="spellStart"/>
            <w:r w:rsidRPr="00422460">
              <w:t>Graphics</w:t>
            </w:r>
            <w:proofErr w:type="spellEnd"/>
            <w:r w:rsidRPr="00422460">
              <w:t xml:space="preserve"> 4600</w:t>
            </w:r>
            <w:r w:rsidR="00F340B6">
              <w:t>*</w:t>
            </w:r>
            <w:r w:rsidRPr="00422460">
              <w:t xml:space="preserve">; поддержка </w:t>
            </w:r>
            <w:proofErr w:type="spellStart"/>
            <w:r w:rsidRPr="00422460">
              <w:t>Shader</w:t>
            </w:r>
            <w:proofErr w:type="spellEnd"/>
            <w:r w:rsidRPr="00422460">
              <w:t xml:space="preserve"> </w:t>
            </w:r>
            <w:proofErr w:type="spellStart"/>
            <w:r w:rsidRPr="00422460">
              <w:t>Model</w:t>
            </w:r>
            <w:proofErr w:type="spellEnd"/>
            <w:r w:rsidRPr="00422460">
              <w:t xml:space="preserve"> 5.0; RAMDAC 350 МГц; в качестве видеопамяти используется буфер из  оперативной памяти до 1792 Мб</w:t>
            </w:r>
          </w:p>
          <w:p w:rsidR="004B1591" w:rsidRPr="00422460" w:rsidRDefault="004B1591" w:rsidP="004B1591">
            <w:r w:rsidRPr="00422460">
              <w:t xml:space="preserve">Частота работы процессора: 3.4 ГГц или до 3.8 ГГц в режиме </w:t>
            </w:r>
            <w:proofErr w:type="spellStart"/>
            <w:r w:rsidRPr="00422460">
              <w:t>Turbo</w:t>
            </w:r>
            <w:proofErr w:type="spellEnd"/>
            <w:r w:rsidRPr="00422460">
              <w:t xml:space="preserve"> </w:t>
            </w:r>
            <w:proofErr w:type="spellStart"/>
            <w:r w:rsidRPr="00422460">
              <w:t>Boost</w:t>
            </w:r>
            <w:proofErr w:type="spellEnd"/>
          </w:p>
          <w:p w:rsidR="004B1591" w:rsidRPr="00422460" w:rsidRDefault="004B1591" w:rsidP="004B1591">
            <w:r w:rsidRPr="00422460">
              <w:t xml:space="preserve">Частота видеопроцессора: 350 МГц или до 1.2 ГГц в режиме </w:t>
            </w:r>
            <w:proofErr w:type="spellStart"/>
            <w:r w:rsidRPr="00422460">
              <w:t>Turbo</w:t>
            </w:r>
            <w:proofErr w:type="spellEnd"/>
            <w:r w:rsidRPr="00422460">
              <w:t xml:space="preserve"> </w:t>
            </w:r>
            <w:proofErr w:type="spellStart"/>
            <w:r w:rsidRPr="00422460">
              <w:t>Boost</w:t>
            </w:r>
            <w:proofErr w:type="spellEnd"/>
          </w:p>
          <w:p w:rsidR="004B1591" w:rsidRPr="00422460" w:rsidRDefault="004B1591" w:rsidP="004B1591">
            <w:r w:rsidRPr="00422460">
              <w:t xml:space="preserve">Кол-во </w:t>
            </w:r>
            <w:proofErr w:type="spellStart"/>
            <w:r w:rsidRPr="00422460">
              <w:t>шейдерных</w:t>
            </w:r>
            <w:proofErr w:type="spellEnd"/>
            <w:r w:rsidRPr="00422460">
              <w:t xml:space="preserve"> процессоров: 20</w:t>
            </w:r>
          </w:p>
          <w:p w:rsidR="004B1591" w:rsidRPr="00422460" w:rsidRDefault="004B1591" w:rsidP="004B1591">
            <w:r w:rsidRPr="00422460">
              <w:t>Количество ядер: 4</w:t>
            </w:r>
          </w:p>
          <w:p w:rsidR="004B1591" w:rsidRPr="00422460" w:rsidRDefault="004B1591" w:rsidP="004B1591">
            <w:r w:rsidRPr="00422460">
              <w:t>Тип поддерживаемой памяти: DDR3 PC3-8500 (DDR3-1066), PC3-10600 (DDR3-1333), PC3-12800 (DDR3-1600), двухканальный контроллер</w:t>
            </w:r>
          </w:p>
          <w:p w:rsidR="004B1591" w:rsidRPr="007C55AF" w:rsidRDefault="004B1591" w:rsidP="00F340B6">
            <w:r w:rsidRPr="00422460">
              <w:t>Поддержка 64 бит: Да</w:t>
            </w:r>
          </w:p>
        </w:tc>
        <w:tc>
          <w:tcPr>
            <w:tcW w:w="992" w:type="dxa"/>
          </w:tcPr>
          <w:p w:rsidR="004B1591" w:rsidRDefault="004B1591" w:rsidP="004B1591">
            <w:pPr>
              <w:jc w:val="center"/>
              <w:rPr>
                <w:b/>
              </w:rPr>
            </w:pPr>
          </w:p>
          <w:p w:rsidR="00C75309" w:rsidRPr="00DE6D38" w:rsidRDefault="004B1591" w:rsidP="004B1591">
            <w:pPr>
              <w:jc w:val="center"/>
              <w:rPr>
                <w:b/>
              </w:rPr>
            </w:pPr>
            <w:r>
              <w:rPr>
                <w:b/>
              </w:rPr>
              <w:t>1</w:t>
            </w:r>
          </w:p>
        </w:tc>
      </w:tr>
      <w:tr w:rsidR="00C75309" w:rsidRPr="007626B0" w:rsidTr="00AA60A7">
        <w:trPr>
          <w:trHeight w:val="1120"/>
        </w:trPr>
        <w:tc>
          <w:tcPr>
            <w:tcW w:w="534" w:type="dxa"/>
          </w:tcPr>
          <w:p w:rsidR="00C75309" w:rsidRPr="00DE6D38" w:rsidRDefault="007626B0" w:rsidP="00247238">
            <w:pPr>
              <w:rPr>
                <w:b/>
              </w:rPr>
            </w:pPr>
            <w:r w:rsidRPr="00DE6D38">
              <w:rPr>
                <w:b/>
                <w:lang w:val="en-US"/>
              </w:rPr>
              <w:t>3.</w:t>
            </w:r>
          </w:p>
        </w:tc>
        <w:tc>
          <w:tcPr>
            <w:tcW w:w="2018" w:type="dxa"/>
          </w:tcPr>
          <w:p w:rsidR="00C75309" w:rsidRPr="007C55AF" w:rsidRDefault="004B1591" w:rsidP="00AA60A7">
            <w:proofErr w:type="spellStart"/>
            <w:r w:rsidRPr="00422460">
              <w:rPr>
                <w:b/>
              </w:rPr>
              <w:t>Видеоконвертер</w:t>
            </w:r>
            <w:proofErr w:type="spellEnd"/>
            <w:r>
              <w:rPr>
                <w:b/>
              </w:rPr>
              <w:t xml:space="preserve"> </w:t>
            </w:r>
          </w:p>
        </w:tc>
        <w:tc>
          <w:tcPr>
            <w:tcW w:w="6804" w:type="dxa"/>
          </w:tcPr>
          <w:p w:rsidR="004B1591" w:rsidRPr="00422460" w:rsidRDefault="004B1591" w:rsidP="004B1591">
            <w:proofErr w:type="spellStart"/>
            <w:r w:rsidRPr="00422460">
              <w:t>Pinnacle</w:t>
            </w:r>
            <w:proofErr w:type="spellEnd"/>
            <w:r w:rsidRPr="00422460">
              <w:t xml:space="preserve"> </w:t>
            </w:r>
            <w:proofErr w:type="spellStart"/>
            <w:r w:rsidRPr="00422460">
              <w:t>Studio</w:t>
            </w:r>
            <w:proofErr w:type="spellEnd"/>
            <w:r w:rsidRPr="00422460">
              <w:t xml:space="preserve"> </w:t>
            </w:r>
            <w:proofErr w:type="spellStart"/>
            <w:r w:rsidRPr="00422460">
              <w:t>MovieBox</w:t>
            </w:r>
            <w:proofErr w:type="spellEnd"/>
            <w:r w:rsidRPr="00422460">
              <w:t xml:space="preserve"> </w:t>
            </w:r>
            <w:proofErr w:type="spellStart"/>
            <w:r w:rsidRPr="00422460">
              <w:t>Ultimate</w:t>
            </w:r>
            <w:proofErr w:type="spellEnd"/>
            <w:r w:rsidR="00F340B6">
              <w:t>*</w:t>
            </w:r>
          </w:p>
          <w:p w:rsidR="004B1591" w:rsidRPr="00422460" w:rsidRDefault="004B1591" w:rsidP="004B1591">
            <w:r w:rsidRPr="00422460">
              <w:t xml:space="preserve">Описание: Комплект из платы ввода/вывода аналогового и цифрового видео и ПО </w:t>
            </w:r>
            <w:proofErr w:type="spellStart"/>
            <w:r w:rsidRPr="00422460">
              <w:t>Pinnacle</w:t>
            </w:r>
            <w:proofErr w:type="spellEnd"/>
            <w:r w:rsidRPr="00422460">
              <w:t xml:space="preserve"> </w:t>
            </w:r>
            <w:proofErr w:type="spellStart"/>
            <w:r w:rsidRPr="00422460">
              <w:t>Systems</w:t>
            </w:r>
            <w:proofErr w:type="spellEnd"/>
            <w:r w:rsidRPr="00422460">
              <w:t>. Расширенная комплектация.</w:t>
            </w:r>
          </w:p>
          <w:p w:rsidR="004B1591" w:rsidRPr="00422460" w:rsidRDefault="004B1591" w:rsidP="004B1591">
            <w:r w:rsidRPr="00422460">
              <w:t>Интерфейс USB 2.0</w:t>
            </w:r>
          </w:p>
          <w:p w:rsidR="004B1591" w:rsidRPr="004B1591" w:rsidRDefault="004B1591" w:rsidP="00F340B6">
            <w:r w:rsidRPr="00422460">
              <w:t xml:space="preserve">Комплект поставки: Устройство </w:t>
            </w:r>
            <w:proofErr w:type="spellStart"/>
            <w:r w:rsidRPr="00422460">
              <w:t>видеозахвата</w:t>
            </w:r>
            <w:proofErr w:type="spellEnd"/>
            <w:r w:rsidRPr="00422460">
              <w:t xml:space="preserve">, зеленое полотно, USB кабель, IEEE 1394 кабель, </w:t>
            </w:r>
            <w:proofErr w:type="gramStart"/>
            <w:r w:rsidRPr="00422460">
              <w:t>ПО</w:t>
            </w:r>
            <w:proofErr w:type="gramEnd"/>
            <w:r w:rsidRPr="00422460">
              <w:t xml:space="preserve"> в комплекте.</w:t>
            </w:r>
          </w:p>
        </w:tc>
        <w:tc>
          <w:tcPr>
            <w:tcW w:w="992" w:type="dxa"/>
            <w:vAlign w:val="center"/>
          </w:tcPr>
          <w:p w:rsidR="00C75309" w:rsidRPr="00DE6D38" w:rsidRDefault="004B1591" w:rsidP="007626B0">
            <w:pPr>
              <w:jc w:val="center"/>
              <w:rPr>
                <w:b/>
              </w:rPr>
            </w:pPr>
            <w:r>
              <w:rPr>
                <w:b/>
              </w:rPr>
              <w:t>1</w:t>
            </w:r>
          </w:p>
        </w:tc>
      </w:tr>
      <w:tr w:rsidR="004B1591" w:rsidRPr="007626B0" w:rsidTr="004B1591">
        <w:trPr>
          <w:trHeight w:val="1120"/>
        </w:trPr>
        <w:tc>
          <w:tcPr>
            <w:tcW w:w="534" w:type="dxa"/>
          </w:tcPr>
          <w:p w:rsidR="004B1591" w:rsidRPr="004B1591" w:rsidRDefault="004B1591" w:rsidP="00247238">
            <w:pPr>
              <w:rPr>
                <w:b/>
              </w:rPr>
            </w:pPr>
            <w:r>
              <w:rPr>
                <w:b/>
              </w:rPr>
              <w:t>4.</w:t>
            </w:r>
          </w:p>
        </w:tc>
        <w:tc>
          <w:tcPr>
            <w:tcW w:w="2018" w:type="dxa"/>
            <w:vAlign w:val="center"/>
          </w:tcPr>
          <w:p w:rsidR="004B1591" w:rsidRDefault="004B1591" w:rsidP="00DE6D38">
            <w:pPr>
              <w:rPr>
                <w:b/>
              </w:rPr>
            </w:pPr>
            <w:r w:rsidRPr="00422460">
              <w:rPr>
                <w:b/>
              </w:rPr>
              <w:t xml:space="preserve">Картридж </w:t>
            </w:r>
          </w:p>
          <w:p w:rsidR="004B1591" w:rsidRDefault="004B1591" w:rsidP="00DE6D38">
            <w:pPr>
              <w:rPr>
                <w:b/>
              </w:rPr>
            </w:pPr>
            <w:r w:rsidRPr="00422460">
              <w:rPr>
                <w:i/>
              </w:rPr>
              <w:t>аналог не допустим в связи с существующим оборудованием</w:t>
            </w:r>
          </w:p>
        </w:tc>
        <w:tc>
          <w:tcPr>
            <w:tcW w:w="6804" w:type="dxa"/>
          </w:tcPr>
          <w:p w:rsidR="00A876ED" w:rsidRPr="00422460" w:rsidRDefault="004B1591" w:rsidP="00A876ED">
            <w:pPr>
              <w:tabs>
                <w:tab w:val="left" w:pos="4338"/>
              </w:tabs>
            </w:pPr>
            <w:r w:rsidRPr="00422460">
              <w:t>Картридж черный</w:t>
            </w:r>
            <w:r w:rsidR="00A876ED">
              <w:t xml:space="preserve"> </w:t>
            </w:r>
            <w:r w:rsidR="00A876ED" w:rsidRPr="00422460">
              <w:t xml:space="preserve"> </w:t>
            </w:r>
            <w:proofErr w:type="spellStart"/>
            <w:r w:rsidR="00A876ED" w:rsidRPr="00422460">
              <w:t>hp</w:t>
            </w:r>
            <w:proofErr w:type="spellEnd"/>
            <w:r w:rsidR="00A876ED" w:rsidRPr="00422460">
              <w:t xml:space="preserve"> CC364A (№64A)</w:t>
            </w:r>
          </w:p>
          <w:p w:rsidR="004B1591" w:rsidRPr="00422460" w:rsidRDefault="004B1591" w:rsidP="004B1591">
            <w:pPr>
              <w:tabs>
                <w:tab w:val="left" w:pos="4338"/>
              </w:tabs>
            </w:pPr>
            <w:r w:rsidRPr="00422460">
              <w:t>Описание Оригинальный картридж</w:t>
            </w:r>
          </w:p>
          <w:p w:rsidR="004B1591" w:rsidRPr="00422460" w:rsidRDefault="004B1591" w:rsidP="004B1591">
            <w:pPr>
              <w:tabs>
                <w:tab w:val="left" w:pos="4338"/>
              </w:tabs>
            </w:pPr>
            <w:r w:rsidRPr="00422460">
              <w:t xml:space="preserve">Совместимость с HP </w:t>
            </w:r>
            <w:proofErr w:type="spellStart"/>
            <w:r w:rsidRPr="00422460">
              <w:t>LaserJet</w:t>
            </w:r>
            <w:proofErr w:type="spellEnd"/>
            <w:r w:rsidRPr="00422460">
              <w:t xml:space="preserve"> P4014, P4015, P4515 </w:t>
            </w:r>
          </w:p>
          <w:p w:rsidR="004B1591" w:rsidRPr="00422460" w:rsidRDefault="004B1591" w:rsidP="004B1591">
            <w:pPr>
              <w:tabs>
                <w:tab w:val="left" w:pos="4338"/>
              </w:tabs>
            </w:pPr>
            <w:r w:rsidRPr="00422460">
              <w:t xml:space="preserve">Ресурс черного картриджа 10000 страниц (ISO/IEC 19752) </w:t>
            </w:r>
          </w:p>
          <w:p w:rsidR="004B1591" w:rsidRPr="004B1591" w:rsidRDefault="004B1591" w:rsidP="00F340B6">
            <w:r w:rsidRPr="00422460">
              <w:t>Рабочая температура 10 ~32.5°C</w:t>
            </w:r>
          </w:p>
        </w:tc>
        <w:tc>
          <w:tcPr>
            <w:tcW w:w="992" w:type="dxa"/>
            <w:vAlign w:val="center"/>
          </w:tcPr>
          <w:p w:rsidR="004B1591" w:rsidRPr="00DE6D38" w:rsidRDefault="004B1591" w:rsidP="007626B0">
            <w:pPr>
              <w:jc w:val="center"/>
              <w:rPr>
                <w:b/>
              </w:rPr>
            </w:pPr>
            <w:r>
              <w:rPr>
                <w:b/>
              </w:rPr>
              <w:t>2</w:t>
            </w:r>
          </w:p>
        </w:tc>
      </w:tr>
      <w:tr w:rsidR="004B1591" w:rsidRPr="007626B0" w:rsidTr="004B1591">
        <w:trPr>
          <w:trHeight w:val="1120"/>
        </w:trPr>
        <w:tc>
          <w:tcPr>
            <w:tcW w:w="534" w:type="dxa"/>
          </w:tcPr>
          <w:p w:rsidR="004B1591" w:rsidRPr="004B1591" w:rsidRDefault="004B1591" w:rsidP="00247238">
            <w:pPr>
              <w:rPr>
                <w:b/>
              </w:rPr>
            </w:pPr>
            <w:r>
              <w:rPr>
                <w:b/>
              </w:rPr>
              <w:t>5.</w:t>
            </w:r>
          </w:p>
        </w:tc>
        <w:tc>
          <w:tcPr>
            <w:tcW w:w="2018" w:type="dxa"/>
            <w:vAlign w:val="center"/>
          </w:tcPr>
          <w:p w:rsidR="004B1591" w:rsidRDefault="004B1591" w:rsidP="00DE6D38">
            <w:pPr>
              <w:rPr>
                <w:b/>
              </w:rPr>
            </w:pPr>
            <w:r w:rsidRPr="00422460">
              <w:rPr>
                <w:b/>
              </w:rPr>
              <w:t xml:space="preserve">Картридж </w:t>
            </w:r>
          </w:p>
          <w:p w:rsidR="004B1591" w:rsidRDefault="004B1591" w:rsidP="00DE6D38">
            <w:pPr>
              <w:rPr>
                <w:b/>
              </w:rPr>
            </w:pPr>
            <w:r w:rsidRPr="00422460">
              <w:rPr>
                <w:i/>
              </w:rPr>
              <w:t>аналог не допустим в связи с существующим оборудованием</w:t>
            </w:r>
          </w:p>
        </w:tc>
        <w:tc>
          <w:tcPr>
            <w:tcW w:w="6804" w:type="dxa"/>
          </w:tcPr>
          <w:p w:rsidR="00A876ED" w:rsidRPr="00422460" w:rsidRDefault="004B1591" w:rsidP="00A876ED">
            <w:pPr>
              <w:tabs>
                <w:tab w:val="left" w:pos="4338"/>
              </w:tabs>
            </w:pPr>
            <w:r w:rsidRPr="00422460">
              <w:t>Картридж черный</w:t>
            </w:r>
            <w:r w:rsidR="00A876ED" w:rsidRPr="00422460">
              <w:t xml:space="preserve"> </w:t>
            </w:r>
            <w:proofErr w:type="spellStart"/>
            <w:r w:rsidR="00A876ED" w:rsidRPr="00422460">
              <w:t>hp</w:t>
            </w:r>
            <w:proofErr w:type="spellEnd"/>
            <w:r w:rsidR="00A876ED" w:rsidRPr="00422460">
              <w:t xml:space="preserve"> Q7553A (№53A)</w:t>
            </w:r>
          </w:p>
          <w:p w:rsidR="00A876ED" w:rsidRPr="00422460" w:rsidRDefault="00A876ED" w:rsidP="00A876ED">
            <w:pPr>
              <w:tabs>
                <w:tab w:val="left" w:pos="4338"/>
              </w:tabs>
            </w:pPr>
            <w:r w:rsidRPr="00422460">
              <w:t>Описание Оригинальный картридж</w:t>
            </w:r>
          </w:p>
          <w:p w:rsidR="004B1591" w:rsidRPr="00422460" w:rsidRDefault="004B1591" w:rsidP="004B1591">
            <w:pPr>
              <w:tabs>
                <w:tab w:val="left" w:pos="4338"/>
              </w:tabs>
            </w:pPr>
            <w:r w:rsidRPr="00422460">
              <w:t xml:space="preserve">Совместимость с HP </w:t>
            </w:r>
            <w:proofErr w:type="spellStart"/>
            <w:r w:rsidRPr="00422460">
              <w:t>LaserJet</w:t>
            </w:r>
            <w:proofErr w:type="spellEnd"/>
            <w:r w:rsidRPr="00422460">
              <w:t xml:space="preserve"> P2015</w:t>
            </w:r>
          </w:p>
          <w:p w:rsidR="004B1591" w:rsidRPr="00F340B6" w:rsidRDefault="004B1591" w:rsidP="00F340B6">
            <w:r w:rsidRPr="00422460">
              <w:t>Ресурс черного картриджа 3000 страниц</w:t>
            </w:r>
          </w:p>
        </w:tc>
        <w:tc>
          <w:tcPr>
            <w:tcW w:w="992" w:type="dxa"/>
            <w:vAlign w:val="center"/>
          </w:tcPr>
          <w:p w:rsidR="004B1591" w:rsidRPr="00DE6D38" w:rsidRDefault="004B1591" w:rsidP="007626B0">
            <w:pPr>
              <w:jc w:val="center"/>
              <w:rPr>
                <w:b/>
              </w:rPr>
            </w:pPr>
            <w:r>
              <w:rPr>
                <w:b/>
              </w:rPr>
              <w:t>3</w:t>
            </w:r>
          </w:p>
        </w:tc>
      </w:tr>
      <w:tr w:rsidR="004B1591" w:rsidRPr="007626B0" w:rsidTr="004B1591">
        <w:trPr>
          <w:trHeight w:val="1120"/>
        </w:trPr>
        <w:tc>
          <w:tcPr>
            <w:tcW w:w="534" w:type="dxa"/>
          </w:tcPr>
          <w:p w:rsidR="004B1591" w:rsidRPr="004B1591" w:rsidRDefault="004B1591" w:rsidP="00247238">
            <w:pPr>
              <w:rPr>
                <w:b/>
              </w:rPr>
            </w:pPr>
            <w:r>
              <w:rPr>
                <w:b/>
              </w:rPr>
              <w:t>6.</w:t>
            </w:r>
          </w:p>
        </w:tc>
        <w:tc>
          <w:tcPr>
            <w:tcW w:w="2018" w:type="dxa"/>
            <w:vAlign w:val="center"/>
          </w:tcPr>
          <w:p w:rsidR="004B1591" w:rsidRDefault="004B1591" w:rsidP="00DE6D38">
            <w:pPr>
              <w:rPr>
                <w:b/>
              </w:rPr>
            </w:pPr>
            <w:r w:rsidRPr="00422460">
              <w:rPr>
                <w:b/>
              </w:rPr>
              <w:t xml:space="preserve">Картридж </w:t>
            </w:r>
          </w:p>
          <w:p w:rsidR="004B1591" w:rsidRDefault="004B1591" w:rsidP="00DE6D38">
            <w:pPr>
              <w:rPr>
                <w:b/>
              </w:rPr>
            </w:pPr>
            <w:r w:rsidRPr="00422460">
              <w:rPr>
                <w:i/>
              </w:rPr>
              <w:t>аналог не допустим в связи с существующим оборудованием</w:t>
            </w:r>
          </w:p>
        </w:tc>
        <w:tc>
          <w:tcPr>
            <w:tcW w:w="6804" w:type="dxa"/>
          </w:tcPr>
          <w:p w:rsidR="004B1591" w:rsidRPr="00422460" w:rsidRDefault="00A876ED" w:rsidP="004B1591">
            <w:pPr>
              <w:tabs>
                <w:tab w:val="left" w:pos="4338"/>
              </w:tabs>
            </w:pPr>
            <w:r w:rsidRPr="00422460">
              <w:t xml:space="preserve">Картридж черный </w:t>
            </w:r>
            <w:proofErr w:type="spellStart"/>
            <w:r w:rsidR="004B1591" w:rsidRPr="00422460">
              <w:t>hp</w:t>
            </w:r>
            <w:proofErr w:type="spellEnd"/>
            <w:r w:rsidR="004B1591" w:rsidRPr="00422460">
              <w:t xml:space="preserve"> CF280A (№80A)</w:t>
            </w:r>
          </w:p>
          <w:p w:rsidR="004B1591" w:rsidRPr="00422460" w:rsidRDefault="004B1591" w:rsidP="004B1591">
            <w:pPr>
              <w:tabs>
                <w:tab w:val="left" w:pos="4338"/>
              </w:tabs>
            </w:pPr>
            <w:r w:rsidRPr="00422460">
              <w:t>Описание Оригинальный картридж</w:t>
            </w:r>
          </w:p>
          <w:p w:rsidR="004B1591" w:rsidRPr="00422460" w:rsidRDefault="004B1591" w:rsidP="004B1591">
            <w:pPr>
              <w:tabs>
                <w:tab w:val="left" w:pos="4338"/>
              </w:tabs>
            </w:pPr>
            <w:r w:rsidRPr="00422460">
              <w:t xml:space="preserve">Совместимость с HP </w:t>
            </w:r>
            <w:proofErr w:type="spellStart"/>
            <w:r w:rsidRPr="00422460">
              <w:t>LaserJet</w:t>
            </w:r>
            <w:proofErr w:type="spellEnd"/>
            <w:r w:rsidRPr="00422460">
              <w:t xml:space="preserve"> 400 M401/M425</w:t>
            </w:r>
          </w:p>
          <w:p w:rsidR="004B1591" w:rsidRPr="007626B0" w:rsidRDefault="004B1591" w:rsidP="004B1591">
            <w:pPr>
              <w:rPr>
                <w:lang w:val="en-US"/>
              </w:rPr>
            </w:pPr>
            <w:r w:rsidRPr="00422460">
              <w:t>Ресурс черного картриджа 2700 страниц</w:t>
            </w:r>
          </w:p>
        </w:tc>
        <w:tc>
          <w:tcPr>
            <w:tcW w:w="992" w:type="dxa"/>
            <w:vAlign w:val="center"/>
          </w:tcPr>
          <w:p w:rsidR="004B1591" w:rsidRPr="00DE6D38" w:rsidRDefault="004B1591" w:rsidP="007626B0">
            <w:pPr>
              <w:jc w:val="center"/>
              <w:rPr>
                <w:b/>
              </w:rPr>
            </w:pPr>
            <w:r>
              <w:rPr>
                <w:b/>
              </w:rPr>
              <w:t>4</w:t>
            </w:r>
          </w:p>
        </w:tc>
      </w:tr>
      <w:tr w:rsidR="004B1591" w:rsidRPr="007626B0" w:rsidTr="004B1591">
        <w:trPr>
          <w:trHeight w:val="1120"/>
        </w:trPr>
        <w:tc>
          <w:tcPr>
            <w:tcW w:w="534" w:type="dxa"/>
          </w:tcPr>
          <w:p w:rsidR="004B1591" w:rsidRPr="004B1591" w:rsidRDefault="004B1591" w:rsidP="00247238">
            <w:pPr>
              <w:rPr>
                <w:b/>
              </w:rPr>
            </w:pPr>
            <w:r>
              <w:rPr>
                <w:b/>
              </w:rPr>
              <w:lastRenderedPageBreak/>
              <w:t>7.</w:t>
            </w:r>
          </w:p>
        </w:tc>
        <w:tc>
          <w:tcPr>
            <w:tcW w:w="2018" w:type="dxa"/>
            <w:vAlign w:val="center"/>
          </w:tcPr>
          <w:p w:rsidR="004B1591" w:rsidRDefault="004B1591" w:rsidP="004B1591">
            <w:pPr>
              <w:rPr>
                <w:b/>
              </w:rPr>
            </w:pPr>
            <w:r w:rsidRPr="00422460">
              <w:rPr>
                <w:b/>
              </w:rPr>
              <w:t>DVD диски</w:t>
            </w:r>
          </w:p>
        </w:tc>
        <w:tc>
          <w:tcPr>
            <w:tcW w:w="6804" w:type="dxa"/>
          </w:tcPr>
          <w:p w:rsidR="004B1591" w:rsidRPr="004B1591" w:rsidRDefault="004B1591" w:rsidP="004B1591">
            <w:pPr>
              <w:outlineLvl w:val="0"/>
              <w:rPr>
                <w:lang w:val="en-US"/>
              </w:rPr>
            </w:pPr>
            <w:r w:rsidRPr="00422460">
              <w:t>Тип</w:t>
            </w:r>
            <w:r w:rsidRPr="004B1591">
              <w:rPr>
                <w:lang w:val="en-US"/>
              </w:rPr>
              <w:t xml:space="preserve"> </w:t>
            </w:r>
            <w:r w:rsidRPr="00422460">
              <w:t>болванки</w:t>
            </w:r>
            <w:r w:rsidRPr="004B1591">
              <w:rPr>
                <w:lang w:val="en-US"/>
              </w:rPr>
              <w:t xml:space="preserve"> </w:t>
            </w:r>
            <w:r w:rsidRPr="00422460">
              <w:rPr>
                <w:lang w:val="en-US"/>
              </w:rPr>
              <w:t>DVD</w:t>
            </w:r>
            <w:r w:rsidRPr="004B1591">
              <w:rPr>
                <w:lang w:val="en-US"/>
              </w:rPr>
              <w:t>+</w:t>
            </w:r>
            <w:r w:rsidRPr="00422460">
              <w:rPr>
                <w:lang w:val="en-US"/>
              </w:rPr>
              <w:t>R</w:t>
            </w:r>
            <w:r w:rsidRPr="004B1591">
              <w:rPr>
                <w:lang w:val="en-US"/>
              </w:rPr>
              <w:t xml:space="preserve">9 </w:t>
            </w:r>
            <w:r w:rsidRPr="00422460">
              <w:rPr>
                <w:lang w:val="en-US"/>
              </w:rPr>
              <w:t>Dual</w:t>
            </w:r>
            <w:r w:rsidRPr="004B1591">
              <w:rPr>
                <w:lang w:val="en-US"/>
              </w:rPr>
              <w:t xml:space="preserve"> </w:t>
            </w:r>
            <w:r w:rsidRPr="00422460">
              <w:rPr>
                <w:lang w:val="en-US"/>
              </w:rPr>
              <w:t>Layer</w:t>
            </w:r>
          </w:p>
          <w:p w:rsidR="004B1591" w:rsidRPr="00422460" w:rsidRDefault="004B1591" w:rsidP="004B1591">
            <w:pPr>
              <w:outlineLvl w:val="0"/>
            </w:pPr>
            <w:r w:rsidRPr="00422460">
              <w:t xml:space="preserve">Тип поверхности диска </w:t>
            </w:r>
            <w:proofErr w:type="spellStart"/>
            <w:r w:rsidRPr="00422460">
              <w:t>Printable</w:t>
            </w:r>
            <w:proofErr w:type="spellEnd"/>
          </w:p>
          <w:p w:rsidR="004B1591" w:rsidRPr="00422460" w:rsidRDefault="004B1591" w:rsidP="004B1591">
            <w:pPr>
              <w:outlineLvl w:val="0"/>
            </w:pPr>
            <w:r w:rsidRPr="00422460">
              <w:t>Диаметр диска  12 см</w:t>
            </w:r>
          </w:p>
          <w:p w:rsidR="004B1591" w:rsidRPr="00422460" w:rsidRDefault="004B1591" w:rsidP="004B1591">
            <w:pPr>
              <w:outlineLvl w:val="0"/>
            </w:pPr>
            <w:r w:rsidRPr="00422460">
              <w:t>На шпинделе  50 шт.</w:t>
            </w:r>
          </w:p>
          <w:p w:rsidR="004B1591" w:rsidRPr="004B1591" w:rsidRDefault="004B1591" w:rsidP="00F340B6">
            <w:r w:rsidRPr="00422460">
              <w:t>Ёмкость записываемых дисков 8.5 Гб</w:t>
            </w:r>
          </w:p>
        </w:tc>
        <w:tc>
          <w:tcPr>
            <w:tcW w:w="992" w:type="dxa"/>
            <w:vAlign w:val="center"/>
          </w:tcPr>
          <w:p w:rsidR="004B1591" w:rsidRPr="00DE6D38" w:rsidRDefault="004B1591" w:rsidP="007626B0">
            <w:pPr>
              <w:jc w:val="center"/>
              <w:rPr>
                <w:b/>
              </w:rPr>
            </w:pPr>
            <w:r>
              <w:rPr>
                <w:b/>
              </w:rPr>
              <w:t>2</w:t>
            </w:r>
          </w:p>
        </w:tc>
      </w:tr>
    </w:tbl>
    <w:tbl>
      <w:tblPr>
        <w:tblW w:w="10349"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76"/>
        <w:gridCol w:w="7473"/>
      </w:tblGrid>
      <w:tr w:rsidR="00646FC1" w:rsidTr="00646FC1">
        <w:trPr>
          <w:cantSplit/>
          <w:trHeight w:val="835"/>
        </w:trPr>
        <w:tc>
          <w:tcPr>
            <w:tcW w:w="2876" w:type="dxa"/>
            <w:tcBorders>
              <w:top w:val="single" w:sz="4" w:space="0" w:color="auto"/>
              <w:left w:val="single" w:sz="4" w:space="0" w:color="auto"/>
              <w:bottom w:val="single" w:sz="4" w:space="0" w:color="auto"/>
              <w:right w:val="single" w:sz="4" w:space="0" w:color="auto"/>
            </w:tcBorders>
            <w:hideMark/>
          </w:tcPr>
          <w:p w:rsidR="00646FC1" w:rsidRDefault="00646FC1">
            <w:pPr>
              <w:suppressAutoHyphens/>
              <w:rPr>
                <w:sz w:val="18"/>
                <w:szCs w:val="24"/>
                <w:lang w:eastAsia="ar-SA"/>
              </w:rPr>
            </w:pPr>
            <w:r>
              <w:rPr>
                <w:sz w:val="18"/>
              </w:rPr>
              <w:t>Требования к качеству товаров, работ, услуг</w:t>
            </w:r>
          </w:p>
        </w:tc>
        <w:tc>
          <w:tcPr>
            <w:tcW w:w="7473" w:type="dxa"/>
            <w:tcBorders>
              <w:top w:val="single" w:sz="4" w:space="0" w:color="auto"/>
              <w:left w:val="single" w:sz="4" w:space="0" w:color="auto"/>
              <w:bottom w:val="single" w:sz="4" w:space="0" w:color="auto"/>
              <w:right w:val="single" w:sz="4" w:space="0" w:color="auto"/>
            </w:tcBorders>
            <w:hideMark/>
          </w:tcPr>
          <w:p w:rsidR="00646FC1" w:rsidRPr="00CC4C92" w:rsidRDefault="00CC4C92" w:rsidP="00CC4C92">
            <w:pPr>
              <w:rPr>
                <w:lang w:eastAsia="ar-SA"/>
              </w:rPr>
            </w:pPr>
            <w:r w:rsidRPr="00CC4C92">
              <w:t xml:space="preserve">Качество поставляемого Товара должно соответствовать ГОСТ, ТУ, международным стандартам. Качество Товара подтверждается наличием следующих документов: гигиеническим сертификатом, сертификатом качества </w:t>
            </w:r>
            <w:r w:rsidRPr="00CC4C92">
              <w:rPr>
                <w:color w:val="000000"/>
              </w:rPr>
              <w:t>на Товар</w:t>
            </w:r>
            <w:r w:rsidRPr="00CC4C92">
              <w:t>, техническим паспортом, иными документами предусмотренных законодательством.</w:t>
            </w:r>
          </w:p>
        </w:tc>
      </w:tr>
      <w:tr w:rsidR="00646FC1" w:rsidTr="00646FC1">
        <w:trPr>
          <w:cantSplit/>
        </w:trPr>
        <w:tc>
          <w:tcPr>
            <w:tcW w:w="2876" w:type="dxa"/>
            <w:tcBorders>
              <w:top w:val="single" w:sz="4" w:space="0" w:color="auto"/>
              <w:left w:val="single" w:sz="4" w:space="0" w:color="auto"/>
              <w:bottom w:val="single" w:sz="4" w:space="0" w:color="auto"/>
              <w:right w:val="single" w:sz="4" w:space="0" w:color="auto"/>
            </w:tcBorders>
            <w:hideMark/>
          </w:tcPr>
          <w:p w:rsidR="00646FC1" w:rsidRDefault="00646FC1">
            <w:pPr>
              <w:suppressAutoHyphens/>
              <w:rPr>
                <w:sz w:val="18"/>
                <w:szCs w:val="24"/>
                <w:lang w:eastAsia="ar-SA"/>
              </w:rPr>
            </w:pPr>
            <w:r>
              <w:rPr>
                <w:sz w:val="18"/>
              </w:rPr>
              <w:t>Требования к безопасности товаров, работ, услуг</w:t>
            </w:r>
          </w:p>
        </w:tc>
        <w:tc>
          <w:tcPr>
            <w:tcW w:w="7473" w:type="dxa"/>
            <w:tcBorders>
              <w:top w:val="single" w:sz="4" w:space="0" w:color="auto"/>
              <w:left w:val="single" w:sz="4" w:space="0" w:color="auto"/>
              <w:bottom w:val="single" w:sz="4" w:space="0" w:color="auto"/>
              <w:right w:val="single" w:sz="4" w:space="0" w:color="auto"/>
            </w:tcBorders>
            <w:hideMark/>
          </w:tcPr>
          <w:p w:rsidR="00646FC1" w:rsidRPr="00CC4C92" w:rsidRDefault="00646FC1" w:rsidP="002050A2">
            <w:pPr>
              <w:pStyle w:val="a9"/>
              <w:rPr>
                <w:sz w:val="20"/>
              </w:rPr>
            </w:pPr>
            <w:r w:rsidRPr="00CC4C92">
              <w:rPr>
                <w:sz w:val="20"/>
              </w:rPr>
              <w:t xml:space="preserve">Поставляемый Товар должен соответствовать требованиям ГОСТа, качество подтверждаться </w:t>
            </w:r>
            <w:r w:rsidR="002050A2" w:rsidRPr="00CC4C92">
              <w:rPr>
                <w:sz w:val="20"/>
              </w:rPr>
              <w:t>сертификатами.</w:t>
            </w:r>
          </w:p>
        </w:tc>
      </w:tr>
      <w:tr w:rsidR="00646FC1" w:rsidTr="00646FC1">
        <w:trPr>
          <w:cantSplit/>
        </w:trPr>
        <w:tc>
          <w:tcPr>
            <w:tcW w:w="2876" w:type="dxa"/>
            <w:tcBorders>
              <w:top w:val="single" w:sz="4" w:space="0" w:color="auto"/>
              <w:left w:val="single" w:sz="4" w:space="0" w:color="auto"/>
              <w:bottom w:val="single" w:sz="4" w:space="0" w:color="auto"/>
              <w:right w:val="single" w:sz="4" w:space="0" w:color="auto"/>
            </w:tcBorders>
            <w:hideMark/>
          </w:tcPr>
          <w:p w:rsidR="00646FC1" w:rsidRDefault="00646FC1">
            <w:pPr>
              <w:suppressAutoHyphens/>
              <w:rPr>
                <w:sz w:val="18"/>
                <w:szCs w:val="24"/>
                <w:lang w:eastAsia="ar-SA"/>
              </w:rPr>
            </w:pPr>
            <w:r>
              <w:t>Требования к функциональным характеристикам (потребительским свойствам) товара, требования к размерам, упаковке, отгрузке товара</w:t>
            </w:r>
          </w:p>
        </w:tc>
        <w:tc>
          <w:tcPr>
            <w:tcW w:w="7473" w:type="dxa"/>
            <w:tcBorders>
              <w:top w:val="single" w:sz="4" w:space="0" w:color="000000"/>
              <w:left w:val="single" w:sz="4" w:space="0" w:color="auto"/>
              <w:bottom w:val="single" w:sz="4" w:space="0" w:color="auto"/>
              <w:right w:val="single" w:sz="4" w:space="0" w:color="auto"/>
            </w:tcBorders>
            <w:hideMark/>
          </w:tcPr>
          <w:p w:rsidR="00646FC1" w:rsidRPr="00CC4C92" w:rsidRDefault="00646FC1">
            <w:pPr>
              <w:snapToGrid w:val="0"/>
              <w:rPr>
                <w:lang w:eastAsia="ar-SA"/>
              </w:rPr>
            </w:pPr>
            <w:r w:rsidRPr="00CC4C92">
              <w:t>Товар должен поставляться новый в надежной  заводской упаковке.</w:t>
            </w:r>
          </w:p>
          <w:p w:rsidR="00646FC1" w:rsidRPr="00CC4C92" w:rsidRDefault="00646FC1">
            <w:pPr>
              <w:snapToGrid w:val="0"/>
            </w:pPr>
            <w:r w:rsidRPr="00CC4C92">
              <w:t>Доставить и передать Заказчику товар в готовом к эксплуатации виде, надлежащего качества и в надлежащей упаковке. Доставка осуществляется силами поставщика.</w:t>
            </w:r>
          </w:p>
          <w:p w:rsidR="00646FC1" w:rsidRPr="00CC4C92" w:rsidRDefault="00CC4C92" w:rsidP="002050A2">
            <w:pPr>
              <w:pStyle w:val="a9"/>
              <w:rPr>
                <w:sz w:val="20"/>
              </w:rPr>
            </w:pPr>
            <w:r w:rsidRPr="00CC4C92">
              <w:rPr>
                <w:sz w:val="20"/>
              </w:rPr>
              <w:t>Гарантийный срок на Товар составляет 1 год, с даты приемки Товара</w:t>
            </w:r>
          </w:p>
        </w:tc>
      </w:tr>
    </w:tbl>
    <w:p w:rsidR="00646FC1" w:rsidRDefault="00646FC1" w:rsidP="00646FC1">
      <w:pPr>
        <w:pStyle w:val="a5"/>
        <w:spacing w:after="0" w:line="240" w:lineRule="auto"/>
        <w:ind w:left="-567"/>
        <w:rPr>
          <w:rFonts w:ascii="Times New Roman" w:hAnsi="Times New Roman"/>
        </w:rPr>
      </w:pPr>
      <w:r>
        <w:rPr>
          <w:rFonts w:ascii="Times New Roman" w:hAnsi="Times New Roman"/>
        </w:rPr>
        <w:t>*</w:t>
      </w:r>
      <w:r w:rsidRPr="00DB3ABC">
        <w:rPr>
          <w:rFonts w:ascii="Times New Roman" w:hAnsi="Times New Roman"/>
        </w:rPr>
        <w:t xml:space="preserve">- </w:t>
      </w:r>
      <w:r>
        <w:rPr>
          <w:rFonts w:ascii="Times New Roman" w:hAnsi="Times New Roman"/>
        </w:rPr>
        <w:t>и/</w:t>
      </w:r>
      <w:r w:rsidRPr="00DB3ABC">
        <w:rPr>
          <w:rFonts w:ascii="Times New Roman" w:hAnsi="Times New Roman"/>
        </w:rPr>
        <w:t>или эквивалент</w:t>
      </w:r>
    </w:p>
    <w:p w:rsidR="00CC4C92" w:rsidRDefault="00CC4C92" w:rsidP="00CC4C92">
      <w:pPr>
        <w:spacing w:line="360" w:lineRule="auto"/>
        <w:jc w:val="both"/>
      </w:pPr>
      <w:r>
        <w:br w:type="page"/>
      </w:r>
    </w:p>
    <w:p w:rsidR="00531A04" w:rsidRDefault="00531A04" w:rsidP="00531A04">
      <w:pPr>
        <w:ind w:firstLine="709"/>
        <w:jc w:val="center"/>
        <w:rPr>
          <w:b/>
        </w:rPr>
      </w:pPr>
      <w:r>
        <w:rPr>
          <w:b/>
        </w:rPr>
        <w:lastRenderedPageBreak/>
        <w:t>Участниками настоящего запроса котировок могут являться только</w:t>
      </w:r>
    </w:p>
    <w:p w:rsidR="00531A04" w:rsidRDefault="00531A04" w:rsidP="00531A04">
      <w:pPr>
        <w:ind w:firstLine="709"/>
        <w:jc w:val="center"/>
        <w:rPr>
          <w:b/>
        </w:rPr>
      </w:pPr>
      <w:r>
        <w:rPr>
          <w:b/>
        </w:rPr>
        <w:t>субъекты малого предпринимательства.</w:t>
      </w:r>
    </w:p>
    <w:p w:rsidR="00531A04" w:rsidRDefault="00531A04" w:rsidP="00531A04">
      <w:pPr>
        <w:ind w:firstLine="709"/>
        <w:jc w:val="both"/>
      </w:pPr>
      <w:bookmarkStart w:id="0" w:name="sub_2"/>
      <w:proofErr w:type="gramStart"/>
      <w:r>
        <w:t>Участники Запроса котировок должны соответствовать требованиям, установленным ст. 4 Федерального закона от 24 июля 2007 г. N 209-ФЗ "О развитии малого и среднего предпринимательства Российской Федерации",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(за исключением государственных и муниципальных унитарных предприятий), а также физические лица, внесенные в</w:t>
      </w:r>
      <w:proofErr w:type="gramEnd"/>
      <w:r>
        <w:t xml:space="preserve">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(далее - индивидуальные предприниматели), крестьянские (фермерские) хозяйства, соответствующие следующим условиям:</w:t>
      </w:r>
    </w:p>
    <w:p w:rsidR="00531A04" w:rsidRDefault="00531A04" w:rsidP="00531A04">
      <w:pPr>
        <w:ind w:firstLine="709"/>
        <w:jc w:val="both"/>
      </w:pPr>
      <w:bookmarkStart w:id="1" w:name="sub_21"/>
      <w:bookmarkEnd w:id="0"/>
      <w:proofErr w:type="gramStart"/>
      <w:r>
        <w:t>1) для юридических лиц - суммарная доля участия Российской Федерации, субъектов Российской Федерации, муниципальных образований, иностранных юридических лиц, иностранных граждан,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активов акционерных инвестиционных фондов и закрытых паевых инвестиционных фондов), доля участия, принадлежащая одному или нескольким</w:t>
      </w:r>
      <w:proofErr w:type="gramEnd"/>
      <w:r>
        <w:t xml:space="preserve"> юридическим лицам, не являющимся субъектами малого предпринимательства, не должна превышать двадцать пять процентов;</w:t>
      </w:r>
    </w:p>
    <w:p w:rsidR="00531A04" w:rsidRDefault="00531A04" w:rsidP="00531A04">
      <w:pPr>
        <w:ind w:firstLine="709"/>
        <w:jc w:val="both"/>
      </w:pPr>
      <w:bookmarkStart w:id="2" w:name="sub_22"/>
      <w:bookmarkEnd w:id="1"/>
      <w:r>
        <w:t xml:space="preserve">2)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 сто человек включительно. </w:t>
      </w:r>
      <w:bookmarkStart w:id="3" w:name="sub_23"/>
      <w:bookmarkEnd w:id="2"/>
    </w:p>
    <w:p w:rsidR="00531A04" w:rsidRDefault="00531A04" w:rsidP="00531A04">
      <w:pPr>
        <w:ind w:firstLine="709"/>
        <w:jc w:val="both"/>
      </w:pPr>
      <w:r>
        <w:t>3) 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 не должна превышать предельные значения, установленные Правительством Российской Федерации для субъектов малого предпринимательства.</w:t>
      </w:r>
    </w:p>
    <w:p w:rsidR="00531A04" w:rsidRPr="00531A04" w:rsidRDefault="00531A04" w:rsidP="00531A04">
      <w:pPr>
        <w:pStyle w:val="ConsPlusNormal0"/>
        <w:ind w:firstLine="709"/>
        <w:jc w:val="both"/>
        <w:rPr>
          <w:rFonts w:ascii="Times New Roman" w:hAnsi="Times New Roman"/>
        </w:rPr>
      </w:pPr>
      <w:r w:rsidRPr="00531A04">
        <w:rPr>
          <w:rFonts w:ascii="Times New Roman" w:hAnsi="Times New Roman"/>
        </w:rPr>
        <w:t xml:space="preserve">Постановлением Правительства РФ от 22.07.2008 № 556 установлены предельные значения выручки в размере 60,0 млн. рублей для </w:t>
      </w:r>
      <w:proofErr w:type="spellStart"/>
      <w:r w:rsidRPr="00531A04">
        <w:rPr>
          <w:rFonts w:ascii="Times New Roman" w:hAnsi="Times New Roman"/>
        </w:rPr>
        <w:t>микропредприятий</w:t>
      </w:r>
      <w:proofErr w:type="spellEnd"/>
      <w:r w:rsidRPr="00531A04">
        <w:rPr>
          <w:rFonts w:ascii="Times New Roman" w:hAnsi="Times New Roman"/>
        </w:rPr>
        <w:t xml:space="preserve"> и 400,0 </w:t>
      </w:r>
      <w:proofErr w:type="spellStart"/>
      <w:r w:rsidRPr="00531A04">
        <w:rPr>
          <w:rFonts w:ascii="Times New Roman" w:hAnsi="Times New Roman"/>
        </w:rPr>
        <w:t>млн</w:t>
      </w:r>
      <w:proofErr w:type="gramStart"/>
      <w:r w:rsidRPr="00531A04">
        <w:rPr>
          <w:rFonts w:ascii="Times New Roman" w:hAnsi="Times New Roman"/>
        </w:rPr>
        <w:t>.р</w:t>
      </w:r>
      <w:proofErr w:type="gramEnd"/>
      <w:r w:rsidRPr="00531A04">
        <w:rPr>
          <w:rFonts w:ascii="Times New Roman" w:hAnsi="Times New Roman"/>
        </w:rPr>
        <w:t>ублей</w:t>
      </w:r>
      <w:proofErr w:type="spellEnd"/>
      <w:r w:rsidRPr="00531A04">
        <w:rPr>
          <w:rFonts w:ascii="Times New Roman" w:hAnsi="Times New Roman"/>
        </w:rPr>
        <w:t xml:space="preserve"> для малых предприятий. </w:t>
      </w:r>
      <w:bookmarkEnd w:id="3"/>
    </w:p>
    <w:p w:rsidR="00531A04" w:rsidRDefault="00531A04" w:rsidP="00531A04">
      <w:pPr>
        <w:pStyle w:val="2"/>
        <w:widowControl w:val="0"/>
        <w:tabs>
          <w:tab w:val="num" w:pos="1260"/>
        </w:tabs>
        <w:adjustRightInd w:val="0"/>
        <w:spacing w:after="0" w:line="240" w:lineRule="auto"/>
        <w:ind w:left="0" w:firstLine="709"/>
        <w:jc w:val="both"/>
        <w:textAlignment w:val="baseline"/>
        <w:rPr>
          <w:sz w:val="20"/>
          <w:szCs w:val="20"/>
        </w:rPr>
      </w:pPr>
      <w:r w:rsidRPr="00531A04">
        <w:rPr>
          <w:sz w:val="20"/>
          <w:szCs w:val="20"/>
        </w:rPr>
        <w:t>Котировочная заявка</w:t>
      </w:r>
      <w:r>
        <w:rPr>
          <w:sz w:val="20"/>
          <w:szCs w:val="20"/>
        </w:rPr>
        <w:t xml:space="preserve"> подается участником размещения заказа в оригинале в письменной форме. Котировочная заявка должна быть составлена на русском языке и</w:t>
      </w:r>
      <w:r>
        <w:t xml:space="preserve"> </w:t>
      </w:r>
      <w:r>
        <w:rPr>
          <w:sz w:val="20"/>
          <w:szCs w:val="20"/>
        </w:rPr>
        <w:t>заполнена по всем пунктам, заверена подписью участника размещения заказа и</w:t>
      </w:r>
      <w:bookmarkStart w:id="4" w:name="_GoBack"/>
      <w:bookmarkEnd w:id="4"/>
      <w:r>
        <w:rPr>
          <w:sz w:val="20"/>
          <w:szCs w:val="20"/>
        </w:rPr>
        <w:t>ли уполномоченного представителя участника размещения заказа, скреплена соответствующей мастичной печатью (для индивидуальных предпринимателей - при её наличии). Сведения, которые содержатся в заявках участников размещения заказа, должны быть однозначны, и не допускать двусмысленных толкований. В котировочных заявках, представляемых участниками размещения заказа, не допускаются ошибки, подчистки и исправления (за исключением исправлений, парафированных лицами, подписавшими котировочную заявку). Если в заявке имеются расхождения между обозначением цены контракта прописью и цифрами, то котировочной комиссией принимается к рассмотрению цена контракта, указанная прописью.</w:t>
      </w:r>
    </w:p>
    <w:p w:rsidR="00531A04" w:rsidRDefault="00531A04" w:rsidP="00531A04">
      <w:pPr>
        <w:ind w:firstLine="709"/>
        <w:jc w:val="both"/>
      </w:pPr>
      <w:r>
        <w:t>В случае</w:t>
      </w:r>
      <w:proofErr w:type="gramStart"/>
      <w:r>
        <w:t>,</w:t>
      </w:r>
      <w:proofErr w:type="gramEnd"/>
      <w:r>
        <w:t xml:space="preserve"> если котировочная заявка насчитывает более одного листа, все листы должны быть пронумерованы и скреплены между собой таким образом, чтобы исключить их случайное выпадение, заверены подписью участника размещения заказа или уполномоченного представителя участника размещения заказа и скреплены печатью. </w:t>
      </w:r>
    </w:p>
    <w:p w:rsidR="00531A04" w:rsidRDefault="00531A04" w:rsidP="00531A04">
      <w:pPr>
        <w:pStyle w:val="ac"/>
        <w:ind w:firstLine="709"/>
        <w:jc w:val="both"/>
        <w:rPr>
          <w:b w:val="0"/>
          <w:sz w:val="20"/>
        </w:rPr>
      </w:pPr>
      <w:r>
        <w:rPr>
          <w:b w:val="0"/>
          <w:sz w:val="20"/>
        </w:rPr>
        <w:t xml:space="preserve">Согласно ч. 2 ст. 46 Федерального закона от 21.07.2005 № 94 - ФЗ  «О размещении заказов на поставки товаров, выполнение работ, оказание услуг для государственных и муниципальных нужд» (далее - ФЗ № 94) котировочная заявка может быть подана по почте или в форме электронного документа, подписанного  в соответствии с нормативными правовыми актами Российской Федерации. </w:t>
      </w:r>
    </w:p>
    <w:p w:rsidR="00531A04" w:rsidRDefault="00531A04" w:rsidP="00531A04">
      <w:pPr>
        <w:pStyle w:val="ac"/>
        <w:ind w:firstLine="709"/>
        <w:jc w:val="both"/>
        <w:rPr>
          <w:b w:val="0"/>
          <w:sz w:val="20"/>
        </w:rPr>
      </w:pPr>
      <w:r>
        <w:rPr>
          <w:b w:val="0"/>
          <w:sz w:val="20"/>
        </w:rPr>
        <w:t>Котировочные заявки, поданные позднее установленного в извещении срока подачи котировочных заявок, не рассматриваются и в день их поступления возвращаются участникам размещения заказа, подавшим такие заявки.</w:t>
      </w:r>
    </w:p>
    <w:p w:rsidR="00531A04" w:rsidRDefault="00531A04" w:rsidP="00531A04">
      <w:pPr>
        <w:autoSpaceDE w:val="0"/>
        <w:autoSpaceDN w:val="0"/>
        <w:adjustRightInd w:val="0"/>
        <w:ind w:firstLine="709"/>
        <w:jc w:val="both"/>
        <w:outlineLvl w:val="1"/>
        <w:rPr>
          <w:b/>
          <w:bCs/>
        </w:rPr>
      </w:pPr>
      <w:r>
        <w:rPr>
          <w:bCs/>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r>
        <w:rPr>
          <w:b/>
          <w:bCs/>
        </w:rPr>
        <w:t xml:space="preserve"> </w:t>
      </w:r>
      <w:r>
        <w:t>(ч. 1 ст. 8 ФЗ № 94).</w:t>
      </w:r>
    </w:p>
    <w:p w:rsidR="00531A04" w:rsidRDefault="00531A04" w:rsidP="00531A04">
      <w:pPr>
        <w:ind w:firstLine="709"/>
        <w:jc w:val="both"/>
      </w:pPr>
      <w:r>
        <w:t xml:space="preserve">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муниципальных нужд,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 (ч.3 ст. 8 ФЗ № 94). </w:t>
      </w:r>
    </w:p>
    <w:p w:rsidR="00531A04" w:rsidRDefault="00531A04" w:rsidP="00531A04">
      <w:pPr>
        <w:pStyle w:val="ac"/>
        <w:ind w:firstLine="709"/>
        <w:jc w:val="both"/>
        <w:rPr>
          <w:b w:val="0"/>
          <w:sz w:val="20"/>
        </w:rPr>
      </w:pPr>
      <w:r>
        <w:rPr>
          <w:b w:val="0"/>
          <w:sz w:val="20"/>
        </w:rPr>
        <w:t>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w:t>
      </w:r>
    </w:p>
    <w:p w:rsidR="00531A04" w:rsidRDefault="00531A04" w:rsidP="00531A04">
      <w:pPr>
        <w:pStyle w:val="ac"/>
        <w:ind w:firstLine="709"/>
        <w:jc w:val="both"/>
        <w:rPr>
          <w:b w:val="0"/>
          <w:sz w:val="20"/>
        </w:rPr>
      </w:pPr>
      <w:r>
        <w:rPr>
          <w:b w:val="0"/>
          <w:sz w:val="20"/>
        </w:rPr>
        <w:t>Участник размещения заказа вправе подать только одну котировочную заявку, внесение изменений в которую не допускается.</w:t>
      </w:r>
    </w:p>
    <w:p w:rsidR="00531A04" w:rsidRDefault="00531A04" w:rsidP="00531A04">
      <w:pPr>
        <w:pStyle w:val="ac"/>
        <w:ind w:firstLine="709"/>
        <w:jc w:val="both"/>
        <w:rPr>
          <w:b w:val="0"/>
          <w:sz w:val="20"/>
        </w:rPr>
      </w:pPr>
      <w:r>
        <w:rPr>
          <w:b w:val="0"/>
          <w:sz w:val="20"/>
        </w:rPr>
        <w:t xml:space="preserve">  Котировочная заявка должна быть составлена по прилагаемой форме и в соответствии с требованиями статьи 44 ФЗ № 94:</w:t>
      </w:r>
    </w:p>
    <w:p w:rsidR="00CC4C92" w:rsidRPr="00622E4B" w:rsidRDefault="00CC4C92" w:rsidP="00CC4C92">
      <w:pPr>
        <w:pStyle w:val="ac"/>
        <w:ind w:left="5760"/>
        <w:jc w:val="both"/>
        <w:rPr>
          <w:b w:val="0"/>
          <w:bCs/>
          <w:sz w:val="20"/>
        </w:rPr>
      </w:pPr>
      <w:r>
        <w:rPr>
          <w:b w:val="0"/>
          <w:sz w:val="20"/>
        </w:rPr>
        <w:br w:type="page"/>
      </w:r>
      <w:r w:rsidRPr="00622E4B">
        <w:rPr>
          <w:b w:val="0"/>
          <w:bCs/>
          <w:sz w:val="20"/>
        </w:rPr>
        <w:lastRenderedPageBreak/>
        <w:t xml:space="preserve">                                     № _____________</w:t>
      </w:r>
    </w:p>
    <w:p w:rsidR="00CC4C92" w:rsidRPr="00EC260F" w:rsidRDefault="00CC4C92" w:rsidP="00CC4C92">
      <w:pPr>
        <w:pStyle w:val="ConsPlusNonformat"/>
        <w:widowControl/>
        <w:ind w:left="4860"/>
        <w:jc w:val="right"/>
        <w:rPr>
          <w:rFonts w:ascii="Times New Roman" w:hAnsi="Times New Roman" w:cs="Times New Roman"/>
        </w:rPr>
      </w:pPr>
      <w:r w:rsidRPr="00EC260F">
        <w:rPr>
          <w:rFonts w:ascii="Times New Roman" w:hAnsi="Times New Roman" w:cs="Times New Roman"/>
        </w:rPr>
        <w:t xml:space="preserve">                                  Приложение к Извещению </w:t>
      </w:r>
    </w:p>
    <w:p w:rsidR="00CC4C92" w:rsidRPr="00EC260F" w:rsidRDefault="00CC4C92" w:rsidP="00CC4C92">
      <w:pPr>
        <w:pStyle w:val="ConsPlusNonformat"/>
        <w:widowControl/>
        <w:ind w:left="4860"/>
        <w:jc w:val="right"/>
        <w:rPr>
          <w:rFonts w:ascii="Times New Roman" w:hAnsi="Times New Roman" w:cs="Times New Roman"/>
        </w:rPr>
      </w:pPr>
      <w:r w:rsidRPr="00EC260F">
        <w:rPr>
          <w:rFonts w:ascii="Times New Roman" w:hAnsi="Times New Roman" w:cs="Times New Roman"/>
        </w:rPr>
        <w:t xml:space="preserve">                                 о проведении запроса котировок</w:t>
      </w:r>
    </w:p>
    <w:p w:rsidR="00CC4C92" w:rsidRPr="00EC260F" w:rsidRDefault="00CC4C92" w:rsidP="00CC4C92">
      <w:pPr>
        <w:pStyle w:val="ConsPlusNonformat"/>
        <w:widowControl/>
        <w:ind w:left="4860"/>
        <w:jc w:val="right"/>
        <w:rPr>
          <w:rFonts w:ascii="Times New Roman" w:hAnsi="Times New Roman" w:cs="Times New Roman"/>
        </w:rPr>
      </w:pPr>
      <w:r w:rsidRPr="00EC260F">
        <w:rPr>
          <w:rFonts w:ascii="Times New Roman" w:hAnsi="Times New Roman" w:cs="Times New Roman"/>
        </w:rPr>
        <w:t xml:space="preserve">             </w:t>
      </w:r>
      <w:r>
        <w:rPr>
          <w:rFonts w:ascii="Times New Roman" w:hAnsi="Times New Roman" w:cs="Times New Roman"/>
        </w:rPr>
        <w:t xml:space="preserve">                           от 22.08.</w:t>
      </w:r>
      <w:r w:rsidRPr="00EC260F">
        <w:rPr>
          <w:rFonts w:ascii="Times New Roman" w:hAnsi="Times New Roman" w:cs="Times New Roman"/>
        </w:rPr>
        <w:t>201</w:t>
      </w:r>
      <w:r>
        <w:rPr>
          <w:rFonts w:ascii="Times New Roman" w:hAnsi="Times New Roman" w:cs="Times New Roman"/>
        </w:rPr>
        <w:t>3</w:t>
      </w:r>
      <w:r w:rsidRPr="00EC260F">
        <w:rPr>
          <w:rFonts w:ascii="Times New Roman" w:hAnsi="Times New Roman" w:cs="Times New Roman"/>
        </w:rPr>
        <w:t xml:space="preserve"> г.</w:t>
      </w:r>
    </w:p>
    <w:p w:rsidR="00CC4C92" w:rsidRPr="00EC260F" w:rsidRDefault="00CC4C92" w:rsidP="00CC4C92">
      <w:pPr>
        <w:pStyle w:val="ConsPlusNonformat"/>
        <w:widowControl/>
        <w:ind w:left="4860"/>
        <w:jc w:val="right"/>
        <w:rPr>
          <w:rFonts w:ascii="Times New Roman" w:hAnsi="Times New Roman" w:cs="Times New Roman"/>
        </w:rPr>
      </w:pPr>
      <w:r w:rsidRPr="00EC260F">
        <w:rPr>
          <w:rFonts w:ascii="Times New Roman" w:hAnsi="Times New Roman" w:cs="Times New Roman"/>
        </w:rPr>
        <w:t xml:space="preserve">                              </w:t>
      </w:r>
      <w:r>
        <w:rPr>
          <w:rFonts w:ascii="Times New Roman" w:hAnsi="Times New Roman" w:cs="Times New Roman"/>
        </w:rPr>
        <w:t xml:space="preserve">          Регистрационный № 472</w:t>
      </w:r>
    </w:p>
    <w:p w:rsidR="00CC4C92" w:rsidRPr="00EC260F" w:rsidRDefault="00CC4C92" w:rsidP="00CC4C92">
      <w:pPr>
        <w:pStyle w:val="ConsPlusNonformat"/>
        <w:widowControl/>
        <w:jc w:val="center"/>
        <w:rPr>
          <w:rFonts w:ascii="Times New Roman" w:hAnsi="Times New Roman" w:cs="Times New Roman"/>
          <w:sz w:val="22"/>
          <w:szCs w:val="22"/>
        </w:rPr>
      </w:pPr>
      <w:r w:rsidRPr="00EC260F">
        <w:rPr>
          <w:rFonts w:ascii="Times New Roman" w:hAnsi="Times New Roman" w:cs="Times New Roman"/>
          <w:sz w:val="22"/>
          <w:szCs w:val="22"/>
        </w:rPr>
        <w:t>КОТИРОВОЧНАЯ ЗАЯВКА</w:t>
      </w:r>
    </w:p>
    <w:p w:rsidR="00CC4C92" w:rsidRPr="00EC260F" w:rsidRDefault="00CC4C92" w:rsidP="00CC4C92">
      <w:pPr>
        <w:pStyle w:val="ConsPlusNonformat"/>
        <w:widowControl/>
        <w:ind w:left="4248" w:firstLine="708"/>
        <w:jc w:val="right"/>
        <w:rPr>
          <w:rFonts w:ascii="Times New Roman" w:hAnsi="Times New Roman" w:cs="Times New Roman"/>
          <w:sz w:val="22"/>
          <w:szCs w:val="22"/>
        </w:rPr>
      </w:pPr>
      <w:r>
        <w:rPr>
          <w:rFonts w:ascii="Times New Roman" w:hAnsi="Times New Roman" w:cs="Times New Roman"/>
          <w:sz w:val="22"/>
          <w:szCs w:val="22"/>
        </w:rPr>
        <w:t xml:space="preserve">Дата: «__» _________ 2013 </w:t>
      </w:r>
      <w:r w:rsidRPr="00EC260F">
        <w:rPr>
          <w:rFonts w:ascii="Times New Roman" w:hAnsi="Times New Roman" w:cs="Times New Roman"/>
          <w:sz w:val="22"/>
          <w:szCs w:val="22"/>
        </w:rPr>
        <w:t>г.</w:t>
      </w:r>
    </w:p>
    <w:p w:rsidR="00CC4C92" w:rsidRPr="00EC260F" w:rsidRDefault="00CC4C92" w:rsidP="00CC4C92">
      <w:pPr>
        <w:pStyle w:val="ConsPlusNonformat"/>
        <w:widowControl/>
        <w:ind w:left="-360" w:firstLine="708"/>
        <w:jc w:val="center"/>
        <w:rPr>
          <w:rFonts w:ascii="Times New Roman" w:hAnsi="Times New Roman" w:cs="Times New Roman"/>
          <w:sz w:val="22"/>
          <w:szCs w:val="22"/>
        </w:rPr>
      </w:pPr>
      <w:r w:rsidRPr="00EC260F">
        <w:rPr>
          <w:rFonts w:ascii="Times New Roman" w:hAnsi="Times New Roman" w:cs="Times New Roman"/>
          <w:sz w:val="22"/>
          <w:szCs w:val="22"/>
        </w:rPr>
        <w:t>Сведения об участнике размещения заказа:</w:t>
      </w:r>
    </w:p>
    <w:tbl>
      <w:tblPr>
        <w:tblW w:w="9868" w:type="dxa"/>
        <w:tblInd w:w="-17" w:type="dxa"/>
        <w:tblLayout w:type="fixed"/>
        <w:tblCellMar>
          <w:left w:w="70" w:type="dxa"/>
          <w:right w:w="70" w:type="dxa"/>
        </w:tblCellMar>
        <w:tblLook w:val="0000" w:firstRow="0" w:lastRow="0" w:firstColumn="0" w:lastColumn="0" w:noHBand="0" w:noVBand="0"/>
      </w:tblPr>
      <w:tblGrid>
        <w:gridCol w:w="410"/>
        <w:gridCol w:w="2366"/>
        <w:gridCol w:w="1530"/>
        <w:gridCol w:w="758"/>
        <w:gridCol w:w="585"/>
        <w:gridCol w:w="1348"/>
        <w:gridCol w:w="1241"/>
        <w:gridCol w:w="1192"/>
        <w:gridCol w:w="438"/>
      </w:tblGrid>
      <w:tr w:rsidR="00CC4C92" w:rsidRPr="00EC260F" w:rsidTr="008A4848">
        <w:trPr>
          <w:trHeight w:val="767"/>
        </w:trPr>
        <w:tc>
          <w:tcPr>
            <w:tcW w:w="5064" w:type="dxa"/>
            <w:gridSpan w:val="4"/>
            <w:tcBorders>
              <w:top w:val="single" w:sz="4" w:space="0" w:color="000000"/>
              <w:left w:val="single" w:sz="4" w:space="0" w:color="000000"/>
              <w:bottom w:val="single" w:sz="4" w:space="0" w:color="000000"/>
            </w:tcBorders>
            <w:shd w:val="clear" w:color="auto" w:fill="auto"/>
          </w:tcPr>
          <w:p w:rsidR="00CC4C92" w:rsidRPr="00EC260F" w:rsidRDefault="00CC4C92" w:rsidP="008A4848">
            <w:pPr>
              <w:pStyle w:val="ConsPlusNormal0"/>
              <w:ind w:firstLine="0"/>
              <w:rPr>
                <w:rFonts w:ascii="Times New Roman" w:hAnsi="Times New Roman"/>
              </w:rPr>
            </w:pPr>
            <w:r w:rsidRPr="00EC260F">
              <w:rPr>
                <w:rFonts w:ascii="Times New Roman" w:hAnsi="Times New Roman"/>
              </w:rPr>
              <w:t xml:space="preserve">1. Наименование участника размещения заказа </w:t>
            </w:r>
          </w:p>
          <w:p w:rsidR="00CC4C92" w:rsidRPr="00EC260F" w:rsidRDefault="00CC4C92" w:rsidP="008A4848">
            <w:pPr>
              <w:pStyle w:val="ConsPlusNormal0"/>
              <w:ind w:firstLine="0"/>
              <w:rPr>
                <w:rFonts w:ascii="Times New Roman" w:hAnsi="Times New Roman"/>
              </w:rPr>
            </w:pPr>
            <w:r w:rsidRPr="00EC260F">
              <w:rPr>
                <w:rFonts w:ascii="Times New Roman" w:hAnsi="Times New Roman"/>
                <w:i/>
                <w:iCs/>
              </w:rPr>
              <w:t>(для юридического лица),</w:t>
            </w:r>
            <w:r w:rsidRPr="00EC260F">
              <w:rPr>
                <w:rFonts w:ascii="Times New Roman" w:hAnsi="Times New Roman"/>
              </w:rPr>
              <w:t xml:space="preserve"> фамилия, имя, отчество </w:t>
            </w:r>
            <w:r w:rsidRPr="00EC260F">
              <w:rPr>
                <w:rFonts w:ascii="Times New Roman" w:hAnsi="Times New Roman"/>
                <w:i/>
                <w:iCs/>
              </w:rPr>
              <w:t>(для физического лица)</w:t>
            </w:r>
            <w:r w:rsidRPr="00EC260F">
              <w:rPr>
                <w:rFonts w:ascii="Times New Roman" w:hAnsi="Times New Roman"/>
              </w:rPr>
              <w:t xml:space="preserve"> </w:t>
            </w:r>
          </w:p>
          <w:p w:rsidR="00CC4C92" w:rsidRPr="00EC260F" w:rsidRDefault="00CC4C92" w:rsidP="008A4848">
            <w:pPr>
              <w:pStyle w:val="ConsPlusNormal0"/>
              <w:ind w:firstLine="0"/>
              <w:rPr>
                <w:rFonts w:ascii="Times New Roman" w:hAnsi="Times New Roman"/>
                <w:i/>
              </w:rPr>
            </w:pPr>
            <w:r w:rsidRPr="00EC260F">
              <w:rPr>
                <w:rFonts w:ascii="Times New Roman" w:hAnsi="Times New Roman"/>
              </w:rPr>
              <w:t>(</w:t>
            </w:r>
            <w:r w:rsidRPr="00EC260F">
              <w:rPr>
                <w:rFonts w:ascii="Times New Roman" w:hAnsi="Times New Roman"/>
                <w:i/>
              </w:rPr>
              <w:t>Наименование юридического лица должно содержать указание на его организационно-правовую форму)</w:t>
            </w:r>
          </w:p>
        </w:tc>
        <w:tc>
          <w:tcPr>
            <w:tcW w:w="4804" w:type="dxa"/>
            <w:gridSpan w:val="5"/>
            <w:tcBorders>
              <w:top w:val="single" w:sz="4" w:space="0" w:color="000000"/>
              <w:left w:val="single" w:sz="4" w:space="0" w:color="000000"/>
              <w:bottom w:val="single" w:sz="4" w:space="0" w:color="000000"/>
              <w:right w:val="single" w:sz="4" w:space="0" w:color="000000"/>
            </w:tcBorders>
            <w:shd w:val="clear" w:color="auto" w:fill="auto"/>
          </w:tcPr>
          <w:p w:rsidR="00CC4C92" w:rsidRPr="00EC260F" w:rsidRDefault="00CC4C92" w:rsidP="008A4848">
            <w:pPr>
              <w:pStyle w:val="ConsPlusNormal0"/>
              <w:ind w:firstLine="0"/>
              <w:rPr>
                <w:rFonts w:ascii="Times New Roman" w:hAnsi="Times New Roman"/>
                <w:sz w:val="22"/>
                <w:szCs w:val="22"/>
              </w:rPr>
            </w:pPr>
          </w:p>
        </w:tc>
      </w:tr>
      <w:tr w:rsidR="00CC4C92" w:rsidRPr="00EC260F" w:rsidTr="008A4848">
        <w:trPr>
          <w:cantSplit/>
          <w:trHeight w:val="657"/>
        </w:trPr>
        <w:tc>
          <w:tcPr>
            <w:tcW w:w="5064" w:type="dxa"/>
            <w:gridSpan w:val="4"/>
            <w:tcBorders>
              <w:top w:val="single" w:sz="4" w:space="0" w:color="000000"/>
              <w:left w:val="single" w:sz="4" w:space="0" w:color="000000"/>
              <w:bottom w:val="single" w:sz="4" w:space="0" w:color="000000"/>
            </w:tcBorders>
            <w:shd w:val="clear" w:color="auto" w:fill="auto"/>
          </w:tcPr>
          <w:p w:rsidR="00CC4C92" w:rsidRPr="00EC260F" w:rsidRDefault="00CC4C92" w:rsidP="008A4848">
            <w:pPr>
              <w:pStyle w:val="ConsPlusNormal0"/>
              <w:ind w:firstLine="0"/>
              <w:rPr>
                <w:rFonts w:ascii="Times New Roman" w:hAnsi="Times New Roman"/>
              </w:rPr>
            </w:pPr>
            <w:r w:rsidRPr="00EC260F">
              <w:rPr>
                <w:rFonts w:ascii="Times New Roman" w:hAnsi="Times New Roman"/>
              </w:rPr>
              <w:t xml:space="preserve">2. Место нахождения </w:t>
            </w:r>
            <w:r w:rsidRPr="00EC260F">
              <w:rPr>
                <w:rFonts w:ascii="Times New Roman" w:hAnsi="Times New Roman"/>
                <w:i/>
                <w:iCs/>
              </w:rPr>
              <w:t>(для юридического лица),</w:t>
            </w:r>
            <w:r w:rsidRPr="00EC260F">
              <w:rPr>
                <w:rFonts w:ascii="Times New Roman" w:hAnsi="Times New Roman"/>
              </w:rPr>
              <w:t xml:space="preserve"> место жительства </w:t>
            </w:r>
            <w:r w:rsidRPr="00EC260F">
              <w:rPr>
                <w:rFonts w:ascii="Times New Roman" w:hAnsi="Times New Roman"/>
                <w:i/>
                <w:iCs/>
              </w:rPr>
              <w:t>(для физического лица)</w:t>
            </w:r>
            <w:r w:rsidRPr="00EC260F">
              <w:rPr>
                <w:rFonts w:ascii="Times New Roman" w:hAnsi="Times New Roman"/>
              </w:rPr>
              <w:t xml:space="preserve">, номер контактного телефона, адрес электронной почты (при его наличии) </w:t>
            </w:r>
          </w:p>
        </w:tc>
        <w:tc>
          <w:tcPr>
            <w:tcW w:w="4804" w:type="dxa"/>
            <w:gridSpan w:val="5"/>
            <w:tcBorders>
              <w:top w:val="single" w:sz="4" w:space="0" w:color="000000"/>
              <w:left w:val="single" w:sz="4" w:space="0" w:color="000000"/>
              <w:bottom w:val="single" w:sz="4" w:space="0" w:color="000000"/>
              <w:right w:val="single" w:sz="4" w:space="0" w:color="000000"/>
            </w:tcBorders>
            <w:shd w:val="clear" w:color="auto" w:fill="auto"/>
          </w:tcPr>
          <w:p w:rsidR="00CC4C92" w:rsidRPr="00EC260F" w:rsidRDefault="00CC4C92" w:rsidP="008A4848">
            <w:pPr>
              <w:pStyle w:val="ConsPlusNormal0"/>
              <w:ind w:firstLine="0"/>
              <w:rPr>
                <w:rFonts w:ascii="Times New Roman" w:hAnsi="Times New Roman"/>
                <w:sz w:val="22"/>
                <w:szCs w:val="22"/>
              </w:rPr>
            </w:pPr>
          </w:p>
        </w:tc>
      </w:tr>
      <w:tr w:rsidR="00CC4C92" w:rsidRPr="00EC260F" w:rsidTr="008A4848">
        <w:trPr>
          <w:trHeight w:val="483"/>
        </w:trPr>
        <w:tc>
          <w:tcPr>
            <w:tcW w:w="5064" w:type="dxa"/>
            <w:gridSpan w:val="4"/>
            <w:tcBorders>
              <w:top w:val="single" w:sz="4" w:space="0" w:color="000000"/>
              <w:left w:val="single" w:sz="4" w:space="0" w:color="000000"/>
            </w:tcBorders>
            <w:shd w:val="clear" w:color="auto" w:fill="auto"/>
          </w:tcPr>
          <w:p w:rsidR="00CC4C92" w:rsidRPr="00EC260F" w:rsidRDefault="00CC4C92" w:rsidP="008A4848">
            <w:pPr>
              <w:pStyle w:val="ConsPlusNormal0"/>
              <w:ind w:firstLine="0"/>
              <w:rPr>
                <w:rFonts w:ascii="Times New Roman" w:hAnsi="Times New Roman"/>
              </w:rPr>
            </w:pPr>
            <w:r w:rsidRPr="00EC260F">
              <w:rPr>
                <w:rFonts w:ascii="Times New Roman" w:hAnsi="Times New Roman"/>
              </w:rPr>
              <w:t>3. Банковские реквизиты участника размещения заказа:</w:t>
            </w:r>
          </w:p>
          <w:p w:rsidR="00CC4C92" w:rsidRPr="00EC260F" w:rsidRDefault="00CC4C92" w:rsidP="008A4848">
            <w:pPr>
              <w:pStyle w:val="ConsPlusNormal0"/>
              <w:ind w:firstLine="0"/>
              <w:rPr>
                <w:rStyle w:val="af0"/>
                <w:rFonts w:ascii="Times New Roman" w:hAnsi="Times New Roman"/>
              </w:rPr>
            </w:pPr>
            <w:r w:rsidRPr="00EC260F">
              <w:rPr>
                <w:rStyle w:val="af0"/>
                <w:rFonts w:ascii="Times New Roman" w:hAnsi="Times New Roman"/>
              </w:rPr>
              <w:t>3.1. Наименование и местоположение обслуживающего банка</w:t>
            </w:r>
          </w:p>
        </w:tc>
        <w:tc>
          <w:tcPr>
            <w:tcW w:w="4804" w:type="dxa"/>
            <w:gridSpan w:val="5"/>
            <w:tcBorders>
              <w:top w:val="single" w:sz="4" w:space="0" w:color="000000"/>
              <w:left w:val="single" w:sz="4" w:space="0" w:color="000000"/>
              <w:right w:val="single" w:sz="4" w:space="0" w:color="000000"/>
            </w:tcBorders>
            <w:shd w:val="clear" w:color="auto" w:fill="auto"/>
          </w:tcPr>
          <w:p w:rsidR="00CC4C92" w:rsidRPr="00EC260F" w:rsidRDefault="00CC4C92" w:rsidP="008A4848">
            <w:pPr>
              <w:pStyle w:val="ConsPlusNormal0"/>
              <w:ind w:firstLine="0"/>
              <w:rPr>
                <w:rFonts w:ascii="Times New Roman" w:hAnsi="Times New Roman"/>
                <w:sz w:val="22"/>
                <w:szCs w:val="22"/>
              </w:rPr>
            </w:pPr>
          </w:p>
        </w:tc>
      </w:tr>
      <w:tr w:rsidR="00CC4C92" w:rsidRPr="00EC260F" w:rsidTr="008A4848">
        <w:trPr>
          <w:trHeight w:val="174"/>
        </w:trPr>
        <w:tc>
          <w:tcPr>
            <w:tcW w:w="5064" w:type="dxa"/>
            <w:gridSpan w:val="4"/>
            <w:tcBorders>
              <w:top w:val="single" w:sz="4" w:space="0" w:color="000000"/>
              <w:left w:val="single" w:sz="4" w:space="0" w:color="000000"/>
              <w:bottom w:val="single" w:sz="4" w:space="0" w:color="000000"/>
            </w:tcBorders>
            <w:shd w:val="clear" w:color="auto" w:fill="auto"/>
          </w:tcPr>
          <w:p w:rsidR="00CC4C92" w:rsidRPr="00EC260F" w:rsidRDefault="00CC4C92" w:rsidP="008A4848">
            <w:pPr>
              <w:pStyle w:val="ConsPlusNormal0"/>
              <w:ind w:firstLine="0"/>
              <w:rPr>
                <w:rFonts w:ascii="Times New Roman" w:hAnsi="Times New Roman"/>
              </w:rPr>
            </w:pPr>
            <w:r w:rsidRPr="00EC260F">
              <w:rPr>
                <w:rFonts w:ascii="Times New Roman" w:hAnsi="Times New Roman"/>
              </w:rPr>
              <w:t>3.2. Расчетный счет</w:t>
            </w:r>
          </w:p>
        </w:tc>
        <w:tc>
          <w:tcPr>
            <w:tcW w:w="4804" w:type="dxa"/>
            <w:gridSpan w:val="5"/>
            <w:tcBorders>
              <w:top w:val="single" w:sz="4" w:space="0" w:color="000000"/>
              <w:left w:val="single" w:sz="4" w:space="0" w:color="000000"/>
              <w:bottom w:val="single" w:sz="4" w:space="0" w:color="000000"/>
              <w:right w:val="single" w:sz="4" w:space="0" w:color="000000"/>
            </w:tcBorders>
            <w:shd w:val="clear" w:color="auto" w:fill="auto"/>
          </w:tcPr>
          <w:p w:rsidR="00CC4C92" w:rsidRPr="00EC260F" w:rsidRDefault="00CC4C92" w:rsidP="008A4848">
            <w:pPr>
              <w:pStyle w:val="ConsPlusNormal0"/>
              <w:ind w:firstLine="0"/>
              <w:rPr>
                <w:rFonts w:ascii="Times New Roman" w:hAnsi="Times New Roman"/>
                <w:sz w:val="22"/>
                <w:szCs w:val="22"/>
              </w:rPr>
            </w:pPr>
          </w:p>
        </w:tc>
      </w:tr>
      <w:tr w:rsidR="00CC4C92" w:rsidRPr="00EC260F" w:rsidTr="008A4848">
        <w:trPr>
          <w:trHeight w:val="267"/>
        </w:trPr>
        <w:tc>
          <w:tcPr>
            <w:tcW w:w="5064" w:type="dxa"/>
            <w:gridSpan w:val="4"/>
            <w:tcBorders>
              <w:top w:val="single" w:sz="4" w:space="0" w:color="000000"/>
              <w:left w:val="single" w:sz="4" w:space="0" w:color="000000"/>
              <w:bottom w:val="single" w:sz="4" w:space="0" w:color="000000"/>
            </w:tcBorders>
            <w:shd w:val="clear" w:color="auto" w:fill="auto"/>
          </w:tcPr>
          <w:p w:rsidR="00CC4C92" w:rsidRPr="00EC260F" w:rsidRDefault="00CC4C92" w:rsidP="008A4848">
            <w:pPr>
              <w:pStyle w:val="ConsPlusNormal0"/>
              <w:ind w:firstLine="0"/>
              <w:rPr>
                <w:rStyle w:val="af0"/>
                <w:rFonts w:ascii="Times New Roman" w:hAnsi="Times New Roman"/>
              </w:rPr>
            </w:pPr>
            <w:r w:rsidRPr="00EC260F">
              <w:rPr>
                <w:rStyle w:val="af0"/>
                <w:rFonts w:ascii="Times New Roman" w:hAnsi="Times New Roman"/>
              </w:rPr>
              <w:t>3.3. Корреспондентский счет</w:t>
            </w:r>
          </w:p>
        </w:tc>
        <w:tc>
          <w:tcPr>
            <w:tcW w:w="4804" w:type="dxa"/>
            <w:gridSpan w:val="5"/>
            <w:tcBorders>
              <w:top w:val="single" w:sz="4" w:space="0" w:color="000000"/>
              <w:left w:val="single" w:sz="4" w:space="0" w:color="000000"/>
              <w:bottom w:val="single" w:sz="4" w:space="0" w:color="000000"/>
              <w:right w:val="single" w:sz="4" w:space="0" w:color="000000"/>
            </w:tcBorders>
            <w:shd w:val="clear" w:color="auto" w:fill="auto"/>
          </w:tcPr>
          <w:p w:rsidR="00CC4C92" w:rsidRPr="00EC260F" w:rsidRDefault="00CC4C92" w:rsidP="008A4848">
            <w:pPr>
              <w:pStyle w:val="ConsPlusNormal0"/>
              <w:ind w:firstLine="0"/>
              <w:rPr>
                <w:rFonts w:ascii="Times New Roman" w:hAnsi="Times New Roman"/>
                <w:sz w:val="22"/>
                <w:szCs w:val="22"/>
              </w:rPr>
            </w:pPr>
          </w:p>
        </w:tc>
      </w:tr>
      <w:tr w:rsidR="00CC4C92" w:rsidRPr="00EC260F" w:rsidTr="008A4848">
        <w:trPr>
          <w:trHeight w:val="154"/>
        </w:trPr>
        <w:tc>
          <w:tcPr>
            <w:tcW w:w="5064" w:type="dxa"/>
            <w:gridSpan w:val="4"/>
            <w:tcBorders>
              <w:top w:val="single" w:sz="4" w:space="0" w:color="000000"/>
              <w:left w:val="single" w:sz="4" w:space="0" w:color="000000"/>
              <w:bottom w:val="single" w:sz="4" w:space="0" w:color="000000"/>
            </w:tcBorders>
            <w:shd w:val="clear" w:color="auto" w:fill="auto"/>
          </w:tcPr>
          <w:p w:rsidR="00CC4C92" w:rsidRPr="00EC260F" w:rsidRDefault="00CC4C92" w:rsidP="008A4848">
            <w:pPr>
              <w:pStyle w:val="ConsPlusNormal0"/>
              <w:ind w:firstLine="0"/>
              <w:rPr>
                <w:rFonts w:ascii="Times New Roman" w:hAnsi="Times New Roman"/>
              </w:rPr>
            </w:pPr>
            <w:r w:rsidRPr="00EC260F">
              <w:rPr>
                <w:rFonts w:ascii="Times New Roman" w:hAnsi="Times New Roman"/>
              </w:rPr>
              <w:t>3.4. Код БИК</w:t>
            </w:r>
          </w:p>
        </w:tc>
        <w:tc>
          <w:tcPr>
            <w:tcW w:w="4804" w:type="dxa"/>
            <w:gridSpan w:val="5"/>
            <w:tcBorders>
              <w:top w:val="single" w:sz="4" w:space="0" w:color="000000"/>
              <w:left w:val="single" w:sz="4" w:space="0" w:color="000000"/>
              <w:bottom w:val="single" w:sz="4" w:space="0" w:color="000000"/>
              <w:right w:val="single" w:sz="4" w:space="0" w:color="000000"/>
            </w:tcBorders>
            <w:shd w:val="clear" w:color="auto" w:fill="auto"/>
          </w:tcPr>
          <w:p w:rsidR="00CC4C92" w:rsidRPr="00EC260F" w:rsidRDefault="00CC4C92" w:rsidP="008A4848">
            <w:pPr>
              <w:pStyle w:val="ConsPlusNormal0"/>
              <w:ind w:firstLine="0"/>
              <w:rPr>
                <w:rFonts w:ascii="Times New Roman" w:hAnsi="Times New Roman"/>
                <w:sz w:val="22"/>
                <w:szCs w:val="22"/>
              </w:rPr>
            </w:pPr>
          </w:p>
        </w:tc>
      </w:tr>
      <w:tr w:rsidR="00CC4C92" w:rsidRPr="00EC260F" w:rsidTr="008A4848">
        <w:trPr>
          <w:trHeight w:val="247"/>
        </w:trPr>
        <w:tc>
          <w:tcPr>
            <w:tcW w:w="5064" w:type="dxa"/>
            <w:gridSpan w:val="4"/>
            <w:tcBorders>
              <w:top w:val="single" w:sz="4" w:space="0" w:color="000000"/>
              <w:left w:val="single" w:sz="4" w:space="0" w:color="000000"/>
              <w:bottom w:val="single" w:sz="4" w:space="0" w:color="000000"/>
            </w:tcBorders>
            <w:shd w:val="clear" w:color="auto" w:fill="auto"/>
          </w:tcPr>
          <w:p w:rsidR="00CC4C92" w:rsidRPr="00EC260F" w:rsidRDefault="00CC4C92" w:rsidP="008A4848">
            <w:pPr>
              <w:pStyle w:val="ConsPlusNormal0"/>
              <w:ind w:firstLine="0"/>
              <w:rPr>
                <w:rFonts w:ascii="Times New Roman" w:hAnsi="Times New Roman"/>
              </w:rPr>
            </w:pPr>
            <w:r w:rsidRPr="00EC260F">
              <w:rPr>
                <w:rFonts w:ascii="Times New Roman" w:hAnsi="Times New Roman"/>
              </w:rPr>
              <w:t>4. Идентификационный номер налогоплательщика</w:t>
            </w:r>
          </w:p>
        </w:tc>
        <w:tc>
          <w:tcPr>
            <w:tcW w:w="4804" w:type="dxa"/>
            <w:gridSpan w:val="5"/>
            <w:tcBorders>
              <w:top w:val="single" w:sz="4" w:space="0" w:color="000000"/>
              <w:left w:val="single" w:sz="4" w:space="0" w:color="000000"/>
              <w:bottom w:val="single" w:sz="4" w:space="0" w:color="000000"/>
              <w:right w:val="single" w:sz="4" w:space="0" w:color="000000"/>
            </w:tcBorders>
            <w:shd w:val="clear" w:color="auto" w:fill="auto"/>
          </w:tcPr>
          <w:p w:rsidR="00CC4C92" w:rsidRPr="00EC260F" w:rsidRDefault="00CC4C92" w:rsidP="008A4848">
            <w:pPr>
              <w:pStyle w:val="ConsPlusNormal0"/>
              <w:ind w:firstLine="0"/>
              <w:rPr>
                <w:rFonts w:ascii="Times New Roman" w:hAnsi="Times New Roman"/>
                <w:sz w:val="22"/>
                <w:szCs w:val="22"/>
              </w:rPr>
            </w:pPr>
          </w:p>
        </w:tc>
      </w:tr>
      <w:tr w:rsidR="00CC4C92" w:rsidRPr="00EC260F" w:rsidTr="008A4848">
        <w:trPr>
          <w:trHeight w:val="247"/>
        </w:trPr>
        <w:tc>
          <w:tcPr>
            <w:tcW w:w="5064" w:type="dxa"/>
            <w:gridSpan w:val="4"/>
            <w:tcBorders>
              <w:top w:val="single" w:sz="4" w:space="0" w:color="000000"/>
              <w:left w:val="single" w:sz="4" w:space="0" w:color="000000"/>
              <w:bottom w:val="single" w:sz="4" w:space="0" w:color="000000"/>
            </w:tcBorders>
            <w:shd w:val="clear" w:color="auto" w:fill="auto"/>
          </w:tcPr>
          <w:p w:rsidR="00CC4C92" w:rsidRPr="00EC260F" w:rsidRDefault="00CC4C92" w:rsidP="008A4848">
            <w:pPr>
              <w:pStyle w:val="ConsPlusNormal0"/>
              <w:ind w:firstLine="0"/>
              <w:rPr>
                <w:rFonts w:ascii="Times New Roman" w:hAnsi="Times New Roman"/>
              </w:rPr>
            </w:pPr>
            <w:r w:rsidRPr="00EC260F">
              <w:rPr>
                <w:rFonts w:ascii="Times New Roman" w:hAnsi="Times New Roman"/>
              </w:rPr>
              <w:t>5.КПП</w:t>
            </w:r>
          </w:p>
        </w:tc>
        <w:tc>
          <w:tcPr>
            <w:tcW w:w="4804" w:type="dxa"/>
            <w:gridSpan w:val="5"/>
            <w:tcBorders>
              <w:top w:val="single" w:sz="4" w:space="0" w:color="000000"/>
              <w:left w:val="single" w:sz="4" w:space="0" w:color="000000"/>
              <w:bottom w:val="single" w:sz="4" w:space="0" w:color="000000"/>
              <w:right w:val="single" w:sz="4" w:space="0" w:color="000000"/>
            </w:tcBorders>
            <w:shd w:val="clear" w:color="auto" w:fill="auto"/>
          </w:tcPr>
          <w:p w:rsidR="00CC4C92" w:rsidRPr="00EC260F" w:rsidRDefault="00CC4C92" w:rsidP="008A4848">
            <w:pPr>
              <w:pStyle w:val="ConsPlusNormal0"/>
              <w:ind w:firstLine="0"/>
              <w:rPr>
                <w:rFonts w:ascii="Times New Roman" w:hAnsi="Times New Roman"/>
                <w:sz w:val="22"/>
                <w:szCs w:val="22"/>
              </w:rPr>
            </w:pPr>
          </w:p>
        </w:tc>
      </w:tr>
      <w:tr w:rsidR="00CC4C92" w:rsidRPr="00EC260F" w:rsidTr="008A4848">
        <w:tblPrEx>
          <w:tblCellMar>
            <w:left w:w="0" w:type="dxa"/>
            <w:right w:w="0" w:type="dxa"/>
          </w:tblCellMar>
        </w:tblPrEx>
        <w:trPr>
          <w:trHeight w:val="360"/>
        </w:trPr>
        <w:tc>
          <w:tcPr>
            <w:tcW w:w="9430" w:type="dxa"/>
            <w:gridSpan w:val="8"/>
            <w:tcBorders>
              <w:top w:val="single" w:sz="4" w:space="0" w:color="000000"/>
              <w:bottom w:val="single" w:sz="4" w:space="0" w:color="000000"/>
            </w:tcBorders>
            <w:shd w:val="clear" w:color="auto" w:fill="auto"/>
          </w:tcPr>
          <w:p w:rsidR="00CC4C92" w:rsidRPr="00EC260F" w:rsidRDefault="00CC4C92" w:rsidP="008A4848">
            <w:pPr>
              <w:pStyle w:val="ConsPlusNormal0"/>
              <w:ind w:firstLine="0"/>
              <w:jc w:val="center"/>
              <w:rPr>
                <w:rFonts w:ascii="Times New Roman" w:hAnsi="Times New Roman"/>
                <w:sz w:val="22"/>
                <w:szCs w:val="22"/>
              </w:rPr>
            </w:pPr>
            <w:r w:rsidRPr="00EC260F">
              <w:rPr>
                <w:rFonts w:ascii="Times New Roman" w:hAnsi="Times New Roman"/>
                <w:sz w:val="22"/>
                <w:szCs w:val="22"/>
              </w:rPr>
              <w:t>Предложение участника размещения заказа.</w:t>
            </w:r>
          </w:p>
        </w:tc>
        <w:tc>
          <w:tcPr>
            <w:tcW w:w="438" w:type="dxa"/>
            <w:shd w:val="clear" w:color="auto" w:fill="auto"/>
          </w:tcPr>
          <w:p w:rsidR="00CC4C92" w:rsidRPr="00EC260F" w:rsidRDefault="00CC4C92" w:rsidP="008A4848">
            <w:pPr>
              <w:snapToGrid w:val="0"/>
            </w:pPr>
          </w:p>
        </w:tc>
      </w:tr>
      <w:tr w:rsidR="00CC4C92" w:rsidRPr="00EC260F" w:rsidTr="008A4848">
        <w:trPr>
          <w:trHeight w:val="960"/>
        </w:trPr>
        <w:tc>
          <w:tcPr>
            <w:tcW w:w="410" w:type="dxa"/>
            <w:tcBorders>
              <w:top w:val="single" w:sz="4" w:space="0" w:color="000000"/>
              <w:left w:val="single" w:sz="4" w:space="0" w:color="000000"/>
              <w:bottom w:val="single" w:sz="4" w:space="0" w:color="000000"/>
            </w:tcBorders>
            <w:shd w:val="clear" w:color="auto" w:fill="auto"/>
            <w:vAlign w:val="center"/>
          </w:tcPr>
          <w:p w:rsidR="00CC4C92" w:rsidRPr="00EC260F" w:rsidRDefault="00CC4C92" w:rsidP="008A4848">
            <w:pPr>
              <w:pStyle w:val="ConsPlusNormal0"/>
              <w:ind w:firstLine="0"/>
              <w:jc w:val="center"/>
              <w:rPr>
                <w:rFonts w:ascii="Times New Roman" w:hAnsi="Times New Roman"/>
              </w:rPr>
            </w:pPr>
            <w:r w:rsidRPr="00EC260F">
              <w:rPr>
                <w:rFonts w:ascii="Times New Roman" w:hAnsi="Times New Roman"/>
              </w:rPr>
              <w:t xml:space="preserve">N </w:t>
            </w:r>
            <w:r w:rsidRPr="00EC260F">
              <w:rPr>
                <w:rFonts w:ascii="Times New Roman" w:hAnsi="Times New Roman"/>
              </w:rPr>
              <w:br/>
              <w:t>п/п</w:t>
            </w:r>
          </w:p>
        </w:tc>
        <w:tc>
          <w:tcPr>
            <w:tcW w:w="2366" w:type="dxa"/>
            <w:tcBorders>
              <w:top w:val="single" w:sz="4" w:space="0" w:color="000000"/>
              <w:left w:val="single" w:sz="4" w:space="0" w:color="000000"/>
              <w:bottom w:val="single" w:sz="4" w:space="0" w:color="000000"/>
            </w:tcBorders>
            <w:shd w:val="clear" w:color="auto" w:fill="auto"/>
            <w:vAlign w:val="center"/>
          </w:tcPr>
          <w:p w:rsidR="00CC4C92" w:rsidRPr="00EC260F" w:rsidRDefault="00CC4C92" w:rsidP="008A4848">
            <w:pPr>
              <w:pStyle w:val="ConsPlusNormal0"/>
              <w:ind w:firstLine="0"/>
              <w:jc w:val="center"/>
              <w:rPr>
                <w:rFonts w:ascii="Times New Roman" w:hAnsi="Times New Roman"/>
              </w:rPr>
            </w:pPr>
            <w:r w:rsidRPr="00EC260F">
              <w:rPr>
                <w:rFonts w:ascii="Times New Roman" w:hAnsi="Times New Roman"/>
              </w:rPr>
              <w:t xml:space="preserve">Наименование </w:t>
            </w:r>
            <w:proofErr w:type="gramStart"/>
            <w:r w:rsidRPr="00EC260F">
              <w:rPr>
                <w:rFonts w:ascii="Times New Roman" w:hAnsi="Times New Roman"/>
              </w:rPr>
              <w:t>поставляемых</w:t>
            </w:r>
            <w:proofErr w:type="gramEnd"/>
            <w:r w:rsidRPr="00EC260F">
              <w:rPr>
                <w:rFonts w:ascii="Times New Roman" w:hAnsi="Times New Roman"/>
              </w:rPr>
              <w:t xml:space="preserve"> товаров (рекомендуется указание марки / модели и производителя)</w:t>
            </w:r>
          </w:p>
        </w:tc>
        <w:tc>
          <w:tcPr>
            <w:tcW w:w="1530" w:type="dxa"/>
            <w:tcBorders>
              <w:top w:val="single" w:sz="4" w:space="0" w:color="000000"/>
              <w:left w:val="single" w:sz="4" w:space="0" w:color="000000"/>
              <w:bottom w:val="single" w:sz="4" w:space="0" w:color="000000"/>
            </w:tcBorders>
            <w:shd w:val="clear" w:color="auto" w:fill="auto"/>
            <w:vAlign w:val="center"/>
          </w:tcPr>
          <w:p w:rsidR="00CC4C92" w:rsidRPr="00EC260F" w:rsidRDefault="00CC4C92" w:rsidP="008A4848">
            <w:pPr>
              <w:pStyle w:val="ConsPlusNormal0"/>
              <w:ind w:left="110" w:hanging="110"/>
              <w:jc w:val="center"/>
              <w:rPr>
                <w:rFonts w:ascii="Times New Roman" w:hAnsi="Times New Roman"/>
              </w:rPr>
            </w:pPr>
            <w:r w:rsidRPr="00EC260F">
              <w:rPr>
                <w:rFonts w:ascii="Times New Roman" w:hAnsi="Times New Roman"/>
              </w:rPr>
              <w:t>Характеристики</w:t>
            </w:r>
            <w:r w:rsidRPr="00EC260F">
              <w:rPr>
                <w:rFonts w:ascii="Times New Roman" w:hAnsi="Times New Roman"/>
              </w:rPr>
              <w:br/>
            </w:r>
            <w:proofErr w:type="gramStart"/>
            <w:r w:rsidRPr="00EC260F">
              <w:rPr>
                <w:rFonts w:ascii="Times New Roman" w:hAnsi="Times New Roman"/>
              </w:rPr>
              <w:t>поставляемых</w:t>
            </w:r>
            <w:proofErr w:type="gramEnd"/>
            <w:r w:rsidRPr="00EC260F">
              <w:rPr>
                <w:rFonts w:ascii="Times New Roman" w:hAnsi="Times New Roman"/>
              </w:rPr>
              <w:t xml:space="preserve"> </w:t>
            </w:r>
            <w:r w:rsidRPr="00EC260F">
              <w:rPr>
                <w:rFonts w:ascii="Times New Roman" w:hAnsi="Times New Roman"/>
              </w:rPr>
              <w:br/>
              <w:t>товаров</w:t>
            </w:r>
          </w:p>
        </w:tc>
        <w:tc>
          <w:tcPr>
            <w:tcW w:w="1343" w:type="dxa"/>
            <w:gridSpan w:val="2"/>
            <w:tcBorders>
              <w:top w:val="single" w:sz="4" w:space="0" w:color="000000"/>
              <w:left w:val="single" w:sz="4" w:space="0" w:color="000000"/>
              <w:bottom w:val="single" w:sz="4" w:space="0" w:color="000000"/>
            </w:tcBorders>
            <w:shd w:val="clear" w:color="auto" w:fill="auto"/>
            <w:vAlign w:val="center"/>
          </w:tcPr>
          <w:p w:rsidR="00CC4C92" w:rsidRPr="00EC260F" w:rsidRDefault="00CC4C92" w:rsidP="008A4848">
            <w:pPr>
              <w:pStyle w:val="ConsPlusNormal0"/>
              <w:ind w:firstLine="0"/>
              <w:jc w:val="center"/>
              <w:rPr>
                <w:rFonts w:ascii="Times New Roman" w:hAnsi="Times New Roman"/>
              </w:rPr>
            </w:pPr>
            <w:r w:rsidRPr="00EC260F">
              <w:rPr>
                <w:rFonts w:ascii="Times New Roman" w:hAnsi="Times New Roman"/>
              </w:rPr>
              <w:t xml:space="preserve">Единица </w:t>
            </w:r>
            <w:r w:rsidRPr="00EC260F">
              <w:rPr>
                <w:rFonts w:ascii="Times New Roman" w:hAnsi="Times New Roman"/>
              </w:rPr>
              <w:br/>
              <w:t>измерения</w:t>
            </w:r>
          </w:p>
        </w:tc>
        <w:tc>
          <w:tcPr>
            <w:tcW w:w="1348" w:type="dxa"/>
            <w:tcBorders>
              <w:top w:val="single" w:sz="4" w:space="0" w:color="000000"/>
              <w:left w:val="single" w:sz="4" w:space="0" w:color="000000"/>
              <w:bottom w:val="single" w:sz="4" w:space="0" w:color="000000"/>
            </w:tcBorders>
            <w:shd w:val="clear" w:color="auto" w:fill="auto"/>
            <w:vAlign w:val="center"/>
          </w:tcPr>
          <w:p w:rsidR="00CC4C92" w:rsidRPr="00EC260F" w:rsidRDefault="00CC4C92" w:rsidP="008A4848">
            <w:pPr>
              <w:pStyle w:val="ConsPlusNormal0"/>
              <w:ind w:firstLine="0"/>
              <w:jc w:val="center"/>
              <w:rPr>
                <w:rFonts w:ascii="Times New Roman" w:hAnsi="Times New Roman"/>
              </w:rPr>
            </w:pPr>
            <w:r w:rsidRPr="00EC260F">
              <w:rPr>
                <w:rFonts w:ascii="Times New Roman" w:hAnsi="Times New Roman"/>
              </w:rPr>
              <w:t xml:space="preserve">Количество  </w:t>
            </w:r>
            <w:r w:rsidRPr="00EC260F">
              <w:rPr>
                <w:rFonts w:ascii="Times New Roman" w:hAnsi="Times New Roman"/>
              </w:rPr>
              <w:br/>
            </w:r>
            <w:proofErr w:type="gramStart"/>
            <w:r w:rsidRPr="00EC260F">
              <w:rPr>
                <w:rFonts w:ascii="Times New Roman" w:hAnsi="Times New Roman"/>
              </w:rPr>
              <w:t>поставляемых</w:t>
            </w:r>
            <w:proofErr w:type="gramEnd"/>
            <w:r w:rsidRPr="00EC260F">
              <w:rPr>
                <w:rFonts w:ascii="Times New Roman" w:hAnsi="Times New Roman"/>
              </w:rPr>
              <w:t xml:space="preserve"> </w:t>
            </w:r>
            <w:r w:rsidRPr="00EC260F">
              <w:rPr>
                <w:rFonts w:ascii="Times New Roman" w:hAnsi="Times New Roman"/>
              </w:rPr>
              <w:br/>
              <w:t>товаров</w:t>
            </w:r>
          </w:p>
        </w:tc>
        <w:tc>
          <w:tcPr>
            <w:tcW w:w="1241" w:type="dxa"/>
            <w:tcBorders>
              <w:top w:val="single" w:sz="4" w:space="0" w:color="000000"/>
              <w:left w:val="single" w:sz="4" w:space="0" w:color="000000"/>
              <w:bottom w:val="single" w:sz="4" w:space="0" w:color="000000"/>
            </w:tcBorders>
            <w:shd w:val="clear" w:color="auto" w:fill="auto"/>
            <w:vAlign w:val="center"/>
          </w:tcPr>
          <w:p w:rsidR="00CC4C92" w:rsidRPr="00EC260F" w:rsidRDefault="00CC4C92" w:rsidP="008A4848">
            <w:pPr>
              <w:pStyle w:val="ConsPlusNormal0"/>
              <w:ind w:firstLine="0"/>
              <w:jc w:val="center"/>
              <w:rPr>
                <w:rFonts w:ascii="Times New Roman" w:hAnsi="Times New Roman"/>
              </w:rPr>
            </w:pPr>
            <w:r w:rsidRPr="00EC260F">
              <w:rPr>
                <w:rFonts w:ascii="Times New Roman" w:hAnsi="Times New Roman"/>
              </w:rPr>
              <w:t xml:space="preserve">Цена   </w:t>
            </w:r>
            <w:r w:rsidRPr="00EC260F">
              <w:rPr>
                <w:rFonts w:ascii="Times New Roman" w:hAnsi="Times New Roman"/>
              </w:rPr>
              <w:br/>
              <w:t xml:space="preserve">единицы  </w:t>
            </w:r>
            <w:r w:rsidRPr="00EC260F">
              <w:rPr>
                <w:rFonts w:ascii="Times New Roman" w:hAnsi="Times New Roman"/>
              </w:rPr>
              <w:br/>
              <w:t>продукции, руб.</w:t>
            </w:r>
          </w:p>
        </w:tc>
        <w:tc>
          <w:tcPr>
            <w:tcW w:w="16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C4C92" w:rsidRPr="00EC260F" w:rsidRDefault="00CC4C92" w:rsidP="008A4848">
            <w:pPr>
              <w:pStyle w:val="ConsPlusNormal0"/>
              <w:ind w:firstLine="0"/>
              <w:jc w:val="center"/>
              <w:rPr>
                <w:rFonts w:ascii="Times New Roman" w:hAnsi="Times New Roman"/>
              </w:rPr>
            </w:pPr>
            <w:r w:rsidRPr="00EC260F">
              <w:rPr>
                <w:rFonts w:ascii="Times New Roman" w:hAnsi="Times New Roman"/>
              </w:rPr>
              <w:t>Сумма</w:t>
            </w:r>
            <w:r w:rsidRPr="00EC260F">
              <w:rPr>
                <w:rFonts w:ascii="Times New Roman" w:hAnsi="Times New Roman"/>
              </w:rPr>
              <w:br/>
              <w:t>руб.</w:t>
            </w:r>
          </w:p>
        </w:tc>
      </w:tr>
      <w:tr w:rsidR="00CC4C92" w:rsidRPr="00EC260F" w:rsidTr="008A4848">
        <w:trPr>
          <w:trHeight w:val="240"/>
        </w:trPr>
        <w:tc>
          <w:tcPr>
            <w:tcW w:w="410" w:type="dxa"/>
            <w:tcBorders>
              <w:top w:val="single" w:sz="4" w:space="0" w:color="000000"/>
              <w:left w:val="single" w:sz="4" w:space="0" w:color="000000"/>
              <w:bottom w:val="single" w:sz="4" w:space="0" w:color="000000"/>
            </w:tcBorders>
            <w:shd w:val="clear" w:color="auto" w:fill="auto"/>
          </w:tcPr>
          <w:p w:rsidR="00CC4C92" w:rsidRPr="00EC260F" w:rsidRDefault="00CC4C92" w:rsidP="008A4848">
            <w:pPr>
              <w:pStyle w:val="ConsPlusNormal0"/>
              <w:ind w:firstLine="0"/>
              <w:rPr>
                <w:rFonts w:ascii="Times New Roman" w:hAnsi="Times New Roman"/>
                <w:sz w:val="22"/>
                <w:szCs w:val="22"/>
              </w:rPr>
            </w:pPr>
            <w:r w:rsidRPr="00EC260F">
              <w:rPr>
                <w:rFonts w:ascii="Times New Roman" w:hAnsi="Times New Roman"/>
                <w:sz w:val="22"/>
                <w:szCs w:val="22"/>
              </w:rPr>
              <w:t xml:space="preserve">1 </w:t>
            </w:r>
          </w:p>
        </w:tc>
        <w:tc>
          <w:tcPr>
            <w:tcW w:w="2366" w:type="dxa"/>
            <w:tcBorders>
              <w:top w:val="single" w:sz="4" w:space="0" w:color="000000"/>
              <w:left w:val="single" w:sz="4" w:space="0" w:color="000000"/>
              <w:bottom w:val="single" w:sz="4" w:space="0" w:color="000000"/>
            </w:tcBorders>
            <w:shd w:val="clear" w:color="auto" w:fill="auto"/>
          </w:tcPr>
          <w:p w:rsidR="00CC4C92" w:rsidRPr="00EC260F" w:rsidRDefault="00CC4C92" w:rsidP="008A4848">
            <w:pPr>
              <w:pStyle w:val="ConsPlusNormal0"/>
              <w:ind w:firstLine="0"/>
              <w:rPr>
                <w:rFonts w:ascii="Times New Roman" w:hAnsi="Times New Roman"/>
                <w:sz w:val="22"/>
                <w:szCs w:val="22"/>
              </w:rPr>
            </w:pPr>
          </w:p>
        </w:tc>
        <w:tc>
          <w:tcPr>
            <w:tcW w:w="1530" w:type="dxa"/>
            <w:tcBorders>
              <w:top w:val="single" w:sz="4" w:space="0" w:color="000000"/>
              <w:left w:val="single" w:sz="4" w:space="0" w:color="000000"/>
              <w:bottom w:val="single" w:sz="4" w:space="0" w:color="000000"/>
            </w:tcBorders>
            <w:shd w:val="clear" w:color="auto" w:fill="auto"/>
          </w:tcPr>
          <w:p w:rsidR="00CC4C92" w:rsidRPr="00EC260F" w:rsidRDefault="00CC4C92" w:rsidP="008A4848">
            <w:pPr>
              <w:pStyle w:val="ConsPlusNormal0"/>
              <w:ind w:firstLine="0"/>
              <w:rPr>
                <w:rFonts w:ascii="Times New Roman" w:hAnsi="Times New Roman"/>
                <w:sz w:val="22"/>
                <w:szCs w:val="22"/>
              </w:rPr>
            </w:pPr>
          </w:p>
        </w:tc>
        <w:tc>
          <w:tcPr>
            <w:tcW w:w="1343" w:type="dxa"/>
            <w:gridSpan w:val="2"/>
            <w:tcBorders>
              <w:top w:val="single" w:sz="4" w:space="0" w:color="000000"/>
              <w:left w:val="single" w:sz="4" w:space="0" w:color="000000"/>
              <w:bottom w:val="single" w:sz="4" w:space="0" w:color="000000"/>
            </w:tcBorders>
            <w:shd w:val="clear" w:color="auto" w:fill="auto"/>
          </w:tcPr>
          <w:p w:rsidR="00CC4C92" w:rsidRPr="00EC260F" w:rsidRDefault="00CC4C92" w:rsidP="008A4848">
            <w:pPr>
              <w:pStyle w:val="ConsPlusNormal0"/>
              <w:ind w:firstLine="0"/>
              <w:rPr>
                <w:rFonts w:ascii="Times New Roman" w:hAnsi="Times New Roman"/>
                <w:sz w:val="22"/>
                <w:szCs w:val="22"/>
              </w:rPr>
            </w:pPr>
          </w:p>
        </w:tc>
        <w:tc>
          <w:tcPr>
            <w:tcW w:w="1348" w:type="dxa"/>
            <w:tcBorders>
              <w:top w:val="single" w:sz="4" w:space="0" w:color="000000"/>
              <w:left w:val="single" w:sz="4" w:space="0" w:color="000000"/>
              <w:bottom w:val="single" w:sz="4" w:space="0" w:color="000000"/>
            </w:tcBorders>
            <w:shd w:val="clear" w:color="auto" w:fill="auto"/>
          </w:tcPr>
          <w:p w:rsidR="00CC4C92" w:rsidRPr="00EC260F" w:rsidRDefault="00CC4C92" w:rsidP="008A4848">
            <w:pPr>
              <w:pStyle w:val="ConsPlusNormal0"/>
              <w:ind w:firstLine="0"/>
              <w:rPr>
                <w:rFonts w:ascii="Times New Roman" w:hAnsi="Times New Roman"/>
                <w:sz w:val="22"/>
                <w:szCs w:val="22"/>
              </w:rPr>
            </w:pPr>
          </w:p>
        </w:tc>
        <w:tc>
          <w:tcPr>
            <w:tcW w:w="1241" w:type="dxa"/>
            <w:tcBorders>
              <w:top w:val="single" w:sz="4" w:space="0" w:color="000000"/>
              <w:left w:val="single" w:sz="4" w:space="0" w:color="000000"/>
              <w:bottom w:val="single" w:sz="4" w:space="0" w:color="000000"/>
            </w:tcBorders>
            <w:shd w:val="clear" w:color="auto" w:fill="auto"/>
          </w:tcPr>
          <w:p w:rsidR="00CC4C92" w:rsidRPr="00EC260F" w:rsidRDefault="00CC4C92" w:rsidP="008A4848">
            <w:pPr>
              <w:pStyle w:val="ConsPlusNormal0"/>
              <w:ind w:firstLine="0"/>
              <w:rPr>
                <w:rFonts w:ascii="Times New Roman" w:hAnsi="Times New Roman"/>
                <w:sz w:val="22"/>
                <w:szCs w:val="22"/>
              </w:rPr>
            </w:pPr>
          </w:p>
        </w:tc>
        <w:tc>
          <w:tcPr>
            <w:tcW w:w="1630" w:type="dxa"/>
            <w:gridSpan w:val="2"/>
            <w:tcBorders>
              <w:top w:val="single" w:sz="4" w:space="0" w:color="000000"/>
              <w:left w:val="single" w:sz="4" w:space="0" w:color="000000"/>
              <w:bottom w:val="single" w:sz="4" w:space="0" w:color="000000"/>
              <w:right w:val="single" w:sz="4" w:space="0" w:color="000000"/>
            </w:tcBorders>
            <w:shd w:val="clear" w:color="auto" w:fill="auto"/>
          </w:tcPr>
          <w:p w:rsidR="00CC4C92" w:rsidRPr="00EC260F" w:rsidRDefault="00CC4C92" w:rsidP="008A4848">
            <w:pPr>
              <w:pStyle w:val="ConsPlusNormal0"/>
              <w:ind w:firstLine="0"/>
              <w:rPr>
                <w:rFonts w:ascii="Times New Roman" w:hAnsi="Times New Roman"/>
                <w:sz w:val="22"/>
                <w:szCs w:val="22"/>
              </w:rPr>
            </w:pPr>
          </w:p>
        </w:tc>
      </w:tr>
      <w:tr w:rsidR="00CC4C92" w:rsidRPr="00EC260F" w:rsidTr="008A4848">
        <w:trPr>
          <w:trHeight w:val="240"/>
        </w:trPr>
        <w:tc>
          <w:tcPr>
            <w:tcW w:w="410" w:type="dxa"/>
            <w:tcBorders>
              <w:top w:val="single" w:sz="4" w:space="0" w:color="000000"/>
              <w:left w:val="single" w:sz="4" w:space="0" w:color="000000"/>
              <w:bottom w:val="single" w:sz="4" w:space="0" w:color="000000"/>
            </w:tcBorders>
            <w:shd w:val="clear" w:color="auto" w:fill="auto"/>
          </w:tcPr>
          <w:p w:rsidR="00CC4C92" w:rsidRPr="00EC260F" w:rsidRDefault="00CC4C92" w:rsidP="008A4848">
            <w:pPr>
              <w:pStyle w:val="ConsPlusNormal0"/>
              <w:ind w:firstLine="0"/>
              <w:rPr>
                <w:rFonts w:ascii="Times New Roman" w:hAnsi="Times New Roman"/>
                <w:sz w:val="22"/>
                <w:szCs w:val="22"/>
              </w:rPr>
            </w:pPr>
            <w:r w:rsidRPr="00EC260F">
              <w:rPr>
                <w:rFonts w:ascii="Times New Roman" w:hAnsi="Times New Roman"/>
                <w:sz w:val="22"/>
                <w:szCs w:val="22"/>
              </w:rPr>
              <w:t xml:space="preserve">2 </w:t>
            </w:r>
          </w:p>
        </w:tc>
        <w:tc>
          <w:tcPr>
            <w:tcW w:w="2366" w:type="dxa"/>
            <w:tcBorders>
              <w:top w:val="single" w:sz="4" w:space="0" w:color="000000"/>
              <w:left w:val="single" w:sz="4" w:space="0" w:color="000000"/>
              <w:bottom w:val="single" w:sz="4" w:space="0" w:color="000000"/>
            </w:tcBorders>
            <w:shd w:val="clear" w:color="auto" w:fill="auto"/>
          </w:tcPr>
          <w:p w:rsidR="00CC4C92" w:rsidRPr="00EC260F" w:rsidRDefault="00CC4C92" w:rsidP="008A4848">
            <w:pPr>
              <w:pStyle w:val="ConsPlusNormal0"/>
              <w:ind w:firstLine="0"/>
              <w:rPr>
                <w:rFonts w:ascii="Times New Roman" w:hAnsi="Times New Roman"/>
                <w:sz w:val="22"/>
                <w:szCs w:val="22"/>
              </w:rPr>
            </w:pPr>
          </w:p>
        </w:tc>
        <w:tc>
          <w:tcPr>
            <w:tcW w:w="1530" w:type="dxa"/>
            <w:tcBorders>
              <w:top w:val="single" w:sz="4" w:space="0" w:color="000000"/>
              <w:left w:val="single" w:sz="4" w:space="0" w:color="000000"/>
              <w:bottom w:val="single" w:sz="4" w:space="0" w:color="000000"/>
            </w:tcBorders>
            <w:shd w:val="clear" w:color="auto" w:fill="auto"/>
          </w:tcPr>
          <w:p w:rsidR="00CC4C92" w:rsidRPr="00EC260F" w:rsidRDefault="00CC4C92" w:rsidP="008A4848">
            <w:pPr>
              <w:pStyle w:val="ConsPlusNormal0"/>
              <w:ind w:firstLine="0"/>
              <w:rPr>
                <w:rFonts w:ascii="Times New Roman" w:hAnsi="Times New Roman"/>
                <w:sz w:val="22"/>
                <w:szCs w:val="22"/>
              </w:rPr>
            </w:pPr>
          </w:p>
        </w:tc>
        <w:tc>
          <w:tcPr>
            <w:tcW w:w="1343" w:type="dxa"/>
            <w:gridSpan w:val="2"/>
            <w:tcBorders>
              <w:top w:val="single" w:sz="4" w:space="0" w:color="000000"/>
              <w:left w:val="single" w:sz="4" w:space="0" w:color="000000"/>
              <w:bottom w:val="single" w:sz="4" w:space="0" w:color="000000"/>
            </w:tcBorders>
            <w:shd w:val="clear" w:color="auto" w:fill="auto"/>
          </w:tcPr>
          <w:p w:rsidR="00CC4C92" w:rsidRPr="00EC260F" w:rsidRDefault="00CC4C92" w:rsidP="008A4848">
            <w:pPr>
              <w:pStyle w:val="ConsPlusNormal0"/>
              <w:ind w:firstLine="0"/>
              <w:rPr>
                <w:rFonts w:ascii="Times New Roman" w:hAnsi="Times New Roman"/>
                <w:sz w:val="22"/>
                <w:szCs w:val="22"/>
              </w:rPr>
            </w:pPr>
          </w:p>
        </w:tc>
        <w:tc>
          <w:tcPr>
            <w:tcW w:w="1348" w:type="dxa"/>
            <w:tcBorders>
              <w:top w:val="single" w:sz="4" w:space="0" w:color="000000"/>
              <w:left w:val="single" w:sz="4" w:space="0" w:color="000000"/>
              <w:bottom w:val="single" w:sz="4" w:space="0" w:color="000000"/>
            </w:tcBorders>
            <w:shd w:val="clear" w:color="auto" w:fill="auto"/>
          </w:tcPr>
          <w:p w:rsidR="00CC4C92" w:rsidRPr="00EC260F" w:rsidRDefault="00CC4C92" w:rsidP="008A4848">
            <w:pPr>
              <w:pStyle w:val="ConsPlusNormal0"/>
              <w:ind w:firstLine="0"/>
              <w:rPr>
                <w:rFonts w:ascii="Times New Roman" w:hAnsi="Times New Roman"/>
                <w:sz w:val="22"/>
                <w:szCs w:val="22"/>
              </w:rPr>
            </w:pPr>
          </w:p>
        </w:tc>
        <w:tc>
          <w:tcPr>
            <w:tcW w:w="1241" w:type="dxa"/>
            <w:tcBorders>
              <w:top w:val="single" w:sz="4" w:space="0" w:color="000000"/>
              <w:left w:val="single" w:sz="4" w:space="0" w:color="000000"/>
              <w:bottom w:val="single" w:sz="4" w:space="0" w:color="000000"/>
            </w:tcBorders>
            <w:shd w:val="clear" w:color="auto" w:fill="auto"/>
          </w:tcPr>
          <w:p w:rsidR="00CC4C92" w:rsidRPr="00EC260F" w:rsidRDefault="00CC4C92" w:rsidP="008A4848">
            <w:pPr>
              <w:pStyle w:val="ConsPlusNormal0"/>
              <w:ind w:firstLine="0"/>
              <w:rPr>
                <w:rFonts w:ascii="Times New Roman" w:hAnsi="Times New Roman"/>
                <w:sz w:val="22"/>
                <w:szCs w:val="22"/>
              </w:rPr>
            </w:pPr>
          </w:p>
        </w:tc>
        <w:tc>
          <w:tcPr>
            <w:tcW w:w="1630" w:type="dxa"/>
            <w:gridSpan w:val="2"/>
            <w:tcBorders>
              <w:top w:val="single" w:sz="4" w:space="0" w:color="000000"/>
              <w:left w:val="single" w:sz="4" w:space="0" w:color="000000"/>
              <w:bottom w:val="single" w:sz="4" w:space="0" w:color="000000"/>
              <w:right w:val="single" w:sz="4" w:space="0" w:color="000000"/>
            </w:tcBorders>
            <w:shd w:val="clear" w:color="auto" w:fill="auto"/>
          </w:tcPr>
          <w:p w:rsidR="00CC4C92" w:rsidRPr="00EC260F" w:rsidRDefault="00CC4C92" w:rsidP="008A4848">
            <w:pPr>
              <w:pStyle w:val="ConsPlusNormal0"/>
              <w:ind w:firstLine="0"/>
              <w:rPr>
                <w:rFonts w:ascii="Times New Roman" w:hAnsi="Times New Roman"/>
                <w:sz w:val="22"/>
                <w:szCs w:val="22"/>
              </w:rPr>
            </w:pPr>
          </w:p>
        </w:tc>
      </w:tr>
      <w:tr w:rsidR="00CC4C92" w:rsidRPr="00EC260F" w:rsidTr="008A4848">
        <w:trPr>
          <w:trHeight w:val="240"/>
        </w:trPr>
        <w:tc>
          <w:tcPr>
            <w:tcW w:w="410" w:type="dxa"/>
            <w:tcBorders>
              <w:top w:val="single" w:sz="4" w:space="0" w:color="000000"/>
              <w:left w:val="single" w:sz="4" w:space="0" w:color="000000"/>
              <w:bottom w:val="single" w:sz="4" w:space="0" w:color="000000"/>
            </w:tcBorders>
            <w:shd w:val="clear" w:color="auto" w:fill="auto"/>
          </w:tcPr>
          <w:p w:rsidR="00CC4C92" w:rsidRPr="00EC260F" w:rsidRDefault="00CC4C92" w:rsidP="008A4848">
            <w:pPr>
              <w:pStyle w:val="ConsPlusNormal0"/>
              <w:ind w:firstLine="0"/>
              <w:rPr>
                <w:rFonts w:ascii="Times New Roman" w:hAnsi="Times New Roman"/>
                <w:sz w:val="22"/>
                <w:szCs w:val="22"/>
              </w:rPr>
            </w:pPr>
            <w:r w:rsidRPr="00EC260F">
              <w:rPr>
                <w:rFonts w:ascii="Times New Roman" w:hAnsi="Times New Roman"/>
                <w:sz w:val="22"/>
                <w:szCs w:val="22"/>
              </w:rPr>
              <w:t>...</w:t>
            </w:r>
          </w:p>
        </w:tc>
        <w:tc>
          <w:tcPr>
            <w:tcW w:w="2366" w:type="dxa"/>
            <w:tcBorders>
              <w:top w:val="single" w:sz="4" w:space="0" w:color="000000"/>
              <w:left w:val="single" w:sz="4" w:space="0" w:color="000000"/>
              <w:bottom w:val="single" w:sz="4" w:space="0" w:color="000000"/>
            </w:tcBorders>
            <w:shd w:val="clear" w:color="auto" w:fill="auto"/>
          </w:tcPr>
          <w:p w:rsidR="00CC4C92" w:rsidRPr="00EC260F" w:rsidRDefault="00CC4C92" w:rsidP="008A4848">
            <w:pPr>
              <w:pStyle w:val="ConsPlusNormal0"/>
              <w:ind w:firstLine="0"/>
              <w:rPr>
                <w:rFonts w:ascii="Times New Roman" w:hAnsi="Times New Roman"/>
                <w:sz w:val="22"/>
                <w:szCs w:val="22"/>
              </w:rPr>
            </w:pPr>
          </w:p>
        </w:tc>
        <w:tc>
          <w:tcPr>
            <w:tcW w:w="1530" w:type="dxa"/>
            <w:tcBorders>
              <w:top w:val="single" w:sz="4" w:space="0" w:color="000000"/>
              <w:left w:val="single" w:sz="4" w:space="0" w:color="000000"/>
              <w:bottom w:val="single" w:sz="4" w:space="0" w:color="000000"/>
            </w:tcBorders>
            <w:shd w:val="clear" w:color="auto" w:fill="auto"/>
          </w:tcPr>
          <w:p w:rsidR="00CC4C92" w:rsidRPr="00EC260F" w:rsidRDefault="00CC4C92" w:rsidP="008A4848">
            <w:pPr>
              <w:pStyle w:val="ConsPlusNormal0"/>
              <w:ind w:firstLine="0"/>
              <w:rPr>
                <w:rFonts w:ascii="Times New Roman" w:hAnsi="Times New Roman"/>
                <w:sz w:val="22"/>
                <w:szCs w:val="22"/>
              </w:rPr>
            </w:pPr>
          </w:p>
        </w:tc>
        <w:tc>
          <w:tcPr>
            <w:tcW w:w="1343" w:type="dxa"/>
            <w:gridSpan w:val="2"/>
            <w:tcBorders>
              <w:top w:val="single" w:sz="4" w:space="0" w:color="000000"/>
              <w:left w:val="single" w:sz="4" w:space="0" w:color="000000"/>
              <w:bottom w:val="single" w:sz="4" w:space="0" w:color="000000"/>
            </w:tcBorders>
            <w:shd w:val="clear" w:color="auto" w:fill="auto"/>
          </w:tcPr>
          <w:p w:rsidR="00CC4C92" w:rsidRPr="00EC260F" w:rsidRDefault="00CC4C92" w:rsidP="008A4848">
            <w:pPr>
              <w:pStyle w:val="ConsPlusNormal0"/>
              <w:ind w:firstLine="0"/>
              <w:rPr>
                <w:rFonts w:ascii="Times New Roman" w:hAnsi="Times New Roman"/>
                <w:sz w:val="22"/>
                <w:szCs w:val="22"/>
              </w:rPr>
            </w:pPr>
          </w:p>
        </w:tc>
        <w:tc>
          <w:tcPr>
            <w:tcW w:w="1348" w:type="dxa"/>
            <w:tcBorders>
              <w:top w:val="single" w:sz="4" w:space="0" w:color="000000"/>
              <w:left w:val="single" w:sz="4" w:space="0" w:color="000000"/>
              <w:bottom w:val="single" w:sz="4" w:space="0" w:color="000000"/>
            </w:tcBorders>
            <w:shd w:val="clear" w:color="auto" w:fill="auto"/>
          </w:tcPr>
          <w:p w:rsidR="00CC4C92" w:rsidRPr="00EC260F" w:rsidRDefault="00CC4C92" w:rsidP="008A4848">
            <w:pPr>
              <w:pStyle w:val="ConsPlusNormal0"/>
              <w:ind w:firstLine="0"/>
              <w:rPr>
                <w:rFonts w:ascii="Times New Roman" w:hAnsi="Times New Roman"/>
                <w:sz w:val="22"/>
                <w:szCs w:val="22"/>
              </w:rPr>
            </w:pPr>
          </w:p>
        </w:tc>
        <w:tc>
          <w:tcPr>
            <w:tcW w:w="1241" w:type="dxa"/>
            <w:tcBorders>
              <w:top w:val="single" w:sz="4" w:space="0" w:color="000000"/>
              <w:left w:val="single" w:sz="4" w:space="0" w:color="000000"/>
              <w:bottom w:val="single" w:sz="4" w:space="0" w:color="000000"/>
            </w:tcBorders>
            <w:shd w:val="clear" w:color="auto" w:fill="auto"/>
          </w:tcPr>
          <w:p w:rsidR="00CC4C92" w:rsidRPr="00EC260F" w:rsidRDefault="00CC4C92" w:rsidP="008A4848">
            <w:pPr>
              <w:pStyle w:val="ConsPlusNormal0"/>
              <w:ind w:firstLine="0"/>
              <w:rPr>
                <w:rFonts w:ascii="Times New Roman" w:hAnsi="Times New Roman"/>
                <w:sz w:val="22"/>
                <w:szCs w:val="22"/>
              </w:rPr>
            </w:pPr>
          </w:p>
        </w:tc>
        <w:tc>
          <w:tcPr>
            <w:tcW w:w="1630" w:type="dxa"/>
            <w:gridSpan w:val="2"/>
            <w:tcBorders>
              <w:top w:val="single" w:sz="4" w:space="0" w:color="000000"/>
              <w:left w:val="single" w:sz="4" w:space="0" w:color="000000"/>
              <w:bottom w:val="single" w:sz="4" w:space="0" w:color="000000"/>
              <w:right w:val="single" w:sz="4" w:space="0" w:color="000000"/>
            </w:tcBorders>
            <w:shd w:val="clear" w:color="auto" w:fill="auto"/>
          </w:tcPr>
          <w:p w:rsidR="00CC4C92" w:rsidRPr="00EC260F" w:rsidRDefault="00CC4C92" w:rsidP="008A4848">
            <w:pPr>
              <w:pStyle w:val="ConsPlusNormal0"/>
              <w:ind w:firstLine="0"/>
              <w:rPr>
                <w:rFonts w:ascii="Times New Roman" w:hAnsi="Times New Roman"/>
                <w:sz w:val="22"/>
                <w:szCs w:val="22"/>
              </w:rPr>
            </w:pPr>
          </w:p>
        </w:tc>
      </w:tr>
      <w:tr w:rsidR="00CC4C92" w:rsidRPr="00EC260F" w:rsidTr="008A4848">
        <w:trPr>
          <w:trHeight w:val="240"/>
        </w:trPr>
        <w:tc>
          <w:tcPr>
            <w:tcW w:w="410" w:type="dxa"/>
            <w:tcBorders>
              <w:top w:val="single" w:sz="4" w:space="0" w:color="000000"/>
              <w:left w:val="single" w:sz="4" w:space="0" w:color="000000"/>
              <w:bottom w:val="single" w:sz="4" w:space="0" w:color="000000"/>
            </w:tcBorders>
            <w:shd w:val="clear" w:color="auto" w:fill="auto"/>
          </w:tcPr>
          <w:p w:rsidR="00CC4C92" w:rsidRPr="00EC260F" w:rsidRDefault="00CC4C92" w:rsidP="008A4848">
            <w:pPr>
              <w:pStyle w:val="ConsPlusNormal0"/>
              <w:ind w:firstLine="0"/>
              <w:rPr>
                <w:rFonts w:ascii="Times New Roman" w:hAnsi="Times New Roman"/>
                <w:sz w:val="22"/>
                <w:szCs w:val="22"/>
              </w:rPr>
            </w:pPr>
          </w:p>
        </w:tc>
        <w:tc>
          <w:tcPr>
            <w:tcW w:w="2366" w:type="dxa"/>
            <w:tcBorders>
              <w:top w:val="single" w:sz="4" w:space="0" w:color="000000"/>
              <w:left w:val="single" w:sz="4" w:space="0" w:color="000000"/>
              <w:bottom w:val="single" w:sz="4" w:space="0" w:color="000000"/>
            </w:tcBorders>
            <w:shd w:val="clear" w:color="auto" w:fill="auto"/>
          </w:tcPr>
          <w:p w:rsidR="00CC4C92" w:rsidRPr="00EC260F" w:rsidRDefault="00CC4C92" w:rsidP="008A4848">
            <w:pPr>
              <w:pStyle w:val="ConsPlusNormal0"/>
              <w:ind w:firstLine="0"/>
              <w:rPr>
                <w:rFonts w:ascii="Times New Roman" w:hAnsi="Times New Roman"/>
                <w:sz w:val="22"/>
                <w:szCs w:val="22"/>
              </w:rPr>
            </w:pPr>
            <w:r w:rsidRPr="00EC260F">
              <w:rPr>
                <w:rFonts w:ascii="Times New Roman" w:hAnsi="Times New Roman"/>
                <w:sz w:val="22"/>
                <w:szCs w:val="22"/>
              </w:rPr>
              <w:t xml:space="preserve">ИТОГО       </w:t>
            </w:r>
          </w:p>
        </w:tc>
        <w:tc>
          <w:tcPr>
            <w:tcW w:w="1530" w:type="dxa"/>
            <w:tcBorders>
              <w:top w:val="single" w:sz="4" w:space="0" w:color="000000"/>
              <w:left w:val="single" w:sz="4" w:space="0" w:color="000000"/>
              <w:bottom w:val="single" w:sz="4" w:space="0" w:color="000000"/>
            </w:tcBorders>
            <w:shd w:val="clear" w:color="auto" w:fill="auto"/>
          </w:tcPr>
          <w:p w:rsidR="00CC4C92" w:rsidRPr="00EC260F" w:rsidRDefault="00CC4C92" w:rsidP="008A4848">
            <w:pPr>
              <w:pStyle w:val="ConsPlusNormal0"/>
              <w:ind w:firstLine="0"/>
              <w:rPr>
                <w:rFonts w:ascii="Times New Roman" w:hAnsi="Times New Roman"/>
                <w:sz w:val="22"/>
                <w:szCs w:val="22"/>
              </w:rPr>
            </w:pPr>
          </w:p>
        </w:tc>
        <w:tc>
          <w:tcPr>
            <w:tcW w:w="1343" w:type="dxa"/>
            <w:gridSpan w:val="2"/>
            <w:tcBorders>
              <w:top w:val="single" w:sz="4" w:space="0" w:color="000000"/>
              <w:left w:val="single" w:sz="4" w:space="0" w:color="000000"/>
              <w:bottom w:val="single" w:sz="4" w:space="0" w:color="000000"/>
            </w:tcBorders>
            <w:shd w:val="clear" w:color="auto" w:fill="auto"/>
          </w:tcPr>
          <w:p w:rsidR="00CC4C92" w:rsidRPr="00EC260F" w:rsidRDefault="00CC4C92" w:rsidP="008A4848">
            <w:pPr>
              <w:pStyle w:val="ConsPlusNormal0"/>
              <w:ind w:firstLine="0"/>
              <w:rPr>
                <w:rFonts w:ascii="Times New Roman" w:hAnsi="Times New Roman"/>
                <w:sz w:val="22"/>
                <w:szCs w:val="22"/>
              </w:rPr>
            </w:pPr>
          </w:p>
        </w:tc>
        <w:tc>
          <w:tcPr>
            <w:tcW w:w="1348" w:type="dxa"/>
            <w:tcBorders>
              <w:top w:val="single" w:sz="4" w:space="0" w:color="000000"/>
              <w:left w:val="single" w:sz="4" w:space="0" w:color="000000"/>
              <w:bottom w:val="single" w:sz="4" w:space="0" w:color="000000"/>
            </w:tcBorders>
            <w:shd w:val="clear" w:color="auto" w:fill="auto"/>
          </w:tcPr>
          <w:p w:rsidR="00CC4C92" w:rsidRPr="00EC260F" w:rsidRDefault="00CC4C92" w:rsidP="008A4848">
            <w:pPr>
              <w:pStyle w:val="ConsPlusNormal0"/>
              <w:ind w:firstLine="0"/>
              <w:rPr>
                <w:rFonts w:ascii="Times New Roman" w:hAnsi="Times New Roman"/>
                <w:sz w:val="22"/>
                <w:szCs w:val="22"/>
              </w:rPr>
            </w:pPr>
          </w:p>
        </w:tc>
        <w:tc>
          <w:tcPr>
            <w:tcW w:w="1241" w:type="dxa"/>
            <w:tcBorders>
              <w:top w:val="single" w:sz="4" w:space="0" w:color="000000"/>
              <w:left w:val="single" w:sz="4" w:space="0" w:color="000000"/>
              <w:bottom w:val="single" w:sz="4" w:space="0" w:color="000000"/>
            </w:tcBorders>
            <w:shd w:val="clear" w:color="auto" w:fill="auto"/>
          </w:tcPr>
          <w:p w:rsidR="00CC4C92" w:rsidRPr="00EC260F" w:rsidRDefault="00CC4C92" w:rsidP="008A4848">
            <w:pPr>
              <w:pStyle w:val="ConsPlusNormal0"/>
              <w:ind w:firstLine="0"/>
              <w:rPr>
                <w:rFonts w:ascii="Times New Roman" w:hAnsi="Times New Roman"/>
                <w:sz w:val="22"/>
                <w:szCs w:val="22"/>
              </w:rPr>
            </w:pPr>
          </w:p>
        </w:tc>
        <w:tc>
          <w:tcPr>
            <w:tcW w:w="1630" w:type="dxa"/>
            <w:gridSpan w:val="2"/>
            <w:tcBorders>
              <w:top w:val="single" w:sz="4" w:space="0" w:color="000000"/>
              <w:left w:val="single" w:sz="4" w:space="0" w:color="000000"/>
              <w:bottom w:val="single" w:sz="4" w:space="0" w:color="000000"/>
              <w:right w:val="single" w:sz="4" w:space="0" w:color="000000"/>
            </w:tcBorders>
            <w:shd w:val="clear" w:color="auto" w:fill="auto"/>
          </w:tcPr>
          <w:p w:rsidR="00CC4C92" w:rsidRPr="00EC260F" w:rsidRDefault="00CC4C92" w:rsidP="008A4848">
            <w:pPr>
              <w:pStyle w:val="ConsPlusNormal0"/>
              <w:ind w:firstLine="0"/>
              <w:rPr>
                <w:rFonts w:ascii="Times New Roman" w:hAnsi="Times New Roman"/>
                <w:sz w:val="22"/>
                <w:szCs w:val="22"/>
              </w:rPr>
            </w:pPr>
          </w:p>
        </w:tc>
      </w:tr>
      <w:tr w:rsidR="00CC4C92" w:rsidRPr="00EC260F" w:rsidTr="008A4848">
        <w:trPr>
          <w:trHeight w:val="240"/>
        </w:trPr>
        <w:tc>
          <w:tcPr>
            <w:tcW w:w="5649" w:type="dxa"/>
            <w:gridSpan w:val="5"/>
            <w:tcBorders>
              <w:top w:val="single" w:sz="4" w:space="0" w:color="000000"/>
              <w:left w:val="single" w:sz="4" w:space="0" w:color="000000"/>
              <w:bottom w:val="single" w:sz="4" w:space="0" w:color="000000"/>
            </w:tcBorders>
            <w:shd w:val="clear" w:color="auto" w:fill="auto"/>
          </w:tcPr>
          <w:p w:rsidR="00CC4C92" w:rsidRPr="00832DAD" w:rsidRDefault="00CC4C92" w:rsidP="008A4848">
            <w:pPr>
              <w:pStyle w:val="ConsPlusNormal0"/>
              <w:ind w:firstLine="0"/>
              <w:rPr>
                <w:rFonts w:ascii="Times New Roman" w:hAnsi="Times New Roman"/>
              </w:rPr>
            </w:pPr>
            <w:r w:rsidRPr="00832DAD">
              <w:rPr>
                <w:rFonts w:ascii="Times New Roman" w:hAnsi="Times New Roman"/>
                <w:b/>
              </w:rPr>
              <w:t>Сведения о включенных или не включенных в цену контракта расходах</w:t>
            </w:r>
            <w:r w:rsidRPr="00832DAD">
              <w:rPr>
                <w:rFonts w:ascii="Times New Roman" w:hAnsi="Times New Roman"/>
              </w:rPr>
              <w:t xml:space="preserve"> </w:t>
            </w:r>
          </w:p>
          <w:p w:rsidR="00CC4C92" w:rsidRPr="00832DAD" w:rsidRDefault="00CC4C92" w:rsidP="008A4848">
            <w:pPr>
              <w:pStyle w:val="ConsPlusNormal0"/>
              <w:ind w:firstLine="0"/>
              <w:rPr>
                <w:rFonts w:ascii="Times New Roman" w:hAnsi="Times New Roman"/>
              </w:rPr>
            </w:pPr>
          </w:p>
        </w:tc>
        <w:tc>
          <w:tcPr>
            <w:tcW w:w="4219" w:type="dxa"/>
            <w:gridSpan w:val="4"/>
            <w:tcBorders>
              <w:top w:val="single" w:sz="4" w:space="0" w:color="000000"/>
              <w:left w:val="single" w:sz="4" w:space="0" w:color="000000"/>
              <w:bottom w:val="single" w:sz="4" w:space="0" w:color="000000"/>
              <w:right w:val="single" w:sz="4" w:space="0" w:color="000000"/>
            </w:tcBorders>
            <w:shd w:val="clear" w:color="auto" w:fill="auto"/>
          </w:tcPr>
          <w:p w:rsidR="00CC4C92" w:rsidRPr="00CC4C92" w:rsidRDefault="00CC4C92" w:rsidP="00CC4C92">
            <w:pPr>
              <w:pStyle w:val="a9"/>
              <w:rPr>
                <w:sz w:val="20"/>
              </w:rPr>
            </w:pPr>
            <w:r w:rsidRPr="00CC4C92">
              <w:rPr>
                <w:sz w:val="20"/>
              </w:rPr>
              <w:t xml:space="preserve">Цена контракта включает в себя стоимость Товара с учетом налогов, сборов и других обязательных платежей, таможенные пошлины, доставку Товара, разгрузку, монтаж и наладку, гарантийное обслуживание и другие расходы, связанные с исполнением обязательств по Контракту. </w:t>
            </w:r>
          </w:p>
        </w:tc>
      </w:tr>
    </w:tbl>
    <w:p w:rsidR="00CC4C92" w:rsidRPr="00EC260F" w:rsidRDefault="00CC4C92" w:rsidP="00CC4C92">
      <w:pPr>
        <w:pStyle w:val="ConsPlusNormal0"/>
        <w:ind w:firstLine="0"/>
        <w:jc w:val="both"/>
        <w:rPr>
          <w:rFonts w:ascii="Times New Roman" w:hAnsi="Times New Roman"/>
          <w:sz w:val="24"/>
          <w:szCs w:val="24"/>
        </w:rPr>
      </w:pPr>
      <w:r w:rsidRPr="00EC260F">
        <w:rPr>
          <w:rFonts w:ascii="Times New Roman" w:hAnsi="Times New Roman"/>
          <w:sz w:val="24"/>
          <w:szCs w:val="24"/>
        </w:rPr>
        <w:t xml:space="preserve">Цена контракта _____________________________________________руб., </w:t>
      </w:r>
    </w:p>
    <w:p w:rsidR="00CC4C92" w:rsidRPr="00EC260F" w:rsidRDefault="00CC4C92" w:rsidP="00CC4C92">
      <w:pPr>
        <w:pStyle w:val="ConsPlusNormal0"/>
        <w:ind w:firstLine="0"/>
        <w:rPr>
          <w:rFonts w:ascii="Times New Roman" w:hAnsi="Times New Roman"/>
          <w:sz w:val="16"/>
          <w:szCs w:val="16"/>
        </w:rPr>
      </w:pPr>
      <w:r w:rsidRPr="00EC260F">
        <w:rPr>
          <w:rFonts w:ascii="Times New Roman" w:hAnsi="Times New Roman"/>
          <w:sz w:val="16"/>
          <w:szCs w:val="16"/>
        </w:rPr>
        <w:t xml:space="preserve">                                                                                                                                      (сумма прописью)</w:t>
      </w:r>
    </w:p>
    <w:p w:rsidR="00CC4C92" w:rsidRPr="00EC260F" w:rsidRDefault="00CC4C92" w:rsidP="00CC4C92">
      <w:pPr>
        <w:pStyle w:val="ConsPlusNormal0"/>
        <w:ind w:firstLine="0"/>
        <w:jc w:val="both"/>
        <w:rPr>
          <w:rFonts w:ascii="Times New Roman" w:hAnsi="Times New Roman"/>
          <w:sz w:val="24"/>
          <w:szCs w:val="24"/>
        </w:rPr>
      </w:pPr>
      <w:r w:rsidRPr="00EC260F">
        <w:rPr>
          <w:rFonts w:ascii="Times New Roman" w:hAnsi="Times New Roman"/>
          <w:sz w:val="24"/>
          <w:szCs w:val="24"/>
        </w:rPr>
        <w:t xml:space="preserve">в </w:t>
      </w:r>
      <w:proofErr w:type="spellStart"/>
      <w:r w:rsidRPr="00EC260F">
        <w:rPr>
          <w:rFonts w:ascii="Times New Roman" w:hAnsi="Times New Roman"/>
          <w:sz w:val="24"/>
          <w:szCs w:val="24"/>
        </w:rPr>
        <w:t>т.ч</w:t>
      </w:r>
      <w:proofErr w:type="spellEnd"/>
      <w:r w:rsidRPr="00EC260F">
        <w:rPr>
          <w:rFonts w:ascii="Times New Roman" w:hAnsi="Times New Roman"/>
          <w:sz w:val="24"/>
          <w:szCs w:val="24"/>
        </w:rPr>
        <w:t>. НДС___________________.</w:t>
      </w:r>
    </w:p>
    <w:p w:rsidR="00CC4C92" w:rsidRPr="00EC260F" w:rsidRDefault="00CC4C92" w:rsidP="00CC4C92">
      <w:pPr>
        <w:jc w:val="both"/>
      </w:pPr>
      <w:r w:rsidRPr="00EC260F">
        <w:rPr>
          <w:b/>
        </w:rPr>
        <w:t>Примечание</w:t>
      </w:r>
      <w:r w:rsidRPr="00EC260F">
        <w:t xml:space="preserve">: НДС указывается только теми организациями, которые работают с применением традиционной системы налогообложения. </w:t>
      </w:r>
    </w:p>
    <w:p w:rsidR="00CC4C92" w:rsidRPr="00EC260F" w:rsidRDefault="00CC4C92" w:rsidP="00CC4C92">
      <w:pPr>
        <w:pStyle w:val="ConsPlusNormal0"/>
        <w:ind w:firstLine="0"/>
        <w:jc w:val="both"/>
        <w:rPr>
          <w:rFonts w:ascii="Times New Roman" w:hAnsi="Times New Roman"/>
          <w:sz w:val="22"/>
          <w:szCs w:val="22"/>
        </w:rPr>
      </w:pPr>
    </w:p>
    <w:p w:rsidR="00CC4C92" w:rsidRPr="00EC260F" w:rsidRDefault="00CC4C92" w:rsidP="00CC4C92">
      <w:pPr>
        <w:pStyle w:val="ConsPlusNormal0"/>
        <w:ind w:firstLine="0"/>
        <w:jc w:val="both"/>
        <w:rPr>
          <w:rFonts w:ascii="Times New Roman" w:hAnsi="Times New Roman"/>
          <w:sz w:val="22"/>
          <w:szCs w:val="22"/>
        </w:rPr>
      </w:pPr>
      <w:r w:rsidRPr="00EC260F">
        <w:rPr>
          <w:rFonts w:ascii="Times New Roman" w:hAnsi="Times New Roman"/>
          <w:sz w:val="22"/>
          <w:szCs w:val="22"/>
        </w:rPr>
        <w:t>________________________________________________________, согласн</w:t>
      </w:r>
      <w:proofErr w:type="gramStart"/>
      <w:r w:rsidRPr="00EC260F">
        <w:rPr>
          <w:rFonts w:ascii="Times New Roman" w:hAnsi="Times New Roman"/>
          <w:sz w:val="22"/>
          <w:szCs w:val="22"/>
        </w:rPr>
        <w:t>о(</w:t>
      </w:r>
      <w:proofErr w:type="spellStart"/>
      <w:proofErr w:type="gramEnd"/>
      <w:r w:rsidRPr="00EC260F">
        <w:rPr>
          <w:rFonts w:ascii="Times New Roman" w:hAnsi="Times New Roman"/>
          <w:sz w:val="22"/>
          <w:szCs w:val="22"/>
        </w:rPr>
        <w:t>ен</w:t>
      </w:r>
      <w:proofErr w:type="spellEnd"/>
      <w:r w:rsidRPr="00EC260F">
        <w:rPr>
          <w:rFonts w:ascii="Times New Roman" w:hAnsi="Times New Roman"/>
          <w:sz w:val="22"/>
          <w:szCs w:val="22"/>
        </w:rPr>
        <w:t xml:space="preserve">) исполнить условия </w:t>
      </w:r>
    </w:p>
    <w:p w:rsidR="00CC4C92" w:rsidRPr="00EC260F" w:rsidRDefault="00CC4C92" w:rsidP="00CC4C92">
      <w:pPr>
        <w:pStyle w:val="ConsPlusNormal0"/>
        <w:ind w:firstLine="0"/>
        <w:jc w:val="both"/>
        <w:rPr>
          <w:rFonts w:ascii="Times New Roman" w:hAnsi="Times New Roman"/>
          <w:sz w:val="22"/>
          <w:szCs w:val="22"/>
          <w:vertAlign w:val="superscript"/>
        </w:rPr>
      </w:pPr>
      <w:r w:rsidRPr="00EC260F">
        <w:rPr>
          <w:rFonts w:ascii="Times New Roman" w:hAnsi="Times New Roman"/>
          <w:sz w:val="22"/>
          <w:szCs w:val="22"/>
          <w:vertAlign w:val="superscript"/>
        </w:rPr>
        <w:t xml:space="preserve">                                              (Наименование участника размещения заказа)</w:t>
      </w:r>
    </w:p>
    <w:p w:rsidR="00CC4C92" w:rsidRPr="00EC260F" w:rsidRDefault="00CC4C92" w:rsidP="00CC4C92">
      <w:pPr>
        <w:pStyle w:val="ConsPlusNormal0"/>
        <w:ind w:firstLine="0"/>
        <w:jc w:val="both"/>
        <w:rPr>
          <w:rFonts w:ascii="Times New Roman" w:hAnsi="Times New Roman"/>
          <w:sz w:val="22"/>
          <w:szCs w:val="22"/>
        </w:rPr>
      </w:pPr>
      <w:r w:rsidRPr="00EC260F">
        <w:rPr>
          <w:rFonts w:ascii="Times New Roman" w:hAnsi="Times New Roman"/>
          <w:sz w:val="22"/>
          <w:szCs w:val="22"/>
        </w:rPr>
        <w:t>контракта, указанные в извещении о пр</w:t>
      </w:r>
      <w:r>
        <w:rPr>
          <w:rFonts w:ascii="Times New Roman" w:hAnsi="Times New Roman"/>
          <w:sz w:val="22"/>
          <w:szCs w:val="22"/>
        </w:rPr>
        <w:t>оведении запроса котировок</w:t>
      </w:r>
      <w:r w:rsidRPr="00EC260F">
        <w:rPr>
          <w:rFonts w:ascii="Times New Roman" w:hAnsi="Times New Roman"/>
          <w:sz w:val="22"/>
          <w:szCs w:val="22"/>
        </w:rPr>
        <w:t>, с учетом предложения о цене контракта, указанного в настоящей котировочной заявке.</w:t>
      </w:r>
    </w:p>
    <w:p w:rsidR="00CC4C92" w:rsidRPr="00EC260F" w:rsidRDefault="00CC4C92" w:rsidP="00CC4C92">
      <w:pPr>
        <w:jc w:val="both"/>
        <w:rPr>
          <w:vertAlign w:val="superscript"/>
        </w:rPr>
      </w:pPr>
      <w:r w:rsidRPr="00EC260F">
        <w:t xml:space="preserve">_____________________________________________________ является субъектом малого </w:t>
      </w:r>
      <w:r w:rsidRPr="00EC260F">
        <w:rPr>
          <w:vertAlign w:val="superscript"/>
        </w:rPr>
        <w:t xml:space="preserve"> </w:t>
      </w:r>
    </w:p>
    <w:p w:rsidR="00CC4C92" w:rsidRPr="00EC260F" w:rsidRDefault="00CC4C92" w:rsidP="00CC4C92">
      <w:pPr>
        <w:jc w:val="both"/>
        <w:rPr>
          <w:vertAlign w:val="superscript"/>
        </w:rPr>
      </w:pPr>
      <w:r w:rsidRPr="00EC260F">
        <w:rPr>
          <w:vertAlign w:val="superscript"/>
        </w:rPr>
        <w:t xml:space="preserve">                                                             (Наименование участника размещения заказа)</w:t>
      </w:r>
    </w:p>
    <w:p w:rsidR="00CC4C92" w:rsidRPr="00EC260F" w:rsidRDefault="00CC4C92" w:rsidP="00CC4C92">
      <w:pPr>
        <w:pStyle w:val="ConsPlusNonformat"/>
        <w:widowControl/>
        <w:jc w:val="both"/>
        <w:rPr>
          <w:rFonts w:ascii="Times New Roman" w:hAnsi="Times New Roman" w:cs="Times New Roman"/>
          <w:sz w:val="22"/>
          <w:szCs w:val="22"/>
        </w:rPr>
      </w:pPr>
      <w:r w:rsidRPr="00EC260F">
        <w:rPr>
          <w:rFonts w:ascii="Times New Roman" w:hAnsi="Times New Roman" w:cs="Times New Roman"/>
          <w:sz w:val="22"/>
          <w:szCs w:val="22"/>
        </w:rPr>
        <w:t xml:space="preserve">предпринимательства и подтверждает свое соответствие положениям статьи 4 Федерального закона от 24.07.2007 № 209-ФЗ «О развитии малого и среднего предпринимательства в Российской Федерации». </w:t>
      </w:r>
    </w:p>
    <w:p w:rsidR="00CC4C92" w:rsidRPr="00EC260F" w:rsidRDefault="00CC4C92" w:rsidP="00CC4C92">
      <w:pPr>
        <w:pStyle w:val="ConsPlusNonformat"/>
        <w:widowControl/>
        <w:jc w:val="both"/>
        <w:rPr>
          <w:rFonts w:ascii="Times New Roman" w:hAnsi="Times New Roman" w:cs="Times New Roman"/>
          <w:sz w:val="22"/>
          <w:szCs w:val="22"/>
        </w:rPr>
      </w:pPr>
      <w:r w:rsidRPr="00EC260F">
        <w:rPr>
          <w:rFonts w:ascii="Times New Roman" w:hAnsi="Times New Roman" w:cs="Times New Roman"/>
          <w:sz w:val="22"/>
          <w:szCs w:val="22"/>
        </w:rPr>
        <w:t>Руководитель организации ____________ _____________</w:t>
      </w:r>
    </w:p>
    <w:p w:rsidR="00CC4C92" w:rsidRPr="00EC260F" w:rsidRDefault="00CC4C92" w:rsidP="00CC4C92">
      <w:pPr>
        <w:pStyle w:val="ConsPlusNonformat"/>
        <w:widowControl/>
        <w:jc w:val="both"/>
        <w:rPr>
          <w:rFonts w:ascii="Times New Roman" w:hAnsi="Times New Roman" w:cs="Times New Roman"/>
          <w:sz w:val="16"/>
          <w:szCs w:val="16"/>
        </w:rPr>
      </w:pPr>
      <w:r w:rsidRPr="00EC260F">
        <w:rPr>
          <w:rFonts w:ascii="Times New Roman" w:hAnsi="Times New Roman" w:cs="Times New Roman"/>
          <w:sz w:val="22"/>
          <w:szCs w:val="22"/>
        </w:rPr>
        <w:t xml:space="preserve">                           </w:t>
      </w:r>
      <w:r w:rsidRPr="00EC260F">
        <w:rPr>
          <w:rFonts w:ascii="Times New Roman" w:hAnsi="Times New Roman" w:cs="Times New Roman"/>
          <w:sz w:val="22"/>
          <w:szCs w:val="22"/>
        </w:rPr>
        <w:tab/>
      </w:r>
      <w:r w:rsidRPr="00EC260F">
        <w:rPr>
          <w:rFonts w:ascii="Times New Roman" w:hAnsi="Times New Roman" w:cs="Times New Roman"/>
          <w:sz w:val="22"/>
          <w:szCs w:val="22"/>
        </w:rPr>
        <w:tab/>
      </w:r>
      <w:r w:rsidRPr="00EC260F">
        <w:rPr>
          <w:rFonts w:ascii="Times New Roman" w:hAnsi="Times New Roman" w:cs="Times New Roman"/>
          <w:sz w:val="16"/>
          <w:szCs w:val="16"/>
        </w:rPr>
        <w:t xml:space="preserve">  (подпись) </w:t>
      </w:r>
      <w:r w:rsidRPr="00EC260F">
        <w:rPr>
          <w:rFonts w:ascii="Times New Roman" w:hAnsi="Times New Roman" w:cs="Times New Roman"/>
          <w:sz w:val="16"/>
          <w:szCs w:val="16"/>
        </w:rPr>
        <w:tab/>
        <w:t xml:space="preserve">   (Ф.И.О.)</w:t>
      </w:r>
    </w:p>
    <w:p w:rsidR="00CC4C92" w:rsidRDefault="00CC4C92" w:rsidP="00CC4C92">
      <w:pPr>
        <w:pStyle w:val="ConsPlusNonformat"/>
        <w:widowControl/>
      </w:pPr>
      <w:r w:rsidRPr="00EC260F">
        <w:rPr>
          <w:rFonts w:ascii="Times New Roman" w:hAnsi="Times New Roman" w:cs="Times New Roman"/>
          <w:sz w:val="22"/>
          <w:szCs w:val="22"/>
        </w:rPr>
        <w:t>М.П.</w:t>
      </w:r>
      <w:r>
        <w:br w:type="page"/>
      </w:r>
    </w:p>
    <w:p w:rsidR="00CC4C92" w:rsidRPr="00CC4C92" w:rsidRDefault="00CC4C92" w:rsidP="00CC4C92">
      <w:pPr>
        <w:spacing w:line="360" w:lineRule="auto"/>
        <w:jc w:val="both"/>
      </w:pPr>
    </w:p>
    <w:p w:rsidR="00CC4C92" w:rsidRDefault="00CC4C92" w:rsidP="00CC4C92">
      <w:pPr>
        <w:pStyle w:val="ac"/>
        <w:jc w:val="right"/>
        <w:rPr>
          <w:szCs w:val="24"/>
        </w:rPr>
      </w:pPr>
      <w:r>
        <w:rPr>
          <w:szCs w:val="24"/>
        </w:rPr>
        <w:t>проект</w:t>
      </w:r>
    </w:p>
    <w:p w:rsidR="00CC4C92" w:rsidRDefault="00CC4C92" w:rsidP="00CC4C92">
      <w:pPr>
        <w:pStyle w:val="ac"/>
        <w:rPr>
          <w:szCs w:val="24"/>
        </w:rPr>
      </w:pPr>
      <w:r>
        <w:rPr>
          <w:szCs w:val="24"/>
        </w:rPr>
        <w:t>КОНТРАКТ №______</w:t>
      </w:r>
    </w:p>
    <w:p w:rsidR="00CC4C92" w:rsidRDefault="00CC4C92" w:rsidP="00CC4C92">
      <w:pPr>
        <w:pStyle w:val="ac"/>
        <w:rPr>
          <w:b w:val="0"/>
          <w:szCs w:val="24"/>
        </w:rPr>
      </w:pPr>
      <w:r>
        <w:rPr>
          <w:szCs w:val="24"/>
        </w:rPr>
        <w:t xml:space="preserve">на поставку Товаров </w:t>
      </w:r>
    </w:p>
    <w:p w:rsidR="00CC4C92" w:rsidRDefault="00CC4C92" w:rsidP="00CC4C92">
      <w:pPr>
        <w:jc w:val="both"/>
        <w:rPr>
          <w:szCs w:val="24"/>
        </w:rPr>
      </w:pPr>
    </w:p>
    <w:p w:rsidR="00CC4C92" w:rsidRDefault="00CC4C92" w:rsidP="00CC4C92">
      <w:pPr>
        <w:jc w:val="both"/>
        <w:rPr>
          <w:sz w:val="24"/>
          <w:szCs w:val="24"/>
        </w:rPr>
      </w:pPr>
      <w:r>
        <w:rPr>
          <w:sz w:val="24"/>
          <w:szCs w:val="24"/>
        </w:rPr>
        <w:t>город Иваново                                                                                       «___»___________2013 г.</w:t>
      </w:r>
    </w:p>
    <w:p w:rsidR="00CC4C92" w:rsidRDefault="00CC4C92" w:rsidP="00CC4C92">
      <w:pPr>
        <w:jc w:val="both"/>
        <w:rPr>
          <w:sz w:val="24"/>
          <w:szCs w:val="24"/>
        </w:rPr>
      </w:pPr>
    </w:p>
    <w:p w:rsidR="00CC4C92" w:rsidRDefault="00CC4C92" w:rsidP="00CC4C92">
      <w:pPr>
        <w:jc w:val="both"/>
        <w:rPr>
          <w:sz w:val="24"/>
          <w:szCs w:val="24"/>
        </w:rPr>
      </w:pPr>
      <w:proofErr w:type="gramStart"/>
      <w:r>
        <w:rPr>
          <w:sz w:val="24"/>
          <w:szCs w:val="24"/>
        </w:rPr>
        <w:t xml:space="preserve">Финансово-казначейское управление Администрации города Иванова, именуемое в дальнейшем «Заказчик», в лице начальника управления </w:t>
      </w:r>
      <w:proofErr w:type="spellStart"/>
      <w:r>
        <w:rPr>
          <w:sz w:val="24"/>
          <w:szCs w:val="24"/>
        </w:rPr>
        <w:t>Кармазиной</w:t>
      </w:r>
      <w:proofErr w:type="spellEnd"/>
      <w:r>
        <w:rPr>
          <w:sz w:val="24"/>
          <w:szCs w:val="24"/>
        </w:rPr>
        <w:t xml:space="preserve"> Тамары Николаевны, действующего на основании Положения, с одной стороны, и _________________________________________, именуемый (</w:t>
      </w:r>
      <w:proofErr w:type="spellStart"/>
      <w:r>
        <w:rPr>
          <w:sz w:val="24"/>
          <w:szCs w:val="24"/>
        </w:rPr>
        <w:t>ая</w:t>
      </w:r>
      <w:proofErr w:type="spellEnd"/>
      <w:r>
        <w:rPr>
          <w:sz w:val="24"/>
          <w:szCs w:val="24"/>
        </w:rPr>
        <w:t>) в дальнейшем «Поставщик», с другой стороны, при совместном упоминании именуемые в дальнейшем «Стороны», руководствуясь протоколом сопоставления и оценки котировочных заявок от ________ № __________, заключили настоящий муниципальный контракт на поставку Товаров для муниципальных нужд (далее – Контракт) о</w:t>
      </w:r>
      <w:proofErr w:type="gramEnd"/>
      <w:r>
        <w:rPr>
          <w:sz w:val="24"/>
          <w:szCs w:val="24"/>
        </w:rPr>
        <w:t xml:space="preserve"> </w:t>
      </w:r>
      <w:proofErr w:type="gramStart"/>
      <w:r>
        <w:rPr>
          <w:sz w:val="24"/>
          <w:szCs w:val="24"/>
        </w:rPr>
        <w:t>нижеследующем</w:t>
      </w:r>
      <w:proofErr w:type="gramEnd"/>
      <w:r>
        <w:rPr>
          <w:sz w:val="24"/>
          <w:szCs w:val="24"/>
        </w:rPr>
        <w:t>:</w:t>
      </w:r>
    </w:p>
    <w:p w:rsidR="00CC4C92" w:rsidRDefault="00CC4C92" w:rsidP="00CC4C92">
      <w:pPr>
        <w:jc w:val="center"/>
        <w:rPr>
          <w:b/>
          <w:sz w:val="24"/>
          <w:szCs w:val="24"/>
        </w:rPr>
      </w:pPr>
      <w:r>
        <w:rPr>
          <w:b/>
          <w:sz w:val="24"/>
          <w:szCs w:val="24"/>
        </w:rPr>
        <w:t>1. Предмет Контракта</w:t>
      </w:r>
    </w:p>
    <w:p w:rsidR="00CC4C92" w:rsidRDefault="00CC4C92" w:rsidP="00CC4C92">
      <w:pPr>
        <w:jc w:val="both"/>
        <w:rPr>
          <w:sz w:val="24"/>
          <w:szCs w:val="24"/>
        </w:rPr>
      </w:pPr>
      <w:r>
        <w:rPr>
          <w:sz w:val="24"/>
          <w:szCs w:val="24"/>
        </w:rPr>
        <w:t xml:space="preserve">1.1. По настоящему Контракту Поставщик принимает на себя обязательства по поставке комплектующих компьютерной техники (далее – Товар) Заказчику, согласно спецификации на поставку Товара (Приложение №1 к контракту). Приложение является неотъемлемой частью настоящего Контракта. </w:t>
      </w:r>
    </w:p>
    <w:p w:rsidR="00CC4C92" w:rsidRDefault="00CC4C92" w:rsidP="00CC4C92">
      <w:pPr>
        <w:jc w:val="both"/>
        <w:rPr>
          <w:sz w:val="24"/>
          <w:szCs w:val="24"/>
        </w:rPr>
      </w:pPr>
      <w:r>
        <w:rPr>
          <w:sz w:val="24"/>
          <w:szCs w:val="24"/>
        </w:rPr>
        <w:t xml:space="preserve">1.2. Комплектность поставляемого Товара, его количество, наименование и технические характеристики, место доставки определяются </w:t>
      </w:r>
      <w:r>
        <w:rPr>
          <w:iCs/>
          <w:sz w:val="24"/>
          <w:szCs w:val="24"/>
        </w:rPr>
        <w:t>спецификацией на поставку Товара</w:t>
      </w:r>
      <w:r>
        <w:rPr>
          <w:sz w:val="24"/>
          <w:szCs w:val="24"/>
        </w:rPr>
        <w:t>.</w:t>
      </w:r>
    </w:p>
    <w:p w:rsidR="00CC4C92" w:rsidRDefault="00CC4C92" w:rsidP="00CC4C92">
      <w:pPr>
        <w:jc w:val="both"/>
        <w:rPr>
          <w:sz w:val="24"/>
          <w:szCs w:val="24"/>
        </w:rPr>
      </w:pPr>
      <w:r>
        <w:rPr>
          <w:sz w:val="24"/>
          <w:szCs w:val="24"/>
        </w:rPr>
        <w:t xml:space="preserve">1.3. Поставка осуществляется в строгом соответствии со </w:t>
      </w:r>
      <w:r>
        <w:rPr>
          <w:iCs/>
          <w:color w:val="000000"/>
          <w:sz w:val="24"/>
          <w:szCs w:val="24"/>
        </w:rPr>
        <w:t>спецификацией на поставку Товара</w:t>
      </w:r>
      <w:r>
        <w:rPr>
          <w:bCs/>
          <w:color w:val="000000"/>
          <w:sz w:val="24"/>
          <w:szCs w:val="24"/>
        </w:rPr>
        <w:t>.</w:t>
      </w:r>
    </w:p>
    <w:p w:rsidR="00CC4C92" w:rsidRDefault="00CC4C92" w:rsidP="00CC4C92">
      <w:pPr>
        <w:jc w:val="both"/>
        <w:rPr>
          <w:sz w:val="24"/>
          <w:szCs w:val="24"/>
        </w:rPr>
      </w:pPr>
      <w:r>
        <w:rPr>
          <w:sz w:val="24"/>
          <w:szCs w:val="24"/>
        </w:rPr>
        <w:t>1.4. Заказчик обязуется обеспечить оплату поставленного Товара, указанного в п.1.1. Контракта и уплатить за него цену, определенную в порядке и на условиях, предусмотренных Контрактом.</w:t>
      </w:r>
    </w:p>
    <w:p w:rsidR="00CC4C92" w:rsidRDefault="00CC4C92" w:rsidP="00CC4C92">
      <w:pPr>
        <w:jc w:val="both"/>
        <w:rPr>
          <w:sz w:val="24"/>
          <w:szCs w:val="24"/>
        </w:rPr>
      </w:pPr>
      <w:r>
        <w:rPr>
          <w:sz w:val="24"/>
          <w:szCs w:val="24"/>
        </w:rPr>
        <w:t>1.5. По окончании поставки Товара в полном объёме стороны составляют акт приема-передачи Товара, который является основанием для оплаты принятого Товара.</w:t>
      </w:r>
    </w:p>
    <w:p w:rsidR="00CC4C92" w:rsidRDefault="00CC4C92" w:rsidP="00CC4C92">
      <w:pPr>
        <w:jc w:val="center"/>
        <w:rPr>
          <w:b/>
          <w:sz w:val="24"/>
          <w:szCs w:val="24"/>
        </w:rPr>
      </w:pPr>
      <w:r>
        <w:rPr>
          <w:b/>
          <w:sz w:val="24"/>
          <w:szCs w:val="24"/>
        </w:rPr>
        <w:t>2. Цена Контракта и порядок расчетов</w:t>
      </w:r>
    </w:p>
    <w:p w:rsidR="00CC4C92" w:rsidRDefault="00CC4C92" w:rsidP="00CC4C92">
      <w:pPr>
        <w:pStyle w:val="a9"/>
        <w:jc w:val="both"/>
        <w:rPr>
          <w:szCs w:val="24"/>
        </w:rPr>
      </w:pPr>
      <w:r>
        <w:rPr>
          <w:szCs w:val="24"/>
        </w:rPr>
        <w:t>2.1. Цена настоящего Контракта составляет</w:t>
      </w:r>
      <w:proofErr w:type="gramStart"/>
      <w:r>
        <w:rPr>
          <w:szCs w:val="24"/>
        </w:rPr>
        <w:t> _________________ (___________________________________________________) </w:t>
      </w:r>
      <w:proofErr w:type="gramEnd"/>
      <w:r>
        <w:rPr>
          <w:szCs w:val="24"/>
        </w:rPr>
        <w:t xml:space="preserve">рублей ___ копеек, в т. ч. НДС ___________________ (____________________________) рублей _____ копеек. </w:t>
      </w:r>
    </w:p>
    <w:p w:rsidR="00CC4C92" w:rsidRDefault="00CC4C92" w:rsidP="00CC4C92">
      <w:pPr>
        <w:pStyle w:val="a9"/>
        <w:ind w:firstLine="426"/>
        <w:jc w:val="both"/>
        <w:rPr>
          <w:szCs w:val="24"/>
        </w:rPr>
      </w:pPr>
      <w:r>
        <w:rPr>
          <w:szCs w:val="24"/>
        </w:rPr>
        <w:t xml:space="preserve">Цена контракта включает в себя стоимость Товара с учетом налогов, сборов и других обязательных платежей, таможенные пошлины, доставку Товара, разгрузку, монтаж и наладку, гарантийное обслуживание и другие расходы, связанные с исполнением обязательств по Контракту. </w:t>
      </w:r>
    </w:p>
    <w:p w:rsidR="00CC4C92" w:rsidRDefault="00CC4C92" w:rsidP="00CC4C92">
      <w:pPr>
        <w:jc w:val="both"/>
        <w:rPr>
          <w:sz w:val="24"/>
          <w:szCs w:val="24"/>
        </w:rPr>
      </w:pPr>
      <w:r>
        <w:rPr>
          <w:sz w:val="24"/>
          <w:szCs w:val="24"/>
        </w:rPr>
        <w:t>2.2. Цена Контракта является твердой и не может изменяться в ходе его исполнения за исключением случаев, предусмотренных действующим законодательством.</w:t>
      </w:r>
    </w:p>
    <w:p w:rsidR="00CC4C92" w:rsidRDefault="00CC4C92" w:rsidP="00CC4C92">
      <w:pPr>
        <w:ind w:firstLine="426"/>
        <w:jc w:val="both"/>
        <w:rPr>
          <w:sz w:val="24"/>
          <w:szCs w:val="24"/>
        </w:rPr>
      </w:pPr>
      <w:r>
        <w:rPr>
          <w:sz w:val="24"/>
          <w:szCs w:val="24"/>
        </w:rPr>
        <w:t>Цена Контракта может быть снижена по соглашению сторон без изменения предусмотренных контрактом количества Товаров и иных условий исполнения Контракта.</w:t>
      </w:r>
    </w:p>
    <w:p w:rsidR="00CC4C92" w:rsidRDefault="00CC4C92" w:rsidP="00CC4C92">
      <w:pPr>
        <w:jc w:val="both"/>
        <w:rPr>
          <w:spacing w:val="-1"/>
          <w:sz w:val="24"/>
          <w:szCs w:val="24"/>
        </w:rPr>
      </w:pPr>
      <w:r>
        <w:rPr>
          <w:bCs/>
          <w:sz w:val="24"/>
          <w:szCs w:val="24"/>
        </w:rPr>
        <w:t xml:space="preserve">2.3. </w:t>
      </w:r>
      <w:r>
        <w:rPr>
          <w:spacing w:val="-1"/>
          <w:sz w:val="24"/>
          <w:szCs w:val="24"/>
        </w:rPr>
        <w:t xml:space="preserve">Оплата по контракту производится в форме безналичного расчета путем перечисления денежных средств на расчетный счет Поставщика. Расчеты по контракту производятся заказчиком в течение десяти рабочих дней после поставки Товара Поставщиком </w:t>
      </w:r>
      <w:r>
        <w:rPr>
          <w:sz w:val="24"/>
          <w:szCs w:val="24"/>
        </w:rPr>
        <w:t>и подписания акта приема-передачи Товара надлежаще уполномоченными на то представителями сторон,</w:t>
      </w:r>
      <w:r>
        <w:rPr>
          <w:spacing w:val="-1"/>
          <w:sz w:val="24"/>
          <w:szCs w:val="24"/>
        </w:rPr>
        <w:t xml:space="preserve"> на основании Товарно-транспортной накладной, счета – фактуры. При этом датой поставки Товара считается дата подписания акта приема-передачи Товара надлежащими уполномоченными представителями Сторон.</w:t>
      </w:r>
    </w:p>
    <w:p w:rsidR="00CC4C92" w:rsidRDefault="00CC4C92" w:rsidP="00CC4C92">
      <w:pPr>
        <w:jc w:val="center"/>
        <w:rPr>
          <w:b/>
          <w:sz w:val="24"/>
          <w:szCs w:val="24"/>
        </w:rPr>
      </w:pPr>
      <w:r>
        <w:rPr>
          <w:b/>
          <w:sz w:val="24"/>
          <w:szCs w:val="24"/>
        </w:rPr>
        <w:t>3. Сроки и условия поставки</w:t>
      </w:r>
    </w:p>
    <w:p w:rsidR="00CC4C92" w:rsidRDefault="00CC4C92" w:rsidP="00CC4C92">
      <w:pPr>
        <w:widowControl w:val="0"/>
        <w:numPr>
          <w:ilvl w:val="0"/>
          <w:numId w:val="1"/>
        </w:numPr>
        <w:shd w:val="clear" w:color="auto" w:fill="FFFFFF"/>
        <w:tabs>
          <w:tab w:val="left" w:pos="509"/>
        </w:tabs>
        <w:autoSpaceDE w:val="0"/>
        <w:autoSpaceDN w:val="0"/>
        <w:adjustRightInd w:val="0"/>
        <w:spacing w:before="19"/>
        <w:ind w:left="10" w:hanging="10"/>
        <w:jc w:val="both"/>
        <w:rPr>
          <w:sz w:val="24"/>
          <w:szCs w:val="24"/>
        </w:rPr>
      </w:pPr>
      <w:r>
        <w:rPr>
          <w:sz w:val="24"/>
          <w:szCs w:val="24"/>
        </w:rPr>
        <w:t>Поставщик производит поставку Товара не позднее десяти рабочих дней со дня подписания настоящего Контракта.</w:t>
      </w:r>
    </w:p>
    <w:p w:rsidR="00CC4C92" w:rsidRDefault="00CC4C92" w:rsidP="00CC4C92">
      <w:pPr>
        <w:pStyle w:val="ab"/>
        <w:numPr>
          <w:ilvl w:val="0"/>
          <w:numId w:val="1"/>
        </w:numPr>
        <w:jc w:val="both"/>
      </w:pPr>
      <w:r>
        <w:lastRenderedPageBreak/>
        <w:t>За три рабочих дня до начала поставки Товара Поставщик передает Заказчику для утверждения контрольный образец Товара по каждой позиции ассортимента. При этом контрольные образцы входят в общее количество поставляемых по Контракту Товаров.</w:t>
      </w:r>
    </w:p>
    <w:p w:rsidR="00CC4C92" w:rsidRDefault="00CC4C92" w:rsidP="00CC4C92">
      <w:pPr>
        <w:pStyle w:val="ab"/>
        <w:numPr>
          <w:ilvl w:val="0"/>
          <w:numId w:val="1"/>
        </w:numPr>
        <w:jc w:val="both"/>
      </w:pPr>
      <w:r>
        <w:t>В случае соответствия контрольных образцов требованиям Заказчика, данные образцы принимаются Заказчиком за эталон подлежащего к поставке Товара в течение трех рабочих дней с момента получения их от Поставщика, а при необходимости проведения экспертизы – в течение срока, необходимого для ее проведения.</w:t>
      </w:r>
    </w:p>
    <w:p w:rsidR="00CC4C92" w:rsidRDefault="00CC4C92" w:rsidP="00CC4C92">
      <w:pPr>
        <w:pStyle w:val="ab"/>
        <w:numPr>
          <w:ilvl w:val="0"/>
          <w:numId w:val="1"/>
        </w:numPr>
        <w:jc w:val="both"/>
      </w:pPr>
      <w:r>
        <w:t>В случае несоответствия образцов-эталонов требованиям Заказчика, последний составляет акт о несоответствии качеству, и в течение двух рабочих дней, с момента установления несоответствия, передает данный акт посредством факсимильной или электронной связи (с ЭЦП) Поставщику с последующей заменой его на оригинал.</w:t>
      </w:r>
    </w:p>
    <w:p w:rsidR="00CC4C92" w:rsidRDefault="00CC4C92" w:rsidP="00CC4C92">
      <w:pPr>
        <w:pStyle w:val="ab"/>
        <w:numPr>
          <w:ilvl w:val="0"/>
          <w:numId w:val="1"/>
        </w:numPr>
      </w:pPr>
      <w:r>
        <w:t>В случае наступления событий, оговоренных в п.3.4. настоящего Контракта, первые образцы, переданные Поставщиком, в соответствии с п.3.2., считаются не принятыми Заказчиком по качеству.</w:t>
      </w:r>
    </w:p>
    <w:p w:rsidR="00CC4C92" w:rsidRDefault="00CC4C92" w:rsidP="00CC4C92">
      <w:pPr>
        <w:pStyle w:val="ab"/>
        <w:numPr>
          <w:ilvl w:val="0"/>
          <w:numId w:val="1"/>
        </w:numPr>
        <w:jc w:val="both"/>
      </w:pPr>
      <w:proofErr w:type="gramStart"/>
      <w:r>
        <w:t>Если обстоятельства, указанные в п.3.4. настоящего Контракта повторятся 3 (три) раза, Заказчик оставляет за собой право обратиться в Арбитражный суд Ивановской области, с целью расторжения Контракта, взыскания убытков с Поставщика и направления сведений о Поставщике в федеральный орган исполнительной власти, с целью внесения сведений о Поставщике в реестр недобросовестных поставщиков.</w:t>
      </w:r>
      <w:proofErr w:type="gramEnd"/>
    </w:p>
    <w:p w:rsidR="00CC4C92" w:rsidRDefault="00CC4C92" w:rsidP="00CC4C92">
      <w:pPr>
        <w:widowControl w:val="0"/>
        <w:numPr>
          <w:ilvl w:val="0"/>
          <w:numId w:val="1"/>
        </w:numPr>
        <w:shd w:val="clear" w:color="auto" w:fill="FFFFFF"/>
        <w:tabs>
          <w:tab w:val="left" w:pos="509"/>
        </w:tabs>
        <w:autoSpaceDE w:val="0"/>
        <w:autoSpaceDN w:val="0"/>
        <w:adjustRightInd w:val="0"/>
        <w:spacing w:before="19"/>
        <w:ind w:left="10" w:hanging="10"/>
        <w:jc w:val="both"/>
        <w:rPr>
          <w:sz w:val="24"/>
          <w:szCs w:val="24"/>
        </w:rPr>
      </w:pPr>
      <w:r>
        <w:rPr>
          <w:sz w:val="24"/>
          <w:szCs w:val="24"/>
        </w:rPr>
        <w:t>Поставка Товара осуществляется силами и за счет средств Поставщика. Риск утраты или порчи Товара в процессе поставки несет Поставщик.</w:t>
      </w:r>
    </w:p>
    <w:p w:rsidR="00CC4C92" w:rsidRDefault="00CC4C92" w:rsidP="00CC4C92">
      <w:pPr>
        <w:widowControl w:val="0"/>
        <w:numPr>
          <w:ilvl w:val="0"/>
          <w:numId w:val="1"/>
        </w:numPr>
        <w:shd w:val="clear" w:color="auto" w:fill="FFFFFF"/>
        <w:tabs>
          <w:tab w:val="left" w:pos="509"/>
        </w:tabs>
        <w:autoSpaceDE w:val="0"/>
        <w:autoSpaceDN w:val="0"/>
        <w:adjustRightInd w:val="0"/>
        <w:spacing w:before="19"/>
        <w:ind w:left="10" w:hanging="10"/>
        <w:jc w:val="both"/>
        <w:rPr>
          <w:sz w:val="24"/>
          <w:szCs w:val="24"/>
        </w:rPr>
      </w:pPr>
      <w:r>
        <w:rPr>
          <w:sz w:val="24"/>
          <w:szCs w:val="24"/>
        </w:rPr>
        <w:t>Поставщик самостоятельно определяет способ и порядок доставки Товара на склад Заказчика.</w:t>
      </w:r>
    </w:p>
    <w:p w:rsidR="00CC4C92" w:rsidRDefault="00CC4C92" w:rsidP="00CC4C92">
      <w:pPr>
        <w:widowControl w:val="0"/>
        <w:numPr>
          <w:ilvl w:val="0"/>
          <w:numId w:val="1"/>
        </w:numPr>
        <w:shd w:val="clear" w:color="auto" w:fill="FFFFFF"/>
        <w:tabs>
          <w:tab w:val="left" w:pos="509"/>
        </w:tabs>
        <w:autoSpaceDE w:val="0"/>
        <w:autoSpaceDN w:val="0"/>
        <w:adjustRightInd w:val="0"/>
        <w:spacing w:before="19"/>
        <w:ind w:left="10" w:hanging="10"/>
        <w:jc w:val="both"/>
        <w:rPr>
          <w:sz w:val="24"/>
          <w:szCs w:val="24"/>
        </w:rPr>
      </w:pPr>
      <w:r>
        <w:rPr>
          <w:sz w:val="24"/>
          <w:szCs w:val="24"/>
        </w:rPr>
        <w:t>Товар</w:t>
      </w:r>
      <w:r>
        <w:rPr>
          <w:color w:val="000000"/>
          <w:sz w:val="24"/>
          <w:szCs w:val="24"/>
        </w:rPr>
        <w:t xml:space="preserve"> должен по качеству и комплектности соответствовать техническим характеристикам, указанным в спецификации, быть исправным.</w:t>
      </w:r>
    </w:p>
    <w:p w:rsidR="00CC4C92" w:rsidRDefault="00CC4C92" w:rsidP="00CC4C92">
      <w:pPr>
        <w:widowControl w:val="0"/>
        <w:numPr>
          <w:ilvl w:val="0"/>
          <w:numId w:val="1"/>
        </w:numPr>
        <w:shd w:val="clear" w:color="auto" w:fill="FFFFFF"/>
        <w:tabs>
          <w:tab w:val="left" w:pos="509"/>
        </w:tabs>
        <w:autoSpaceDE w:val="0"/>
        <w:autoSpaceDN w:val="0"/>
        <w:adjustRightInd w:val="0"/>
        <w:spacing w:before="19"/>
        <w:ind w:left="10" w:hanging="10"/>
        <w:jc w:val="both"/>
        <w:rPr>
          <w:sz w:val="24"/>
          <w:szCs w:val="24"/>
        </w:rPr>
      </w:pPr>
      <w:r>
        <w:rPr>
          <w:iCs/>
          <w:sz w:val="24"/>
          <w:szCs w:val="24"/>
        </w:rPr>
        <w:t>Товар поставляется со всей необходимой технической документацией.</w:t>
      </w:r>
    </w:p>
    <w:p w:rsidR="00CC4C92" w:rsidRDefault="00CC4C92" w:rsidP="00CC4C92">
      <w:pPr>
        <w:widowControl w:val="0"/>
        <w:numPr>
          <w:ilvl w:val="0"/>
          <w:numId w:val="1"/>
        </w:numPr>
        <w:shd w:val="clear" w:color="auto" w:fill="FFFFFF"/>
        <w:tabs>
          <w:tab w:val="left" w:pos="509"/>
        </w:tabs>
        <w:autoSpaceDE w:val="0"/>
        <w:autoSpaceDN w:val="0"/>
        <w:adjustRightInd w:val="0"/>
        <w:spacing w:before="19"/>
        <w:ind w:left="10" w:hanging="10"/>
        <w:jc w:val="both"/>
        <w:rPr>
          <w:sz w:val="24"/>
          <w:szCs w:val="24"/>
        </w:rPr>
      </w:pPr>
      <w:r>
        <w:rPr>
          <w:iCs/>
          <w:sz w:val="24"/>
          <w:szCs w:val="24"/>
        </w:rPr>
        <w:t>Упаковка и маркировка Товара должны соответствовать требованиям ГОСТ, в случае поставки импортного Товара, оборудования – международным стандартам и содержать наименование изделия, наименование фирмы – изготовителя, юридический адрес изготовителя, дату выпуска и гарантийный срок. Маркировка упаковки должна строго соответствовать маркировке Товара.</w:t>
      </w:r>
    </w:p>
    <w:p w:rsidR="00CC4C92" w:rsidRDefault="00CC4C92" w:rsidP="00CC4C92">
      <w:pPr>
        <w:widowControl w:val="0"/>
        <w:numPr>
          <w:ilvl w:val="0"/>
          <w:numId w:val="1"/>
        </w:numPr>
        <w:shd w:val="clear" w:color="auto" w:fill="FFFFFF"/>
        <w:tabs>
          <w:tab w:val="left" w:pos="509"/>
        </w:tabs>
        <w:autoSpaceDE w:val="0"/>
        <w:autoSpaceDN w:val="0"/>
        <w:adjustRightInd w:val="0"/>
        <w:spacing w:before="19"/>
        <w:ind w:left="10" w:hanging="10"/>
        <w:jc w:val="both"/>
        <w:rPr>
          <w:sz w:val="24"/>
          <w:szCs w:val="24"/>
        </w:rPr>
      </w:pPr>
      <w:r>
        <w:rPr>
          <w:iCs/>
          <w:sz w:val="24"/>
          <w:szCs w:val="24"/>
        </w:rPr>
        <w:t>Упаковка должна обеспечивать сохранность Товара при погрузоразгрузочных работах и транспортировке к месту доставки.</w:t>
      </w:r>
    </w:p>
    <w:p w:rsidR="00CC4C92" w:rsidRDefault="00CC4C92" w:rsidP="00CC4C92">
      <w:pPr>
        <w:widowControl w:val="0"/>
        <w:numPr>
          <w:ilvl w:val="0"/>
          <w:numId w:val="1"/>
        </w:numPr>
        <w:shd w:val="clear" w:color="auto" w:fill="FFFFFF"/>
        <w:tabs>
          <w:tab w:val="left" w:pos="509"/>
        </w:tabs>
        <w:autoSpaceDE w:val="0"/>
        <w:autoSpaceDN w:val="0"/>
        <w:adjustRightInd w:val="0"/>
        <w:ind w:left="10" w:hanging="10"/>
        <w:jc w:val="both"/>
        <w:rPr>
          <w:sz w:val="24"/>
          <w:szCs w:val="24"/>
        </w:rPr>
      </w:pPr>
      <w:r>
        <w:rPr>
          <w:sz w:val="24"/>
          <w:szCs w:val="24"/>
        </w:rPr>
        <w:t>Разгрузка Товара осуществляется силами и средствами Поставщика.</w:t>
      </w:r>
    </w:p>
    <w:p w:rsidR="00CC4C92" w:rsidRDefault="00CC4C92" w:rsidP="00CC4C92">
      <w:pPr>
        <w:shd w:val="clear" w:color="auto" w:fill="FFFFFF"/>
        <w:tabs>
          <w:tab w:val="left" w:pos="509"/>
        </w:tabs>
        <w:spacing w:before="24"/>
        <w:ind w:left="10"/>
        <w:jc w:val="both"/>
        <w:rPr>
          <w:sz w:val="24"/>
          <w:szCs w:val="24"/>
        </w:rPr>
      </w:pPr>
      <w:r>
        <w:rPr>
          <w:sz w:val="24"/>
          <w:szCs w:val="24"/>
        </w:rPr>
        <w:t>3.14. Право собственности на Товар, поставляемый по настоящему Контракту, равно как и связанные, с ним риски случайной гибели или повреждения Товара переходят от Поставщика к Заказчику с момента поставки Товара на склад Заказчика и подписания акта приема-передачи Товара, Товарно-транспортной накладной.</w:t>
      </w:r>
    </w:p>
    <w:p w:rsidR="00CC4C92" w:rsidRDefault="00CC4C92" w:rsidP="00CC4C92">
      <w:pPr>
        <w:shd w:val="clear" w:color="auto" w:fill="FFFFFF"/>
        <w:tabs>
          <w:tab w:val="left" w:pos="509"/>
        </w:tabs>
        <w:spacing w:before="24"/>
        <w:ind w:left="10"/>
        <w:jc w:val="both"/>
        <w:rPr>
          <w:sz w:val="24"/>
          <w:szCs w:val="24"/>
        </w:rPr>
      </w:pPr>
      <w:r>
        <w:rPr>
          <w:sz w:val="24"/>
          <w:szCs w:val="24"/>
        </w:rPr>
        <w:t>3.15. Товар поставляется по адресу: 153000, г. Иваново, пл. Революции, д.6, оф.708.</w:t>
      </w:r>
    </w:p>
    <w:p w:rsidR="00CC4C92" w:rsidRDefault="00CC4C92" w:rsidP="00CC4C92">
      <w:pPr>
        <w:shd w:val="clear" w:color="auto" w:fill="FFFFFF"/>
        <w:spacing w:before="24"/>
        <w:jc w:val="center"/>
        <w:rPr>
          <w:b/>
          <w:sz w:val="24"/>
          <w:szCs w:val="24"/>
        </w:rPr>
      </w:pPr>
      <w:r>
        <w:rPr>
          <w:b/>
          <w:sz w:val="24"/>
          <w:szCs w:val="24"/>
        </w:rPr>
        <w:t xml:space="preserve">4. Права и обязанности сторон </w:t>
      </w:r>
    </w:p>
    <w:p w:rsidR="00CC4C92" w:rsidRDefault="00CC4C92" w:rsidP="00CC4C92">
      <w:pPr>
        <w:shd w:val="clear" w:color="auto" w:fill="FFFFFF"/>
        <w:tabs>
          <w:tab w:val="left" w:pos="509"/>
        </w:tabs>
        <w:spacing w:before="24"/>
        <w:rPr>
          <w:b/>
          <w:sz w:val="24"/>
          <w:szCs w:val="24"/>
        </w:rPr>
      </w:pPr>
      <w:r>
        <w:rPr>
          <w:b/>
          <w:sz w:val="24"/>
          <w:szCs w:val="24"/>
        </w:rPr>
        <w:t>4.1. Поставщик обязуется:</w:t>
      </w:r>
    </w:p>
    <w:p w:rsidR="00CC4C92" w:rsidRDefault="00CC4C92" w:rsidP="00CC4C92">
      <w:pPr>
        <w:shd w:val="clear" w:color="auto" w:fill="FFFFFF"/>
        <w:tabs>
          <w:tab w:val="left" w:pos="0"/>
        </w:tabs>
        <w:jc w:val="both"/>
        <w:rPr>
          <w:color w:val="000000"/>
          <w:sz w:val="24"/>
          <w:szCs w:val="24"/>
        </w:rPr>
      </w:pPr>
      <w:r>
        <w:rPr>
          <w:sz w:val="24"/>
          <w:szCs w:val="24"/>
        </w:rPr>
        <w:t xml:space="preserve">4.1.1. </w:t>
      </w:r>
      <w:r>
        <w:rPr>
          <w:color w:val="000000"/>
          <w:sz w:val="24"/>
          <w:szCs w:val="24"/>
        </w:rPr>
        <w:t>В день предполагаемой передачи Товара сообщить Заказчику о готовности к поставке Товара.</w:t>
      </w:r>
    </w:p>
    <w:p w:rsidR="00CC4C92" w:rsidRDefault="00CC4C92" w:rsidP="00CC4C92">
      <w:pPr>
        <w:shd w:val="clear" w:color="auto" w:fill="FFFFFF"/>
        <w:tabs>
          <w:tab w:val="left" w:pos="0"/>
        </w:tabs>
        <w:jc w:val="both"/>
        <w:rPr>
          <w:sz w:val="24"/>
          <w:szCs w:val="24"/>
        </w:rPr>
      </w:pPr>
      <w:r>
        <w:rPr>
          <w:sz w:val="24"/>
          <w:szCs w:val="24"/>
        </w:rPr>
        <w:t>4.1.2. Поставить Заказчику Товар свободным от любых прав третьих лиц.</w:t>
      </w:r>
    </w:p>
    <w:p w:rsidR="00CC4C92" w:rsidRDefault="00CC4C92" w:rsidP="00CC4C92">
      <w:pPr>
        <w:shd w:val="clear" w:color="auto" w:fill="FFFFFF"/>
        <w:tabs>
          <w:tab w:val="left" w:pos="0"/>
        </w:tabs>
        <w:jc w:val="both"/>
        <w:rPr>
          <w:sz w:val="24"/>
          <w:szCs w:val="24"/>
        </w:rPr>
      </w:pPr>
      <w:r>
        <w:rPr>
          <w:sz w:val="24"/>
          <w:szCs w:val="24"/>
        </w:rPr>
        <w:t>4.1.3. Обеспечить доставку и разгрузку Товара у Заказчика.</w:t>
      </w:r>
    </w:p>
    <w:p w:rsidR="00CC4C92" w:rsidRDefault="00CC4C92" w:rsidP="00CC4C92">
      <w:pPr>
        <w:pStyle w:val="3"/>
        <w:spacing w:after="0"/>
        <w:jc w:val="both"/>
        <w:rPr>
          <w:color w:val="000000"/>
          <w:sz w:val="24"/>
          <w:szCs w:val="24"/>
        </w:rPr>
      </w:pPr>
      <w:r>
        <w:rPr>
          <w:color w:val="000000"/>
          <w:sz w:val="24"/>
          <w:szCs w:val="24"/>
        </w:rPr>
        <w:t>4.1.4. Обеспечить надлежащую упаковку и маркировку Товара. Упаковка Товара должна обеспечивать сохранность при его транспортировке при условии бережного с ним обращения.</w:t>
      </w:r>
    </w:p>
    <w:p w:rsidR="00CC4C92" w:rsidRDefault="00CC4C92" w:rsidP="00CC4C92">
      <w:pPr>
        <w:shd w:val="clear" w:color="auto" w:fill="FFFFFF"/>
        <w:tabs>
          <w:tab w:val="left" w:pos="0"/>
          <w:tab w:val="left" w:pos="461"/>
        </w:tabs>
        <w:jc w:val="both"/>
        <w:rPr>
          <w:sz w:val="24"/>
          <w:szCs w:val="24"/>
        </w:rPr>
      </w:pPr>
      <w:r>
        <w:rPr>
          <w:sz w:val="24"/>
          <w:szCs w:val="24"/>
        </w:rPr>
        <w:t xml:space="preserve">4.1.5. </w:t>
      </w:r>
      <w:r>
        <w:rPr>
          <w:color w:val="000000"/>
          <w:sz w:val="24"/>
          <w:szCs w:val="24"/>
        </w:rPr>
        <w:t xml:space="preserve">В случае если Товар подлежит обязательной сертификации, передать Заказчику сертификат качества на Товар, </w:t>
      </w:r>
      <w:r>
        <w:rPr>
          <w:sz w:val="24"/>
          <w:szCs w:val="24"/>
        </w:rPr>
        <w:t xml:space="preserve">технический паспорт, инструкцию пользователя на русском языке, технико-эксплуатационную документацию для поддержания </w:t>
      </w:r>
      <w:r>
        <w:rPr>
          <w:sz w:val="24"/>
          <w:szCs w:val="24"/>
        </w:rPr>
        <w:lastRenderedPageBreak/>
        <w:t xml:space="preserve">оборудования в рабочем состоянии в </w:t>
      </w:r>
      <w:proofErr w:type="spellStart"/>
      <w:r>
        <w:rPr>
          <w:sz w:val="24"/>
          <w:szCs w:val="24"/>
        </w:rPr>
        <w:t>постгарантийный</w:t>
      </w:r>
      <w:proofErr w:type="spellEnd"/>
      <w:r>
        <w:rPr>
          <w:sz w:val="24"/>
          <w:szCs w:val="24"/>
        </w:rPr>
        <w:t xml:space="preserve"> период, другие документы, предусмотренные законом или иными правовыми актами и т.д.</w:t>
      </w:r>
    </w:p>
    <w:p w:rsidR="00CC4C92" w:rsidRDefault="00CC4C92" w:rsidP="00CC4C92">
      <w:pPr>
        <w:shd w:val="clear" w:color="auto" w:fill="FFFFFF"/>
        <w:tabs>
          <w:tab w:val="left" w:pos="0"/>
          <w:tab w:val="left" w:pos="461"/>
        </w:tabs>
        <w:jc w:val="both"/>
        <w:rPr>
          <w:sz w:val="24"/>
          <w:szCs w:val="24"/>
        </w:rPr>
      </w:pPr>
      <w:r>
        <w:rPr>
          <w:sz w:val="24"/>
          <w:szCs w:val="24"/>
        </w:rPr>
        <w:t xml:space="preserve">В случае поставки импортного Товара сертификат качества должен быть оформлен на русском языке, оговаривающий основные технические характеристики и свойства продукции.  </w:t>
      </w:r>
    </w:p>
    <w:p w:rsidR="00CC4C92" w:rsidRDefault="00CC4C92" w:rsidP="00CC4C92">
      <w:pPr>
        <w:shd w:val="clear" w:color="auto" w:fill="FFFFFF"/>
        <w:tabs>
          <w:tab w:val="left" w:pos="0"/>
          <w:tab w:val="left" w:pos="461"/>
        </w:tabs>
        <w:jc w:val="both"/>
        <w:rPr>
          <w:sz w:val="24"/>
          <w:szCs w:val="24"/>
        </w:rPr>
      </w:pPr>
      <w:r>
        <w:rPr>
          <w:color w:val="000000"/>
          <w:sz w:val="24"/>
          <w:szCs w:val="24"/>
        </w:rPr>
        <w:t>4.1.6. Обеспечить гарантийное обслуживание</w:t>
      </w:r>
      <w:r>
        <w:rPr>
          <w:sz w:val="24"/>
          <w:szCs w:val="24"/>
        </w:rPr>
        <w:t xml:space="preserve"> </w:t>
      </w:r>
      <w:r>
        <w:rPr>
          <w:color w:val="000000"/>
          <w:sz w:val="24"/>
          <w:szCs w:val="24"/>
        </w:rPr>
        <w:t>поставляемого Товара в соответствии с гарантийными обязательствами, принятыми по настоящему Контракту.</w:t>
      </w:r>
    </w:p>
    <w:p w:rsidR="00CC4C92" w:rsidRDefault="00CC4C92" w:rsidP="00CC4C92">
      <w:pPr>
        <w:shd w:val="clear" w:color="auto" w:fill="FFFFFF"/>
        <w:tabs>
          <w:tab w:val="left" w:pos="0"/>
          <w:tab w:val="left" w:pos="461"/>
        </w:tabs>
        <w:jc w:val="both"/>
        <w:rPr>
          <w:color w:val="000000"/>
          <w:sz w:val="24"/>
          <w:szCs w:val="24"/>
        </w:rPr>
      </w:pPr>
      <w:r>
        <w:rPr>
          <w:sz w:val="24"/>
          <w:szCs w:val="24"/>
        </w:rPr>
        <w:t xml:space="preserve">4.1.7. </w:t>
      </w:r>
      <w:r>
        <w:rPr>
          <w:color w:val="000000"/>
          <w:sz w:val="24"/>
          <w:szCs w:val="24"/>
        </w:rPr>
        <w:t>В течение одного дня принять Товар ненадлежащего качества в случае его возврата Заказчиком или его уполномоченным представителем.</w:t>
      </w:r>
    </w:p>
    <w:p w:rsidR="00CC4C92" w:rsidRDefault="00CC4C92" w:rsidP="00CC4C92">
      <w:pPr>
        <w:shd w:val="clear" w:color="auto" w:fill="FFFFFF"/>
        <w:tabs>
          <w:tab w:val="left" w:pos="0"/>
          <w:tab w:val="left" w:pos="461"/>
        </w:tabs>
        <w:jc w:val="both"/>
        <w:rPr>
          <w:color w:val="000000"/>
          <w:sz w:val="24"/>
          <w:szCs w:val="24"/>
        </w:rPr>
      </w:pPr>
      <w:r>
        <w:rPr>
          <w:color w:val="000000"/>
          <w:sz w:val="24"/>
          <w:szCs w:val="24"/>
        </w:rPr>
        <w:t>4.1.8.Заменить Товар ненадлежащего качества в сроки, предусмотренные действующим законодательством.</w:t>
      </w:r>
    </w:p>
    <w:p w:rsidR="00CC4C92" w:rsidRDefault="00CC4C92" w:rsidP="00CC4C92">
      <w:pPr>
        <w:shd w:val="clear" w:color="auto" w:fill="FFFFFF"/>
        <w:tabs>
          <w:tab w:val="left" w:pos="0"/>
          <w:tab w:val="left" w:pos="461"/>
        </w:tabs>
        <w:jc w:val="both"/>
        <w:rPr>
          <w:color w:val="000000"/>
          <w:sz w:val="24"/>
          <w:szCs w:val="24"/>
        </w:rPr>
      </w:pPr>
      <w:r>
        <w:rPr>
          <w:color w:val="000000"/>
          <w:sz w:val="24"/>
          <w:szCs w:val="24"/>
        </w:rPr>
        <w:t>4.1.9. Поставить Товар в сборе, в работоспособном состоянии. Не опломбировать корпус, разъемы и иные элементы конструкции.</w:t>
      </w:r>
    </w:p>
    <w:p w:rsidR="00CC4C92" w:rsidRDefault="00CC4C92" w:rsidP="00CC4C92">
      <w:pPr>
        <w:shd w:val="clear" w:color="auto" w:fill="FFFFFF"/>
        <w:tabs>
          <w:tab w:val="left" w:pos="0"/>
          <w:tab w:val="left" w:pos="461"/>
        </w:tabs>
        <w:jc w:val="both"/>
        <w:rPr>
          <w:color w:val="000000"/>
          <w:sz w:val="24"/>
          <w:szCs w:val="24"/>
        </w:rPr>
      </w:pPr>
      <w:r>
        <w:rPr>
          <w:color w:val="000000"/>
          <w:sz w:val="24"/>
          <w:szCs w:val="24"/>
        </w:rPr>
        <w:t>4.2. Поставщик имеет право на досрочную</w:t>
      </w:r>
      <w:r>
        <w:rPr>
          <w:sz w:val="24"/>
          <w:szCs w:val="24"/>
        </w:rPr>
        <w:t xml:space="preserve"> </w:t>
      </w:r>
      <w:r>
        <w:rPr>
          <w:color w:val="000000"/>
          <w:sz w:val="24"/>
          <w:szCs w:val="24"/>
        </w:rPr>
        <w:t>поставку Товара</w:t>
      </w:r>
    </w:p>
    <w:p w:rsidR="00CC4C92" w:rsidRDefault="00CC4C92" w:rsidP="00CC4C92">
      <w:pPr>
        <w:shd w:val="clear" w:color="auto" w:fill="FFFFFF"/>
        <w:tabs>
          <w:tab w:val="left" w:pos="0"/>
          <w:tab w:val="left" w:pos="461"/>
        </w:tabs>
        <w:jc w:val="both"/>
        <w:rPr>
          <w:b/>
          <w:color w:val="000000"/>
          <w:sz w:val="24"/>
          <w:szCs w:val="24"/>
        </w:rPr>
      </w:pPr>
      <w:r>
        <w:rPr>
          <w:b/>
          <w:color w:val="000000"/>
          <w:sz w:val="24"/>
          <w:szCs w:val="24"/>
        </w:rPr>
        <w:t>4.3. Заказчик обязуется:</w:t>
      </w:r>
    </w:p>
    <w:p w:rsidR="00CC4C92" w:rsidRDefault="00CC4C92" w:rsidP="00CC4C92">
      <w:pPr>
        <w:shd w:val="clear" w:color="auto" w:fill="FFFFFF"/>
        <w:tabs>
          <w:tab w:val="left" w:pos="0"/>
          <w:tab w:val="left" w:pos="461"/>
        </w:tabs>
        <w:jc w:val="both"/>
        <w:rPr>
          <w:color w:val="000000"/>
          <w:sz w:val="24"/>
          <w:szCs w:val="24"/>
        </w:rPr>
      </w:pPr>
      <w:r>
        <w:rPr>
          <w:color w:val="000000"/>
          <w:sz w:val="24"/>
          <w:szCs w:val="24"/>
        </w:rPr>
        <w:t>4.3.1.</w:t>
      </w:r>
      <w:r>
        <w:rPr>
          <w:b/>
          <w:color w:val="000000"/>
          <w:sz w:val="24"/>
          <w:szCs w:val="24"/>
        </w:rPr>
        <w:t xml:space="preserve"> </w:t>
      </w:r>
      <w:r>
        <w:rPr>
          <w:sz w:val="24"/>
          <w:szCs w:val="24"/>
        </w:rPr>
        <w:t xml:space="preserve">Оплатить поставляемый Товар с соблюдением размера, порядка и формы расчетов, предусмотренных в </w:t>
      </w:r>
      <w:proofErr w:type="spellStart"/>
      <w:r>
        <w:rPr>
          <w:sz w:val="24"/>
          <w:szCs w:val="24"/>
        </w:rPr>
        <w:t>п.п</w:t>
      </w:r>
      <w:proofErr w:type="spellEnd"/>
      <w:r>
        <w:rPr>
          <w:sz w:val="24"/>
          <w:szCs w:val="24"/>
        </w:rPr>
        <w:t>. 2.1.- 2.3. настоящего Контракта.</w:t>
      </w:r>
    </w:p>
    <w:p w:rsidR="00CC4C92" w:rsidRDefault="00CC4C92" w:rsidP="00CC4C92">
      <w:pPr>
        <w:shd w:val="clear" w:color="auto" w:fill="FFFFFF"/>
        <w:tabs>
          <w:tab w:val="left" w:pos="0"/>
          <w:tab w:val="left" w:pos="461"/>
        </w:tabs>
        <w:jc w:val="both"/>
        <w:rPr>
          <w:sz w:val="24"/>
          <w:szCs w:val="24"/>
        </w:rPr>
      </w:pPr>
      <w:r>
        <w:rPr>
          <w:color w:val="000000"/>
          <w:sz w:val="24"/>
          <w:szCs w:val="24"/>
        </w:rPr>
        <w:t xml:space="preserve">4.3.2. </w:t>
      </w:r>
      <w:r>
        <w:rPr>
          <w:sz w:val="24"/>
          <w:szCs w:val="24"/>
        </w:rPr>
        <w:t>Принять Товар в порядке и сроки, предусмотренные разделом 6 настоящего Контракта.</w:t>
      </w:r>
    </w:p>
    <w:p w:rsidR="00CC4C92" w:rsidRDefault="00CC4C92" w:rsidP="00CC4C92">
      <w:pPr>
        <w:shd w:val="clear" w:color="auto" w:fill="FFFFFF"/>
        <w:tabs>
          <w:tab w:val="left" w:pos="0"/>
          <w:tab w:val="left" w:pos="461"/>
        </w:tabs>
        <w:jc w:val="both"/>
        <w:rPr>
          <w:color w:val="000000"/>
          <w:sz w:val="24"/>
          <w:szCs w:val="24"/>
        </w:rPr>
      </w:pPr>
      <w:r>
        <w:rPr>
          <w:sz w:val="24"/>
          <w:szCs w:val="24"/>
        </w:rPr>
        <w:t xml:space="preserve">4.3.3. </w:t>
      </w:r>
      <w:r>
        <w:rPr>
          <w:color w:val="000000"/>
          <w:sz w:val="24"/>
          <w:szCs w:val="24"/>
        </w:rPr>
        <w:t>Обеспечить приемку Товара в течение одного дня с даты доставки Товара в место назначения, за исключением случаев, когда он вправе потребовать замены Товара ненадлежащего качества.</w:t>
      </w:r>
    </w:p>
    <w:p w:rsidR="00CC4C92" w:rsidRDefault="00CC4C92" w:rsidP="00CC4C92">
      <w:pPr>
        <w:shd w:val="clear" w:color="auto" w:fill="FFFFFF"/>
        <w:tabs>
          <w:tab w:val="left" w:pos="0"/>
          <w:tab w:val="left" w:pos="461"/>
        </w:tabs>
        <w:jc w:val="both"/>
        <w:rPr>
          <w:b/>
          <w:color w:val="000000"/>
          <w:sz w:val="24"/>
          <w:szCs w:val="24"/>
        </w:rPr>
      </w:pPr>
      <w:r>
        <w:rPr>
          <w:b/>
          <w:color w:val="000000"/>
          <w:sz w:val="24"/>
          <w:szCs w:val="24"/>
        </w:rPr>
        <w:t>4.4. Заказчик имеет право:</w:t>
      </w:r>
    </w:p>
    <w:p w:rsidR="00CC4C92" w:rsidRDefault="00CC4C92" w:rsidP="00CC4C92">
      <w:pPr>
        <w:shd w:val="clear" w:color="auto" w:fill="FFFFFF"/>
        <w:tabs>
          <w:tab w:val="left" w:pos="0"/>
          <w:tab w:val="left" w:pos="461"/>
        </w:tabs>
        <w:jc w:val="both"/>
        <w:rPr>
          <w:sz w:val="24"/>
          <w:szCs w:val="24"/>
        </w:rPr>
      </w:pPr>
      <w:r>
        <w:rPr>
          <w:color w:val="000000"/>
          <w:sz w:val="24"/>
          <w:szCs w:val="24"/>
        </w:rPr>
        <w:t xml:space="preserve">4.4.1. </w:t>
      </w:r>
      <w:r>
        <w:rPr>
          <w:sz w:val="24"/>
          <w:szCs w:val="24"/>
        </w:rPr>
        <w:t>Заказчик вправе отказаться от оплаты Товара ненадлежащего качества и некомплектного Товара, а если Товар оплачен, потребовать возврата уплаченных сумм до устранения недостатков и доукомплектования Товара, либо его замены.</w:t>
      </w:r>
    </w:p>
    <w:p w:rsidR="00CC4C92" w:rsidRDefault="00CC4C92" w:rsidP="00CC4C92">
      <w:pPr>
        <w:shd w:val="clear" w:color="auto" w:fill="FFFFFF"/>
        <w:tabs>
          <w:tab w:val="left" w:pos="0"/>
          <w:tab w:val="left" w:pos="461"/>
        </w:tabs>
        <w:jc w:val="both"/>
        <w:rPr>
          <w:b/>
          <w:sz w:val="24"/>
          <w:szCs w:val="24"/>
        </w:rPr>
      </w:pPr>
      <w:r>
        <w:rPr>
          <w:color w:val="000000"/>
          <w:sz w:val="24"/>
          <w:szCs w:val="24"/>
        </w:rPr>
        <w:t xml:space="preserve">4.4.2. </w:t>
      </w:r>
      <w:r>
        <w:rPr>
          <w:sz w:val="24"/>
          <w:szCs w:val="24"/>
        </w:rPr>
        <w:t>Открывать корпус и устанавливать дополнительные устройства в свободные разъемы расширения.</w:t>
      </w:r>
    </w:p>
    <w:p w:rsidR="00CC4C92" w:rsidRDefault="00CC4C92" w:rsidP="00CC4C92">
      <w:pPr>
        <w:shd w:val="clear" w:color="auto" w:fill="FFFFFF"/>
        <w:jc w:val="center"/>
        <w:rPr>
          <w:b/>
          <w:sz w:val="24"/>
          <w:szCs w:val="24"/>
        </w:rPr>
      </w:pPr>
      <w:r>
        <w:rPr>
          <w:b/>
          <w:sz w:val="24"/>
          <w:szCs w:val="24"/>
        </w:rPr>
        <w:t>5. Порядок приемки Товара</w:t>
      </w:r>
    </w:p>
    <w:p w:rsidR="00CC4C92" w:rsidRDefault="00CC4C92" w:rsidP="00CC4C92">
      <w:pPr>
        <w:jc w:val="both"/>
        <w:rPr>
          <w:sz w:val="24"/>
          <w:szCs w:val="24"/>
        </w:rPr>
      </w:pPr>
      <w:r>
        <w:rPr>
          <w:sz w:val="24"/>
          <w:szCs w:val="24"/>
        </w:rPr>
        <w:t>5.1. Заказчик обязан принять Товар в день его доставки, проверить соответствие Товара сведениям, указанным в транспортных и сопроводительных документах, о чем делается соответствующая отметка в Товарно-транспортной накладной.</w:t>
      </w:r>
    </w:p>
    <w:p w:rsidR="00CC4C92" w:rsidRDefault="00CC4C92" w:rsidP="00CC4C92">
      <w:pPr>
        <w:jc w:val="both"/>
        <w:rPr>
          <w:sz w:val="24"/>
          <w:szCs w:val="24"/>
        </w:rPr>
      </w:pPr>
      <w:r>
        <w:rPr>
          <w:sz w:val="24"/>
          <w:szCs w:val="24"/>
        </w:rPr>
        <w:t xml:space="preserve">5.2. В случае выявления несоответствия Товара спецификации на Товар или при обнаружении недостатков Товара при его приемке Заказчик вправе отказаться от приемки переданного Поставщиком Товара с составлением соответствующего акта. </w:t>
      </w:r>
    </w:p>
    <w:p w:rsidR="00CC4C92" w:rsidRDefault="00CC4C92" w:rsidP="00CC4C92">
      <w:pPr>
        <w:jc w:val="both"/>
        <w:rPr>
          <w:sz w:val="24"/>
          <w:szCs w:val="24"/>
        </w:rPr>
      </w:pPr>
      <w:r>
        <w:rPr>
          <w:sz w:val="24"/>
          <w:szCs w:val="24"/>
        </w:rPr>
        <w:t xml:space="preserve">5.3. </w:t>
      </w:r>
      <w:r>
        <w:rPr>
          <w:color w:val="000000"/>
          <w:sz w:val="24"/>
          <w:szCs w:val="24"/>
        </w:rPr>
        <w:t>Некачественный (некомплектный) Товар считается</w:t>
      </w:r>
      <w:r>
        <w:rPr>
          <w:sz w:val="24"/>
          <w:szCs w:val="24"/>
        </w:rPr>
        <w:t xml:space="preserve"> </w:t>
      </w:r>
      <w:proofErr w:type="spellStart"/>
      <w:r>
        <w:rPr>
          <w:color w:val="000000"/>
          <w:sz w:val="24"/>
          <w:szCs w:val="24"/>
        </w:rPr>
        <w:t>непоставленным</w:t>
      </w:r>
      <w:proofErr w:type="spellEnd"/>
      <w:r>
        <w:rPr>
          <w:color w:val="000000"/>
          <w:sz w:val="24"/>
          <w:szCs w:val="24"/>
        </w:rPr>
        <w:t>.</w:t>
      </w:r>
    </w:p>
    <w:p w:rsidR="00CC4C92" w:rsidRDefault="00CC4C92" w:rsidP="00CC4C92">
      <w:pPr>
        <w:jc w:val="both"/>
        <w:rPr>
          <w:sz w:val="24"/>
          <w:szCs w:val="24"/>
        </w:rPr>
      </w:pPr>
      <w:r>
        <w:rPr>
          <w:sz w:val="24"/>
          <w:szCs w:val="24"/>
        </w:rPr>
        <w:t>5.4.  Товар проверяется Заказчиком по качеству и комплектности при вскрытии тары, но не позднее установленного в п. 6.2 настоящего Контракта гарантийного срока.</w:t>
      </w:r>
    </w:p>
    <w:p w:rsidR="00CC4C92" w:rsidRDefault="00CC4C92" w:rsidP="00CC4C92">
      <w:pPr>
        <w:jc w:val="both"/>
        <w:rPr>
          <w:sz w:val="24"/>
          <w:szCs w:val="24"/>
        </w:rPr>
      </w:pPr>
      <w:r>
        <w:rPr>
          <w:sz w:val="24"/>
          <w:szCs w:val="24"/>
        </w:rPr>
        <w:t xml:space="preserve">5.5. Для проверки соответствия качества поставленного Товара требованиям, установленным Контрактом, Заказчик вправе привлекать независимых экспертов. В случае поставки некачественного Товара расходы на проведение экспертизы возлагаются на Поставщика. </w:t>
      </w:r>
    </w:p>
    <w:p w:rsidR="00CC4C92" w:rsidRDefault="00CC4C92" w:rsidP="00CC4C92">
      <w:pPr>
        <w:jc w:val="both"/>
        <w:rPr>
          <w:sz w:val="24"/>
          <w:szCs w:val="24"/>
        </w:rPr>
      </w:pPr>
      <w:r>
        <w:rPr>
          <w:sz w:val="24"/>
          <w:szCs w:val="24"/>
        </w:rPr>
        <w:t xml:space="preserve">5.6. При выявлении несоответствия или недостатков Товара Заказчик обязан в течение 5 календарных дней уведомить Поставщика и вызвать Поставщика в целях составления двустороннего акта о выявленных недостатках.  </w:t>
      </w:r>
    </w:p>
    <w:p w:rsidR="00CC4C92" w:rsidRDefault="00CC4C92" w:rsidP="00CC4C92">
      <w:pPr>
        <w:jc w:val="both"/>
        <w:rPr>
          <w:sz w:val="24"/>
          <w:szCs w:val="24"/>
        </w:rPr>
      </w:pPr>
      <w:r>
        <w:rPr>
          <w:sz w:val="24"/>
          <w:szCs w:val="24"/>
        </w:rPr>
        <w:t xml:space="preserve">5.7. Представитель иногороднего Поставщика обязан явиться по вызову Заказчика не </w:t>
      </w:r>
      <w:proofErr w:type="gramStart"/>
      <w:r>
        <w:rPr>
          <w:sz w:val="24"/>
          <w:szCs w:val="24"/>
        </w:rPr>
        <w:t>позднее</w:t>
      </w:r>
      <w:proofErr w:type="gramEnd"/>
      <w:r>
        <w:rPr>
          <w:sz w:val="24"/>
          <w:szCs w:val="24"/>
        </w:rPr>
        <w:t xml:space="preserve"> чем на следующий день после получения вызова, если в самом вызове не указан другой срок явки.</w:t>
      </w:r>
    </w:p>
    <w:p w:rsidR="00CC4C92" w:rsidRDefault="00CC4C92" w:rsidP="00CC4C92">
      <w:pPr>
        <w:jc w:val="both"/>
        <w:rPr>
          <w:sz w:val="24"/>
          <w:szCs w:val="24"/>
        </w:rPr>
      </w:pPr>
      <w:r>
        <w:rPr>
          <w:sz w:val="24"/>
          <w:szCs w:val="24"/>
        </w:rPr>
        <w:t xml:space="preserve">5.8. При неявке представителя иногороднего Поставщика по вызову Заказчика в установленный срок и в случае, когда Поставщик является иногородним, Заказчик вправе составить акт в одностороннем порядке. </w:t>
      </w:r>
    </w:p>
    <w:p w:rsidR="00CC4C92" w:rsidRDefault="00CC4C92" w:rsidP="00CC4C92">
      <w:pPr>
        <w:jc w:val="both"/>
        <w:rPr>
          <w:sz w:val="24"/>
          <w:szCs w:val="24"/>
        </w:rPr>
      </w:pPr>
      <w:r>
        <w:rPr>
          <w:sz w:val="24"/>
          <w:szCs w:val="24"/>
        </w:rPr>
        <w:lastRenderedPageBreak/>
        <w:t xml:space="preserve">5.9. </w:t>
      </w:r>
      <w:proofErr w:type="gramStart"/>
      <w:r>
        <w:rPr>
          <w:sz w:val="24"/>
          <w:szCs w:val="24"/>
        </w:rPr>
        <w:t xml:space="preserve">В случае выявления скрытых недостатков Товара (недостатков, которые не могли быть обнаружены при обычном осмотре и выявлены лишь в процессе подготовки к вводу в эксплуатацию, в процессе ввода в эксплуатацию, использования Товара)  акт о скрытых недостатках должен быть составлен в течение 10 календарных дней по обнаружении недостатков, но в пределах установленного гарантийного срока. </w:t>
      </w:r>
      <w:proofErr w:type="gramEnd"/>
    </w:p>
    <w:p w:rsidR="00CC4C92" w:rsidRDefault="00CC4C92" w:rsidP="00CC4C92">
      <w:pPr>
        <w:jc w:val="both"/>
        <w:rPr>
          <w:sz w:val="24"/>
          <w:szCs w:val="24"/>
        </w:rPr>
      </w:pPr>
      <w:r>
        <w:rPr>
          <w:sz w:val="24"/>
          <w:szCs w:val="24"/>
        </w:rPr>
        <w:t>5.10. Претензия, вытекающая из поставки некачественного либо некомплектного  Товара, либо недопоставки Товара предъявляется Заказчиком Поставщику в течение 10 календарных дней со дня составления соответствующего акта.</w:t>
      </w:r>
    </w:p>
    <w:p w:rsidR="00CC4C92" w:rsidRDefault="00CC4C92" w:rsidP="00CC4C92">
      <w:pPr>
        <w:jc w:val="both"/>
        <w:rPr>
          <w:sz w:val="24"/>
          <w:szCs w:val="24"/>
        </w:rPr>
      </w:pPr>
      <w:r>
        <w:rPr>
          <w:sz w:val="24"/>
          <w:szCs w:val="24"/>
        </w:rPr>
        <w:t>5.11. О результатах рассмотрения претензии Поставщик сообщает Заказчику в течение 10 календарных дней со дня предъявления претензии.</w:t>
      </w:r>
    </w:p>
    <w:p w:rsidR="00CC4C92" w:rsidRDefault="00CC4C92" w:rsidP="00CC4C92">
      <w:pPr>
        <w:shd w:val="clear" w:color="auto" w:fill="FFFFFF"/>
        <w:spacing w:before="283"/>
        <w:jc w:val="center"/>
        <w:rPr>
          <w:b/>
          <w:sz w:val="24"/>
          <w:szCs w:val="24"/>
        </w:rPr>
      </w:pPr>
      <w:r>
        <w:rPr>
          <w:b/>
          <w:sz w:val="24"/>
          <w:szCs w:val="24"/>
        </w:rPr>
        <w:t>6. Качество и гарантии на Товар</w:t>
      </w:r>
    </w:p>
    <w:p w:rsidR="00CC4C92" w:rsidRDefault="00CC4C92" w:rsidP="00CC4C92">
      <w:pPr>
        <w:jc w:val="both"/>
        <w:rPr>
          <w:sz w:val="24"/>
          <w:szCs w:val="24"/>
        </w:rPr>
      </w:pPr>
      <w:r>
        <w:rPr>
          <w:sz w:val="24"/>
          <w:szCs w:val="24"/>
        </w:rPr>
        <w:t xml:space="preserve">6.1. Качество поставляемого Товара должно соответствовать ГОСТ, ТУ, международным стандартам. Качество Товара подтверждается наличием следующих документов: гигиеническим сертификатом, сертификатом качества </w:t>
      </w:r>
      <w:r>
        <w:rPr>
          <w:color w:val="000000"/>
          <w:sz w:val="24"/>
          <w:szCs w:val="24"/>
        </w:rPr>
        <w:t>на Товар</w:t>
      </w:r>
      <w:r>
        <w:rPr>
          <w:sz w:val="24"/>
          <w:szCs w:val="24"/>
        </w:rPr>
        <w:t>, техническим паспортом, иными документами предусмотренных законодательством.</w:t>
      </w:r>
    </w:p>
    <w:p w:rsidR="00CC4C92" w:rsidRDefault="00CC4C92" w:rsidP="00CC4C92">
      <w:pPr>
        <w:jc w:val="both"/>
        <w:rPr>
          <w:sz w:val="24"/>
          <w:szCs w:val="24"/>
        </w:rPr>
      </w:pPr>
      <w:r>
        <w:rPr>
          <w:sz w:val="24"/>
          <w:szCs w:val="24"/>
        </w:rPr>
        <w:t xml:space="preserve">6.2. Гарантийный срок на Товар составляет 1 год, с даты приемки Товара. </w:t>
      </w:r>
    </w:p>
    <w:p w:rsidR="00CC4C92" w:rsidRDefault="00CC4C92" w:rsidP="00CC4C92">
      <w:pPr>
        <w:pStyle w:val="ae"/>
        <w:spacing w:after="0"/>
        <w:ind w:left="0"/>
        <w:jc w:val="both"/>
        <w:rPr>
          <w:sz w:val="24"/>
          <w:szCs w:val="24"/>
        </w:rPr>
      </w:pPr>
      <w:r>
        <w:rPr>
          <w:sz w:val="24"/>
          <w:szCs w:val="24"/>
        </w:rPr>
        <w:t>6.3. Поставщик в пределах установленного гарантийного срока отвечает за недостатки Товара, если не докажет, что недостатки Товара возникли после его передачи Заказчику вследствие нарушения Заказчиком правил пользования Товаром или его хранения, либо действий третьих лиц, либо непреодолимой силы.</w:t>
      </w:r>
    </w:p>
    <w:p w:rsidR="00CC4C92" w:rsidRDefault="00CC4C92" w:rsidP="00CC4C92">
      <w:pPr>
        <w:shd w:val="clear" w:color="auto" w:fill="FFFFFF"/>
        <w:tabs>
          <w:tab w:val="left" w:pos="0"/>
        </w:tabs>
        <w:ind w:firstLine="17"/>
        <w:jc w:val="both"/>
        <w:rPr>
          <w:sz w:val="24"/>
          <w:szCs w:val="24"/>
        </w:rPr>
      </w:pPr>
      <w:r>
        <w:rPr>
          <w:sz w:val="24"/>
          <w:szCs w:val="24"/>
        </w:rPr>
        <w:t>6.4. Если Заказчик лишен возможности использовать Товар по обстоятельствам, зависящим от Поставщика, гарантийный срок не течет до устранения соответствующих обстоятельств Поставщиком.</w:t>
      </w:r>
    </w:p>
    <w:p w:rsidR="00CC4C92" w:rsidRDefault="00CC4C92" w:rsidP="00CC4C92">
      <w:pPr>
        <w:shd w:val="clear" w:color="auto" w:fill="FFFFFF"/>
        <w:tabs>
          <w:tab w:val="left" w:pos="0"/>
        </w:tabs>
        <w:spacing w:before="29"/>
        <w:ind w:firstLine="15"/>
        <w:jc w:val="both"/>
        <w:rPr>
          <w:sz w:val="24"/>
          <w:szCs w:val="24"/>
        </w:rPr>
      </w:pPr>
      <w:r>
        <w:rPr>
          <w:sz w:val="24"/>
          <w:szCs w:val="24"/>
        </w:rPr>
        <w:t xml:space="preserve">6.5. Гарантийный срок продлевается на время, в течение которого Товар не мог использоваться из-за обнаруженных в нем недостатков, при условии надлежащего извещения Поставщика об обнаруженных недостатках. </w:t>
      </w:r>
    </w:p>
    <w:p w:rsidR="00CC4C92" w:rsidRDefault="00CC4C92" w:rsidP="00CC4C92">
      <w:pPr>
        <w:shd w:val="clear" w:color="auto" w:fill="FFFFFF"/>
        <w:tabs>
          <w:tab w:val="left" w:pos="475"/>
        </w:tabs>
        <w:ind w:left="10"/>
        <w:jc w:val="both"/>
        <w:rPr>
          <w:sz w:val="24"/>
          <w:szCs w:val="24"/>
        </w:rPr>
      </w:pPr>
      <w:r>
        <w:rPr>
          <w:sz w:val="24"/>
          <w:szCs w:val="24"/>
        </w:rPr>
        <w:t>6.6.</w:t>
      </w:r>
      <w:r>
        <w:rPr>
          <w:sz w:val="24"/>
          <w:szCs w:val="24"/>
        </w:rPr>
        <w:tab/>
        <w:t>В случае поставки Товара ненадлежащего качества Заказчик вправе:</w:t>
      </w:r>
    </w:p>
    <w:p w:rsidR="00CC4C92" w:rsidRDefault="00CC4C92" w:rsidP="00CC4C92">
      <w:pPr>
        <w:shd w:val="clear" w:color="auto" w:fill="FFFFFF"/>
        <w:tabs>
          <w:tab w:val="left" w:pos="475"/>
        </w:tabs>
        <w:ind w:left="10"/>
        <w:jc w:val="both"/>
        <w:rPr>
          <w:sz w:val="24"/>
          <w:szCs w:val="24"/>
        </w:rPr>
      </w:pPr>
      <w:r>
        <w:rPr>
          <w:sz w:val="24"/>
          <w:szCs w:val="24"/>
        </w:rPr>
        <w:t>6.6.1. потребовать от Поставщика безвозмездного устранения недостатков Товара в течение десяти календарных дней со дня направления Поставщику уведомления о выявленных недостатках;</w:t>
      </w:r>
    </w:p>
    <w:p w:rsidR="00CC4C92" w:rsidRDefault="00CC4C92" w:rsidP="00CC4C92">
      <w:pPr>
        <w:shd w:val="clear" w:color="auto" w:fill="FFFFFF"/>
        <w:tabs>
          <w:tab w:val="left" w:pos="475"/>
        </w:tabs>
        <w:ind w:left="10"/>
        <w:jc w:val="both"/>
        <w:rPr>
          <w:sz w:val="24"/>
          <w:szCs w:val="24"/>
        </w:rPr>
      </w:pPr>
      <w:r>
        <w:rPr>
          <w:sz w:val="24"/>
          <w:szCs w:val="24"/>
        </w:rPr>
        <w:t>6.6.2. потребовать от Поставщика возмещения своих расходов на устранение недостатков Товара в течение десяти календарных дней со дня направления Поставщику требования о возмещении расходов с приложением подтверждающих документов.</w:t>
      </w:r>
    </w:p>
    <w:p w:rsidR="00CC4C92" w:rsidRDefault="00CC4C92" w:rsidP="00CC4C92">
      <w:pPr>
        <w:shd w:val="clear" w:color="auto" w:fill="FFFFFF"/>
        <w:tabs>
          <w:tab w:val="left" w:pos="475"/>
        </w:tabs>
        <w:ind w:left="10"/>
        <w:jc w:val="both"/>
        <w:rPr>
          <w:sz w:val="24"/>
          <w:szCs w:val="24"/>
        </w:rPr>
      </w:pPr>
      <w:r>
        <w:rPr>
          <w:sz w:val="24"/>
          <w:szCs w:val="24"/>
        </w:rPr>
        <w:t>6.7. 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Заказчик вправе по своему выбору:</w:t>
      </w:r>
    </w:p>
    <w:p w:rsidR="00CC4C92" w:rsidRDefault="00CC4C92" w:rsidP="00CC4C92">
      <w:pPr>
        <w:shd w:val="clear" w:color="auto" w:fill="FFFFFF"/>
        <w:tabs>
          <w:tab w:val="left" w:pos="475"/>
        </w:tabs>
        <w:ind w:left="10"/>
        <w:jc w:val="both"/>
        <w:rPr>
          <w:sz w:val="24"/>
          <w:szCs w:val="24"/>
        </w:rPr>
      </w:pPr>
      <w:r>
        <w:rPr>
          <w:sz w:val="24"/>
          <w:szCs w:val="24"/>
        </w:rPr>
        <w:t>6.7.1. В установленном законом порядке потребовать расторжения настоящего Контракта по соглашению сторон и возврата уплаченной за Товар денежной суммы. Поставщик обязан рассмотреть требование Заказчика о расторжении Контракта и дать письменный ответ в течение десяти календарных дней со дня направления указанного требования Поставщику;</w:t>
      </w:r>
    </w:p>
    <w:p w:rsidR="00CC4C92" w:rsidRDefault="00CC4C92" w:rsidP="00CC4C92">
      <w:pPr>
        <w:shd w:val="clear" w:color="auto" w:fill="FFFFFF"/>
        <w:tabs>
          <w:tab w:val="left" w:pos="475"/>
        </w:tabs>
        <w:ind w:left="10"/>
        <w:jc w:val="both"/>
        <w:rPr>
          <w:sz w:val="24"/>
          <w:szCs w:val="24"/>
        </w:rPr>
      </w:pPr>
      <w:r>
        <w:rPr>
          <w:sz w:val="24"/>
          <w:szCs w:val="24"/>
        </w:rPr>
        <w:t>6.7.2. потребовать замены Товара ненадлежащего качества Товаром, соответствующим Контракту. Поставщик обязан рассмотреть требование Заказчика о замене Товара и дать письменный ответ в течение десяти календарных дней со дня направления указанного требования Поставщику.</w:t>
      </w:r>
    </w:p>
    <w:p w:rsidR="00CC4C92" w:rsidRDefault="00CC4C92" w:rsidP="00CC4C92">
      <w:pPr>
        <w:shd w:val="clear" w:color="auto" w:fill="FFFFFF"/>
        <w:tabs>
          <w:tab w:val="left" w:pos="475"/>
        </w:tabs>
        <w:ind w:left="10"/>
        <w:jc w:val="both"/>
        <w:rPr>
          <w:sz w:val="24"/>
          <w:szCs w:val="24"/>
        </w:rPr>
      </w:pPr>
      <w:r>
        <w:rPr>
          <w:sz w:val="24"/>
          <w:szCs w:val="24"/>
        </w:rPr>
        <w:t>6.7. Товар должен быть исправным, новым, ранее не использованным.</w:t>
      </w:r>
    </w:p>
    <w:p w:rsidR="00CC4C92" w:rsidRDefault="00CC4C92" w:rsidP="00CC4C92">
      <w:pPr>
        <w:jc w:val="center"/>
        <w:rPr>
          <w:b/>
          <w:sz w:val="24"/>
          <w:szCs w:val="24"/>
        </w:rPr>
      </w:pPr>
      <w:r>
        <w:rPr>
          <w:b/>
          <w:sz w:val="24"/>
          <w:szCs w:val="24"/>
        </w:rPr>
        <w:t>7. Ответственность сторон</w:t>
      </w:r>
    </w:p>
    <w:p w:rsidR="00CC4C92" w:rsidRDefault="00CC4C92" w:rsidP="00CC4C92">
      <w:pPr>
        <w:jc w:val="both"/>
        <w:rPr>
          <w:sz w:val="24"/>
          <w:szCs w:val="24"/>
        </w:rPr>
      </w:pPr>
      <w:r>
        <w:rPr>
          <w:sz w:val="24"/>
          <w:szCs w:val="24"/>
        </w:rPr>
        <w:lastRenderedPageBreak/>
        <w:t>7.1. За неисполнение или ненадлежащее исполнение обязательств по настоящему Контракту Стороны несут ответственность в соответствии с действующим законодательством РФ.</w:t>
      </w:r>
    </w:p>
    <w:p w:rsidR="00CC4C92" w:rsidRDefault="00CC4C92" w:rsidP="00CC4C92">
      <w:pPr>
        <w:jc w:val="both"/>
        <w:rPr>
          <w:sz w:val="24"/>
          <w:szCs w:val="24"/>
        </w:rPr>
      </w:pPr>
      <w:r>
        <w:rPr>
          <w:sz w:val="24"/>
          <w:szCs w:val="24"/>
        </w:rPr>
        <w:t>7.2. В случае нарушения Поставщиком сроков поставки Товара или сроков устранения недостатков или замены Товара, иных сроков, установленных настоящим Контрактом, Заказчик вправе потребовать уплаты неустойки. Неустойка начисляется за каждый день просрочки исполнения указанных обязательств, начиная со дня, следующего после дня истечения установленного настоящим Контрактом срока исполнения обязательств. Размер неустойки устанавливается в размере 1/300 действующий на день уплаты неустойки ставки рефинансирования Центрального Банка РФ от цены настоящего Контракта.</w:t>
      </w:r>
    </w:p>
    <w:p w:rsidR="00CC4C92" w:rsidRDefault="00CC4C92" w:rsidP="00CC4C92">
      <w:pPr>
        <w:jc w:val="both"/>
        <w:rPr>
          <w:sz w:val="24"/>
          <w:szCs w:val="24"/>
        </w:rPr>
      </w:pPr>
      <w:r>
        <w:rPr>
          <w:sz w:val="24"/>
          <w:szCs w:val="24"/>
        </w:rPr>
        <w:t>7.3. При поставке некачественного Товара, выявленного во время его приемки, Поставщик по выбору Заказчика производит его замену Товаром, соответствующим условиям Контракта, или безвозмездное устранение недостатков в срок, указанный  Заказчиком.</w:t>
      </w:r>
    </w:p>
    <w:p w:rsidR="00CC4C92" w:rsidRDefault="00CC4C92" w:rsidP="00CC4C92">
      <w:pPr>
        <w:pStyle w:val="a9"/>
        <w:jc w:val="both"/>
        <w:rPr>
          <w:szCs w:val="24"/>
        </w:rPr>
      </w:pPr>
      <w:r>
        <w:rPr>
          <w:szCs w:val="24"/>
        </w:rPr>
        <w:t xml:space="preserve">7.4. </w:t>
      </w:r>
      <w:proofErr w:type="gramStart"/>
      <w:r>
        <w:rPr>
          <w:szCs w:val="24"/>
        </w:rPr>
        <w:t>В случае выявления скрытых недостатков Товара, которые не мог быть обнаружены в момент приемки Товара при обычном осмотре, Заказчик в течение 10 (Десяти) рабочих дней с момента их обнаружения, уведомляет об этом Поставщика по телефону (факсом, телефонограммой), а последний в свою очередь обязуется в течение 3 (Трех) рабочих дней направить представителя для составления акта.</w:t>
      </w:r>
      <w:proofErr w:type="gramEnd"/>
      <w:r>
        <w:rPr>
          <w:szCs w:val="24"/>
        </w:rPr>
        <w:t xml:space="preserve"> В случае</w:t>
      </w:r>
      <w:proofErr w:type="gramStart"/>
      <w:r>
        <w:rPr>
          <w:szCs w:val="24"/>
        </w:rPr>
        <w:t>,</w:t>
      </w:r>
      <w:proofErr w:type="gramEnd"/>
      <w:r>
        <w:rPr>
          <w:szCs w:val="24"/>
        </w:rPr>
        <w:t xml:space="preserve"> если представитель по истечении указанного срока не явится, Заказчик  вправе составить акт в одностороннем порядке. </w:t>
      </w:r>
    </w:p>
    <w:p w:rsidR="00CC4C92" w:rsidRDefault="00CC4C92" w:rsidP="00CC4C92">
      <w:pPr>
        <w:pStyle w:val="a9"/>
        <w:jc w:val="both"/>
        <w:rPr>
          <w:szCs w:val="24"/>
        </w:rPr>
      </w:pPr>
      <w:r>
        <w:rPr>
          <w:szCs w:val="24"/>
        </w:rPr>
        <w:t>7.5. Поставщик в течение 7 (семи) дней с момента составления акта обязуется заменить Заказчику некачественный Товар на аналогичный Товар надлежащего качества.</w:t>
      </w:r>
    </w:p>
    <w:p w:rsidR="00CC4C92" w:rsidRDefault="00CC4C92" w:rsidP="00CC4C92">
      <w:pPr>
        <w:pStyle w:val="a9"/>
        <w:jc w:val="both"/>
        <w:rPr>
          <w:szCs w:val="24"/>
        </w:rPr>
      </w:pPr>
      <w:r>
        <w:rPr>
          <w:szCs w:val="24"/>
        </w:rPr>
        <w:t>7.6. В случае полного или частичного невыполнения Контракта одной из Сторон последняя обязана возместить другой Стороне причиненные в результате этого убытки.</w:t>
      </w:r>
    </w:p>
    <w:p w:rsidR="00CC4C92" w:rsidRDefault="00CC4C92" w:rsidP="00CC4C92">
      <w:pPr>
        <w:jc w:val="both"/>
        <w:rPr>
          <w:sz w:val="24"/>
          <w:szCs w:val="24"/>
        </w:rPr>
      </w:pPr>
      <w:r>
        <w:rPr>
          <w:sz w:val="24"/>
          <w:szCs w:val="24"/>
        </w:rPr>
        <w:t>7.7. За просрочку оплаты счета Заказчик уплачивает Поставщику пени за каждый день просрочки в размере одной трехсотой процентной ставки рефинансирования Центрального банка РФ, действующей на дату выполнения денежных обязательств по настоящему Контракту от цены Контракта.</w:t>
      </w:r>
    </w:p>
    <w:p w:rsidR="00CC4C92" w:rsidRDefault="00CC4C92" w:rsidP="00CC4C92">
      <w:pPr>
        <w:jc w:val="both"/>
        <w:rPr>
          <w:sz w:val="24"/>
          <w:szCs w:val="24"/>
        </w:rPr>
      </w:pPr>
      <w:r>
        <w:rPr>
          <w:sz w:val="24"/>
          <w:szCs w:val="24"/>
        </w:rPr>
        <w:t>7.8. Применение штрафных санкций не освобождает Стороны от выполнения принятых обязательств.</w:t>
      </w:r>
    </w:p>
    <w:p w:rsidR="00CC4C92" w:rsidRDefault="00CC4C92" w:rsidP="00CC4C92">
      <w:pPr>
        <w:jc w:val="center"/>
        <w:rPr>
          <w:b/>
          <w:sz w:val="24"/>
          <w:szCs w:val="24"/>
        </w:rPr>
      </w:pPr>
      <w:r>
        <w:rPr>
          <w:b/>
          <w:sz w:val="24"/>
          <w:szCs w:val="24"/>
        </w:rPr>
        <w:t>8. Обстоятельства непреодолимой силы</w:t>
      </w:r>
    </w:p>
    <w:p w:rsidR="00CC4C92" w:rsidRDefault="00CC4C92" w:rsidP="00CC4C92">
      <w:pPr>
        <w:pStyle w:val="a8"/>
        <w:jc w:val="both"/>
        <w:rPr>
          <w:b w:val="0"/>
          <w:sz w:val="24"/>
          <w:szCs w:val="24"/>
        </w:rPr>
      </w:pPr>
      <w:r>
        <w:rPr>
          <w:b w:val="0"/>
          <w:sz w:val="24"/>
          <w:szCs w:val="24"/>
        </w:rPr>
        <w:t>8.1. Стороны освобождаются от ответственности за полное или частичное неисполнение своих обязательств по настоящему Контракту в случае, если оно явилось следствием обстоятельств непреодолимой силы, а именно: наводнения, пожара, землетрясения, военных действий, изменения законодательства, а также других чрезвычайных обстоятельств, препятствующих надлежащему исполнению обязательств по настоящему Контракту.</w:t>
      </w:r>
    </w:p>
    <w:p w:rsidR="00CC4C92" w:rsidRDefault="00CC4C92" w:rsidP="00CC4C92">
      <w:pPr>
        <w:pStyle w:val="a8"/>
        <w:jc w:val="both"/>
        <w:rPr>
          <w:b w:val="0"/>
          <w:sz w:val="24"/>
          <w:szCs w:val="24"/>
        </w:rPr>
      </w:pPr>
      <w:r>
        <w:rPr>
          <w:b w:val="0"/>
          <w:sz w:val="24"/>
          <w:szCs w:val="24"/>
        </w:rPr>
        <w:t>8.2. При наступлении таких обстоятель</w:t>
      </w:r>
      <w:proofErr w:type="gramStart"/>
      <w:r>
        <w:rPr>
          <w:b w:val="0"/>
          <w:sz w:val="24"/>
          <w:szCs w:val="24"/>
        </w:rPr>
        <w:t>ств  ср</w:t>
      </w:r>
      <w:proofErr w:type="gramEnd"/>
      <w:r>
        <w:rPr>
          <w:b w:val="0"/>
          <w:sz w:val="24"/>
          <w:szCs w:val="24"/>
        </w:rPr>
        <w:t>ок исполнения обязательств по настоящему Контракту отодвигается соразмерно времени действия данных обстоятельств.</w:t>
      </w:r>
    </w:p>
    <w:p w:rsidR="00CC4C92" w:rsidRDefault="00CC4C92" w:rsidP="00CC4C92">
      <w:pPr>
        <w:pStyle w:val="a8"/>
        <w:jc w:val="both"/>
        <w:rPr>
          <w:b w:val="0"/>
          <w:sz w:val="24"/>
          <w:szCs w:val="24"/>
        </w:rPr>
      </w:pPr>
      <w:r>
        <w:rPr>
          <w:b w:val="0"/>
          <w:sz w:val="24"/>
          <w:szCs w:val="24"/>
        </w:rPr>
        <w:t>8.3. Сторона, для которой надлежащее исполнение обязательств оказалось невозможным вследствие возникновения обстоятельств непреодолимой силы, обязана немедленно уведомить в письменной форме другую Сторону об их возникновении, виде и возможной продолжительности действия.</w:t>
      </w:r>
    </w:p>
    <w:p w:rsidR="00CC4C92" w:rsidRDefault="00CC4C92" w:rsidP="00CC4C92">
      <w:pPr>
        <w:pStyle w:val="a8"/>
        <w:jc w:val="both"/>
        <w:rPr>
          <w:b w:val="0"/>
          <w:sz w:val="24"/>
          <w:szCs w:val="24"/>
        </w:rPr>
      </w:pPr>
      <w:r>
        <w:rPr>
          <w:b w:val="0"/>
          <w:sz w:val="24"/>
          <w:szCs w:val="24"/>
        </w:rPr>
        <w:t>8.4. Если обстоятельства, указанные в п. 8.1 настоящего Контракта, будут длиться более двух календарных месяцев с даты соответствующего уведомления, Стороны вправе расторгнуть настоящий Контракт без требования возмещения убытков, понесенных в связи с наступлением таких обстоятельств.</w:t>
      </w:r>
    </w:p>
    <w:p w:rsidR="00CC4C92" w:rsidRDefault="00CC4C92" w:rsidP="00CC4C92">
      <w:pPr>
        <w:keepNext/>
        <w:spacing w:before="120"/>
        <w:jc w:val="center"/>
        <w:rPr>
          <w:b/>
          <w:sz w:val="24"/>
          <w:szCs w:val="24"/>
        </w:rPr>
      </w:pPr>
      <w:r>
        <w:rPr>
          <w:b/>
          <w:sz w:val="24"/>
          <w:szCs w:val="24"/>
        </w:rPr>
        <w:t>9. Порядок разрешения споров</w:t>
      </w:r>
    </w:p>
    <w:p w:rsidR="00CC4C92" w:rsidRDefault="00CC4C92" w:rsidP="00CC4C92">
      <w:pPr>
        <w:jc w:val="both"/>
        <w:rPr>
          <w:sz w:val="24"/>
          <w:szCs w:val="24"/>
        </w:rPr>
      </w:pPr>
      <w:r>
        <w:rPr>
          <w:sz w:val="24"/>
          <w:szCs w:val="24"/>
        </w:rPr>
        <w:t>9.1. Любые споры, требования, претензии, разногласия, которые могут возникнуть в ходе исполнения настоящего Контракта, должны быть урегулированы Сторонами путем достижения договоренности между ними.</w:t>
      </w:r>
    </w:p>
    <w:p w:rsidR="00CC4C92" w:rsidRDefault="00CC4C92" w:rsidP="00CC4C92">
      <w:pPr>
        <w:jc w:val="both"/>
        <w:rPr>
          <w:sz w:val="24"/>
          <w:szCs w:val="24"/>
        </w:rPr>
      </w:pPr>
      <w:r>
        <w:rPr>
          <w:sz w:val="24"/>
          <w:szCs w:val="24"/>
        </w:rPr>
        <w:lastRenderedPageBreak/>
        <w:t>9.2. Если такая договоренность не будет достигнута, то все споры, требования, претензии, разногласия, которые могут возникнуть из настоящего Контракта или в связи с ним, в том числе касающиеся его нарушения, прекращения или недействительности, подлежат разрешению в Арбитражном суде Ивановской области в установленном законом порядке.</w:t>
      </w:r>
    </w:p>
    <w:p w:rsidR="00CC4C92" w:rsidRDefault="00CC4C92" w:rsidP="00CC4C92">
      <w:pPr>
        <w:jc w:val="both"/>
        <w:rPr>
          <w:sz w:val="24"/>
          <w:szCs w:val="24"/>
        </w:rPr>
      </w:pPr>
      <w:r>
        <w:rPr>
          <w:color w:val="000000"/>
          <w:sz w:val="24"/>
          <w:szCs w:val="24"/>
        </w:rPr>
        <w:t>9.3.</w:t>
      </w:r>
      <w:r>
        <w:rPr>
          <w:sz w:val="24"/>
          <w:szCs w:val="24"/>
        </w:rPr>
        <w:t xml:space="preserve"> В случае нарушения Поставщиком сроков поставки Товара, установленных п. 3.1 настоящего контракта, а так же поставки некачественного Товара, дефекты и недостатки которого не могут быть устранены в согласованный с Заказчиком срок, Стороны обязуются рассматривать данные обстоятельства как существенно изменившиеся и препятствующие выполнению в полном объеме настоящего Контракта в установленный срок. </w:t>
      </w:r>
    </w:p>
    <w:p w:rsidR="00CC4C92" w:rsidRDefault="00CC4C92" w:rsidP="00CC4C92">
      <w:pPr>
        <w:jc w:val="both"/>
        <w:rPr>
          <w:b/>
          <w:sz w:val="24"/>
          <w:szCs w:val="24"/>
        </w:rPr>
      </w:pPr>
      <w:r>
        <w:rPr>
          <w:sz w:val="24"/>
          <w:szCs w:val="24"/>
        </w:rPr>
        <w:t>При наличии указанных обстоятельств Заказчик направляет в адрес Поставщика уведомление о расторжении Контракта. С момента получения Поставщиком соответствующего уведомления настоящий контракт считается расторгнутым по соглашению Сторон.</w:t>
      </w:r>
    </w:p>
    <w:p w:rsidR="00CC4C92" w:rsidRDefault="00CC4C92" w:rsidP="00CC4C92">
      <w:pPr>
        <w:jc w:val="center"/>
        <w:rPr>
          <w:b/>
          <w:sz w:val="24"/>
          <w:szCs w:val="24"/>
        </w:rPr>
      </w:pPr>
      <w:r>
        <w:rPr>
          <w:b/>
          <w:sz w:val="24"/>
          <w:szCs w:val="24"/>
        </w:rPr>
        <w:t>10. Заключительные положения</w:t>
      </w:r>
    </w:p>
    <w:p w:rsidR="00CC4C92" w:rsidRDefault="00CC4C92" w:rsidP="00CC4C92">
      <w:pPr>
        <w:jc w:val="both"/>
        <w:rPr>
          <w:sz w:val="24"/>
          <w:szCs w:val="24"/>
        </w:rPr>
      </w:pPr>
      <w:r>
        <w:rPr>
          <w:sz w:val="24"/>
          <w:szCs w:val="24"/>
        </w:rPr>
        <w:t>10.1. Настоящий Контракт составлен в двух экземплярах, имеющих одинаковую юридическую силу, по одному для каждой из Сторон.</w:t>
      </w:r>
    </w:p>
    <w:p w:rsidR="00CC4C92" w:rsidRDefault="00CC4C92" w:rsidP="00CC4C92">
      <w:pPr>
        <w:jc w:val="both"/>
        <w:rPr>
          <w:sz w:val="24"/>
          <w:szCs w:val="24"/>
        </w:rPr>
      </w:pPr>
      <w:r>
        <w:rPr>
          <w:sz w:val="24"/>
          <w:szCs w:val="24"/>
        </w:rPr>
        <w:t>10.2. Контра</w:t>
      </w:r>
      <w:proofErr w:type="gramStart"/>
      <w:r>
        <w:rPr>
          <w:sz w:val="24"/>
          <w:szCs w:val="24"/>
        </w:rPr>
        <w:t>кт вст</w:t>
      </w:r>
      <w:proofErr w:type="gramEnd"/>
      <w:r>
        <w:rPr>
          <w:sz w:val="24"/>
          <w:szCs w:val="24"/>
        </w:rPr>
        <w:t>упает в силу с момента его подписания Сторонами и действует до полного и надлежащего исполнения Сторонами всех своих обязательств по контракту.</w:t>
      </w:r>
    </w:p>
    <w:p w:rsidR="00CC4C92" w:rsidRDefault="00CC4C92" w:rsidP="00CC4C92">
      <w:pPr>
        <w:jc w:val="both"/>
        <w:rPr>
          <w:sz w:val="24"/>
          <w:szCs w:val="24"/>
        </w:rPr>
      </w:pPr>
      <w:r>
        <w:rPr>
          <w:sz w:val="24"/>
          <w:szCs w:val="24"/>
        </w:rPr>
        <w:t xml:space="preserve">10.3. Настоящий </w:t>
      </w:r>
      <w:proofErr w:type="gramStart"/>
      <w:r>
        <w:rPr>
          <w:sz w:val="24"/>
          <w:szCs w:val="24"/>
        </w:rPr>
        <w:t>Контракт</w:t>
      </w:r>
      <w:proofErr w:type="gramEnd"/>
      <w:r>
        <w:rPr>
          <w:sz w:val="24"/>
          <w:szCs w:val="24"/>
        </w:rPr>
        <w:t xml:space="preserve"> может быть расторгнут исключительно по соглашению Сторон или по решению суда по основаниям, предусмотренным гражданским законодательством. </w:t>
      </w:r>
    </w:p>
    <w:p w:rsidR="00CC4C92" w:rsidRDefault="00CC4C92" w:rsidP="00CC4C92">
      <w:pPr>
        <w:jc w:val="both"/>
        <w:rPr>
          <w:sz w:val="24"/>
          <w:szCs w:val="24"/>
        </w:rPr>
      </w:pPr>
      <w:r>
        <w:rPr>
          <w:sz w:val="24"/>
          <w:szCs w:val="24"/>
        </w:rPr>
        <w:t>10.4. Любые изменения и дополнения к настоящему Контракту, не противоречащие действующему законодательству РФ, оформляются дополнительными соглашениями Сторон в письменной форме и подписываются уполномоченными на то представителями Сторон. Дополнительные соглашения являются неотъемлемой частью Контракта.</w:t>
      </w:r>
    </w:p>
    <w:p w:rsidR="00CC4C92" w:rsidRDefault="00CC4C92" w:rsidP="00CC4C92">
      <w:pPr>
        <w:jc w:val="both"/>
        <w:rPr>
          <w:sz w:val="24"/>
          <w:szCs w:val="24"/>
        </w:rPr>
      </w:pPr>
      <w:r>
        <w:rPr>
          <w:sz w:val="24"/>
          <w:szCs w:val="24"/>
        </w:rPr>
        <w:t xml:space="preserve">10.5. В случае изменения </w:t>
      </w:r>
      <w:proofErr w:type="gramStart"/>
      <w:r>
        <w:rPr>
          <w:sz w:val="24"/>
          <w:szCs w:val="24"/>
        </w:rPr>
        <w:t>у</w:t>
      </w:r>
      <w:proofErr w:type="gramEnd"/>
      <w:r>
        <w:rPr>
          <w:sz w:val="24"/>
          <w:szCs w:val="24"/>
        </w:rPr>
        <w:t xml:space="preserve"> </w:t>
      </w:r>
      <w:proofErr w:type="gramStart"/>
      <w:r>
        <w:rPr>
          <w:sz w:val="24"/>
          <w:szCs w:val="24"/>
        </w:rPr>
        <w:t>какой-либо</w:t>
      </w:r>
      <w:proofErr w:type="gramEnd"/>
      <w:r>
        <w:rPr>
          <w:sz w:val="24"/>
          <w:szCs w:val="24"/>
        </w:rPr>
        <w:t xml:space="preserve"> из Сторон местонахождения, наименования, банковских и прочих реквизитов она обязана в течение 3 (трех) дней официально письменно известить об этом другую Сторону, причем в письме необходимо указать, что оно является неотъемлемой частью настоящего Контракта.</w:t>
      </w:r>
    </w:p>
    <w:p w:rsidR="00CC4C92" w:rsidRDefault="00CC4C92" w:rsidP="00CC4C92">
      <w:pPr>
        <w:jc w:val="both"/>
        <w:rPr>
          <w:sz w:val="24"/>
          <w:szCs w:val="24"/>
        </w:rPr>
      </w:pPr>
      <w:r>
        <w:rPr>
          <w:sz w:val="24"/>
          <w:szCs w:val="24"/>
        </w:rPr>
        <w:t>10.6. Вопросы, не урегулированные настоящим Контрактом, разрешаются в соответствии с действующим законодательством Российской Федерации.</w:t>
      </w:r>
    </w:p>
    <w:p w:rsidR="00CC4C92" w:rsidRDefault="00CC4C92" w:rsidP="00CC4C92">
      <w:pPr>
        <w:jc w:val="center"/>
        <w:rPr>
          <w:b/>
          <w:sz w:val="24"/>
          <w:szCs w:val="24"/>
        </w:rPr>
      </w:pPr>
      <w:r>
        <w:rPr>
          <w:b/>
          <w:sz w:val="24"/>
          <w:szCs w:val="24"/>
        </w:rPr>
        <w:t>11. Адреса, реквизиты и подписи сторон:</w:t>
      </w:r>
    </w:p>
    <w:p w:rsidR="00CC4C92" w:rsidRDefault="00CC4C92" w:rsidP="00CC4C92">
      <w:pPr>
        <w:jc w:val="center"/>
        <w:rPr>
          <w:b/>
          <w:sz w:val="24"/>
          <w:szCs w:val="24"/>
        </w:rPr>
      </w:pPr>
    </w:p>
    <w:p w:rsidR="00CC4C92" w:rsidRDefault="00CC4C92" w:rsidP="00CC4C92">
      <w:pPr>
        <w:pStyle w:val="ConsNormal"/>
        <w:widowControl/>
        <w:jc w:val="both"/>
        <w:rPr>
          <w:rFonts w:ascii="Times New Roman" w:hAnsi="Times New Roman"/>
          <w:b/>
          <w:sz w:val="24"/>
          <w:szCs w:val="24"/>
        </w:rPr>
      </w:pPr>
      <w:r>
        <w:rPr>
          <w:rFonts w:ascii="Times New Roman" w:hAnsi="Times New Roman"/>
          <w:b/>
          <w:sz w:val="24"/>
          <w:szCs w:val="24"/>
        </w:rPr>
        <w:t>Заказчик</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 xml:space="preserve">         Поставщик</w:t>
      </w:r>
    </w:p>
    <w:p w:rsidR="00CC4C92" w:rsidRDefault="00531A04" w:rsidP="00CC4C92">
      <w:pPr>
        <w:jc w:val="both"/>
        <w:rPr>
          <w:sz w:val="24"/>
          <w:szCs w:val="24"/>
        </w:rPr>
      </w:pPr>
      <w:r>
        <w:pict>
          <v:shapetype id="_x0000_t202" coordsize="21600,21600" o:spt="202" path="m,l,21600r21600,l21600,xe">
            <v:stroke joinstyle="miter"/>
            <v:path gradientshapeok="t" o:connecttype="rect"/>
          </v:shapetype>
          <v:shape id="_x0000_s1026" type="#_x0000_t202" style="position:absolute;left:0;text-align:left;margin-left:252pt;margin-top:8.4pt;width:225pt;height:364.8pt;z-index:251658240" stroked="f">
            <v:textbox style="mso-next-textbox:#_x0000_s1026">
              <w:txbxContent>
                <w:p w:rsidR="00CC4C92" w:rsidRDefault="00CC4C92" w:rsidP="00CC4C92">
                  <w:pPr>
                    <w:rPr>
                      <w:iCs/>
                      <w:color w:val="212121"/>
                      <w:spacing w:val="-7"/>
                      <w:w w:val="108"/>
                      <w:lang w:val="en-US"/>
                    </w:rPr>
                  </w:pPr>
                  <w:r>
                    <w:rPr>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CC4C92" w:rsidRDefault="00CC4C92" w:rsidP="00CC4C92">
                  <w:pPr>
                    <w:rPr>
                      <w:iCs/>
                      <w:color w:val="212121"/>
                      <w:spacing w:val="-7"/>
                      <w:w w:val="108"/>
                      <w:lang w:val="en-US"/>
                    </w:rPr>
                  </w:pPr>
                </w:p>
                <w:p w:rsidR="00CC4C92" w:rsidRDefault="00CC4C92" w:rsidP="00CC4C92">
                  <w:pPr>
                    <w:rPr>
                      <w:b/>
                      <w:iCs/>
                      <w:color w:val="212121"/>
                      <w:spacing w:val="-7"/>
                      <w:w w:val="108"/>
                      <w:u w:val="single"/>
                    </w:rPr>
                  </w:pPr>
                  <w:r>
                    <w:rPr>
                      <w:b/>
                      <w:iCs/>
                      <w:color w:val="212121"/>
                      <w:spacing w:val="-7"/>
                      <w:w w:val="108"/>
                      <w:u w:val="single"/>
                    </w:rPr>
                    <w:t>ОТ ПОСТАВЩИКА</w:t>
                  </w:r>
                </w:p>
                <w:p w:rsidR="00CC4C92" w:rsidRDefault="00CC4C92" w:rsidP="00CC4C92">
                  <w:pPr>
                    <w:rPr>
                      <w:iCs/>
                      <w:color w:val="212121"/>
                      <w:spacing w:val="-7"/>
                      <w:w w:val="108"/>
                    </w:rPr>
                  </w:pPr>
                </w:p>
                <w:p w:rsidR="00CC4C92" w:rsidRDefault="00CC4C92" w:rsidP="00CC4C92">
                  <w:pPr>
                    <w:spacing w:line="240" w:lineRule="exact"/>
                  </w:pPr>
                  <w:r>
                    <w:t>__________________/</w:t>
                  </w:r>
                  <w:r>
                    <w:rPr>
                      <w:lang w:val="en-US"/>
                    </w:rPr>
                    <w:t>____________</w:t>
                  </w:r>
                  <w:r>
                    <w:t>/</w:t>
                  </w:r>
                </w:p>
              </w:txbxContent>
            </v:textbox>
          </v:shape>
        </w:pict>
      </w:r>
    </w:p>
    <w:p w:rsidR="00CC4C92" w:rsidRDefault="00CC4C92" w:rsidP="00CC4C92">
      <w:pPr>
        <w:tabs>
          <w:tab w:val="center" w:pos="4819"/>
          <w:tab w:val="left" w:pos="4860"/>
        </w:tabs>
        <w:jc w:val="both"/>
        <w:rPr>
          <w:sz w:val="24"/>
          <w:szCs w:val="24"/>
        </w:rPr>
      </w:pPr>
      <w:r>
        <w:rPr>
          <w:sz w:val="24"/>
          <w:szCs w:val="24"/>
        </w:rPr>
        <w:t xml:space="preserve">Финансово-казначейское управление </w:t>
      </w:r>
    </w:p>
    <w:p w:rsidR="00CC4C92" w:rsidRDefault="00CC4C92" w:rsidP="00CC4C92">
      <w:pPr>
        <w:tabs>
          <w:tab w:val="center" w:pos="4819"/>
          <w:tab w:val="left" w:pos="4860"/>
        </w:tabs>
        <w:jc w:val="both"/>
        <w:rPr>
          <w:sz w:val="24"/>
          <w:szCs w:val="24"/>
        </w:rPr>
      </w:pPr>
      <w:r>
        <w:rPr>
          <w:sz w:val="24"/>
          <w:szCs w:val="24"/>
        </w:rPr>
        <w:t xml:space="preserve">Администрации города Иваново </w:t>
      </w:r>
      <w:r>
        <w:rPr>
          <w:sz w:val="24"/>
          <w:szCs w:val="24"/>
          <w:u w:val="single"/>
        </w:rPr>
        <w:t xml:space="preserve">     </w:t>
      </w:r>
      <w:r>
        <w:rPr>
          <w:sz w:val="24"/>
          <w:szCs w:val="24"/>
        </w:rPr>
        <w:t xml:space="preserve">                                          </w:t>
      </w:r>
    </w:p>
    <w:p w:rsidR="00CC4C92" w:rsidRDefault="00CC4C92" w:rsidP="00CC4C92">
      <w:pPr>
        <w:tabs>
          <w:tab w:val="center" w:pos="4819"/>
        </w:tabs>
        <w:jc w:val="both"/>
        <w:rPr>
          <w:sz w:val="24"/>
          <w:szCs w:val="24"/>
        </w:rPr>
      </w:pPr>
      <w:r>
        <w:rPr>
          <w:sz w:val="24"/>
          <w:szCs w:val="24"/>
        </w:rPr>
        <w:t>Адрес: 153000, г. Иваново,</w:t>
      </w:r>
      <w:r>
        <w:rPr>
          <w:sz w:val="24"/>
          <w:szCs w:val="24"/>
        </w:rPr>
        <w:tab/>
        <w:t xml:space="preserve">                                            </w:t>
      </w:r>
    </w:p>
    <w:p w:rsidR="00CC4C92" w:rsidRDefault="00CC4C92" w:rsidP="00CC4C92">
      <w:pPr>
        <w:tabs>
          <w:tab w:val="center" w:pos="4819"/>
        </w:tabs>
        <w:jc w:val="both"/>
        <w:rPr>
          <w:sz w:val="24"/>
          <w:szCs w:val="24"/>
        </w:rPr>
      </w:pPr>
      <w:r>
        <w:rPr>
          <w:sz w:val="24"/>
          <w:szCs w:val="24"/>
        </w:rPr>
        <w:t>пл. Революции, д.6;</w:t>
      </w:r>
      <w:r>
        <w:rPr>
          <w:sz w:val="24"/>
          <w:szCs w:val="24"/>
        </w:rPr>
        <w:tab/>
        <w:t xml:space="preserve">                                </w:t>
      </w:r>
    </w:p>
    <w:p w:rsidR="00CC4C92" w:rsidRDefault="00CC4C92" w:rsidP="00CC4C92">
      <w:pPr>
        <w:tabs>
          <w:tab w:val="left" w:pos="6750"/>
        </w:tabs>
        <w:jc w:val="both"/>
        <w:rPr>
          <w:sz w:val="24"/>
          <w:szCs w:val="24"/>
        </w:rPr>
      </w:pPr>
      <w:proofErr w:type="gramStart"/>
      <w:r>
        <w:rPr>
          <w:sz w:val="24"/>
          <w:szCs w:val="24"/>
        </w:rPr>
        <w:t>р</w:t>
      </w:r>
      <w:proofErr w:type="gramEnd"/>
      <w:r>
        <w:rPr>
          <w:sz w:val="24"/>
          <w:szCs w:val="24"/>
        </w:rPr>
        <w:t xml:space="preserve">/с 40204810800000000054 в ГРКЦГУ                      </w:t>
      </w:r>
    </w:p>
    <w:p w:rsidR="00CC4C92" w:rsidRDefault="00CC4C92" w:rsidP="00CC4C92">
      <w:pPr>
        <w:tabs>
          <w:tab w:val="left" w:pos="6750"/>
        </w:tabs>
        <w:jc w:val="both"/>
        <w:rPr>
          <w:sz w:val="24"/>
          <w:szCs w:val="24"/>
        </w:rPr>
      </w:pPr>
      <w:r>
        <w:rPr>
          <w:sz w:val="24"/>
          <w:szCs w:val="24"/>
        </w:rPr>
        <w:t>Банка России по Ивановской области</w:t>
      </w:r>
    </w:p>
    <w:p w:rsidR="00CC4C92" w:rsidRDefault="00CC4C92" w:rsidP="00CC4C92">
      <w:pPr>
        <w:tabs>
          <w:tab w:val="left" w:pos="6750"/>
        </w:tabs>
        <w:jc w:val="both"/>
        <w:rPr>
          <w:sz w:val="24"/>
          <w:szCs w:val="24"/>
        </w:rPr>
      </w:pPr>
      <w:proofErr w:type="spellStart"/>
      <w:r>
        <w:rPr>
          <w:sz w:val="24"/>
          <w:szCs w:val="24"/>
        </w:rPr>
        <w:t>г</w:t>
      </w:r>
      <w:proofErr w:type="gramStart"/>
      <w:r>
        <w:rPr>
          <w:sz w:val="24"/>
          <w:szCs w:val="24"/>
        </w:rPr>
        <w:t>.И</w:t>
      </w:r>
      <w:proofErr w:type="gramEnd"/>
      <w:r>
        <w:rPr>
          <w:sz w:val="24"/>
          <w:szCs w:val="24"/>
        </w:rPr>
        <w:t>ваново</w:t>
      </w:r>
      <w:proofErr w:type="spellEnd"/>
      <w:r>
        <w:rPr>
          <w:sz w:val="24"/>
          <w:szCs w:val="24"/>
        </w:rPr>
        <w:t xml:space="preserve">                            </w:t>
      </w:r>
    </w:p>
    <w:p w:rsidR="00CC4C92" w:rsidRDefault="00CC4C92" w:rsidP="00CC4C92">
      <w:pPr>
        <w:tabs>
          <w:tab w:val="left" w:pos="6750"/>
        </w:tabs>
        <w:jc w:val="both"/>
        <w:rPr>
          <w:sz w:val="24"/>
          <w:szCs w:val="24"/>
        </w:rPr>
      </w:pPr>
      <w:r>
        <w:rPr>
          <w:sz w:val="24"/>
          <w:szCs w:val="24"/>
        </w:rPr>
        <w:t xml:space="preserve">БИК 042406001                                                                   </w:t>
      </w:r>
    </w:p>
    <w:p w:rsidR="00CC4C92" w:rsidRDefault="00CC4C92" w:rsidP="00CC4C92">
      <w:pPr>
        <w:tabs>
          <w:tab w:val="left" w:pos="6750"/>
        </w:tabs>
        <w:jc w:val="both"/>
        <w:rPr>
          <w:sz w:val="24"/>
          <w:szCs w:val="24"/>
        </w:rPr>
      </w:pPr>
      <w:r>
        <w:rPr>
          <w:sz w:val="24"/>
          <w:szCs w:val="24"/>
        </w:rPr>
        <w:t xml:space="preserve">ИНН 3728012617  КПП  370201001 </w:t>
      </w:r>
    </w:p>
    <w:p w:rsidR="00CC4C92" w:rsidRDefault="00CC4C92" w:rsidP="00CC4C92">
      <w:pPr>
        <w:jc w:val="both"/>
        <w:rPr>
          <w:sz w:val="24"/>
          <w:szCs w:val="24"/>
        </w:rPr>
      </w:pPr>
      <w:r>
        <w:rPr>
          <w:sz w:val="24"/>
          <w:szCs w:val="24"/>
        </w:rPr>
        <w:t xml:space="preserve"> </w:t>
      </w:r>
    </w:p>
    <w:p w:rsidR="00CC4C92" w:rsidRDefault="00CC4C92" w:rsidP="00CC4C92">
      <w:pPr>
        <w:jc w:val="both"/>
        <w:rPr>
          <w:sz w:val="24"/>
          <w:szCs w:val="24"/>
        </w:rPr>
      </w:pPr>
      <w:r>
        <w:rPr>
          <w:sz w:val="24"/>
          <w:szCs w:val="24"/>
        </w:rPr>
        <w:t>____________________________________</w:t>
      </w:r>
    </w:p>
    <w:p w:rsidR="00CC4C92" w:rsidRDefault="00CC4C92" w:rsidP="00CC4C92">
      <w:pPr>
        <w:jc w:val="both"/>
        <w:rPr>
          <w:sz w:val="24"/>
          <w:szCs w:val="24"/>
        </w:rPr>
      </w:pPr>
      <w:r>
        <w:rPr>
          <w:sz w:val="24"/>
          <w:szCs w:val="24"/>
        </w:rPr>
        <w:t>____________________________________</w:t>
      </w:r>
    </w:p>
    <w:p w:rsidR="00CC4C92" w:rsidRDefault="00CC4C92" w:rsidP="00CC4C92">
      <w:pPr>
        <w:jc w:val="both"/>
        <w:rPr>
          <w:sz w:val="24"/>
          <w:szCs w:val="24"/>
        </w:rPr>
      </w:pPr>
      <w:r>
        <w:rPr>
          <w:sz w:val="24"/>
          <w:szCs w:val="24"/>
        </w:rPr>
        <w:t>____________________________________</w:t>
      </w:r>
    </w:p>
    <w:p w:rsidR="00CC4C92" w:rsidRDefault="00CC4C92" w:rsidP="00CC4C92">
      <w:pPr>
        <w:jc w:val="both"/>
        <w:rPr>
          <w:sz w:val="24"/>
          <w:szCs w:val="24"/>
        </w:rPr>
      </w:pPr>
    </w:p>
    <w:p w:rsidR="00CC4C92" w:rsidRDefault="00CC4C92" w:rsidP="00CC4C92">
      <w:pPr>
        <w:jc w:val="both"/>
        <w:rPr>
          <w:sz w:val="24"/>
          <w:szCs w:val="24"/>
        </w:rPr>
      </w:pPr>
      <w:r>
        <w:rPr>
          <w:sz w:val="24"/>
          <w:szCs w:val="24"/>
        </w:rPr>
        <w:t>____________________________________</w:t>
      </w:r>
    </w:p>
    <w:p w:rsidR="00CC4C92" w:rsidRDefault="00CC4C92" w:rsidP="00CC4C92">
      <w:pPr>
        <w:rPr>
          <w:sz w:val="24"/>
          <w:szCs w:val="24"/>
        </w:rPr>
      </w:pPr>
    </w:p>
    <w:p w:rsidR="00CC4C92" w:rsidRDefault="00CC4C92" w:rsidP="00CC4C92">
      <w:pPr>
        <w:rPr>
          <w:sz w:val="24"/>
          <w:szCs w:val="24"/>
        </w:rPr>
      </w:pPr>
    </w:p>
    <w:p w:rsidR="00CC4C92" w:rsidRDefault="00CC4C92" w:rsidP="00CC4C92">
      <w:pPr>
        <w:pStyle w:val="ConsPlusNormal0"/>
        <w:spacing w:line="360" w:lineRule="auto"/>
        <w:ind w:left="5954" w:firstLine="0"/>
        <w:jc w:val="right"/>
        <w:rPr>
          <w:rFonts w:ascii="Times New Roman" w:hAnsi="Times New Roman"/>
          <w:sz w:val="24"/>
          <w:szCs w:val="24"/>
        </w:rPr>
      </w:pPr>
      <w:r>
        <w:rPr>
          <w:sz w:val="24"/>
          <w:szCs w:val="24"/>
        </w:rPr>
        <w:br w:type="page"/>
      </w:r>
      <w:r>
        <w:rPr>
          <w:rFonts w:ascii="Times New Roman" w:hAnsi="Times New Roman"/>
          <w:sz w:val="24"/>
          <w:szCs w:val="24"/>
        </w:rPr>
        <w:lastRenderedPageBreak/>
        <w:t>Приложение №1</w:t>
      </w:r>
    </w:p>
    <w:p w:rsidR="00CC4C92" w:rsidRDefault="00CC4C92" w:rsidP="00CC4C92">
      <w:pPr>
        <w:ind w:left="5954"/>
        <w:jc w:val="right"/>
        <w:rPr>
          <w:sz w:val="24"/>
          <w:szCs w:val="24"/>
        </w:rPr>
      </w:pPr>
      <w:r>
        <w:rPr>
          <w:sz w:val="24"/>
          <w:szCs w:val="24"/>
        </w:rPr>
        <w:t>к муниципальному контракту</w:t>
      </w:r>
    </w:p>
    <w:p w:rsidR="00CC4C92" w:rsidRDefault="00CC4C92" w:rsidP="00CC4C92">
      <w:pPr>
        <w:ind w:left="5954"/>
        <w:jc w:val="right"/>
        <w:rPr>
          <w:sz w:val="24"/>
          <w:szCs w:val="24"/>
        </w:rPr>
      </w:pPr>
      <w:r>
        <w:rPr>
          <w:sz w:val="24"/>
          <w:szCs w:val="24"/>
        </w:rPr>
        <w:t xml:space="preserve">№____от «__» ______2013г. </w:t>
      </w:r>
    </w:p>
    <w:p w:rsidR="00CC4C92" w:rsidRDefault="00CC4C92" w:rsidP="00CC4C92">
      <w:pPr>
        <w:keepNext/>
        <w:spacing w:before="240" w:after="60"/>
        <w:jc w:val="center"/>
        <w:outlineLvl w:val="1"/>
        <w:rPr>
          <w:rFonts w:eastAsia="Calibri"/>
          <w:b/>
          <w:bCs/>
          <w:iCs/>
          <w:sz w:val="24"/>
          <w:szCs w:val="24"/>
        </w:rPr>
      </w:pPr>
      <w:r>
        <w:rPr>
          <w:rFonts w:eastAsia="Calibri"/>
          <w:b/>
          <w:bCs/>
          <w:iCs/>
          <w:sz w:val="24"/>
          <w:szCs w:val="24"/>
        </w:rPr>
        <w:t>СПЕЦИФИКАЦИЯ</w:t>
      </w:r>
    </w:p>
    <w:p w:rsidR="00CC4C92" w:rsidRDefault="00CC4C92" w:rsidP="00CC4C92">
      <w:pPr>
        <w:rPr>
          <w:sz w:val="24"/>
          <w:szCs w:val="24"/>
        </w:rPr>
      </w:pPr>
    </w:p>
    <w:tbl>
      <w:tblPr>
        <w:tblW w:w="1017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2294"/>
        <w:gridCol w:w="1734"/>
        <w:gridCol w:w="1144"/>
        <w:gridCol w:w="1831"/>
        <w:gridCol w:w="1439"/>
        <w:gridCol w:w="1080"/>
      </w:tblGrid>
      <w:tr w:rsidR="00CC4C92" w:rsidTr="00CC4C92">
        <w:tc>
          <w:tcPr>
            <w:tcW w:w="648" w:type="dxa"/>
            <w:tcBorders>
              <w:top w:val="single" w:sz="4" w:space="0" w:color="auto"/>
              <w:left w:val="single" w:sz="4" w:space="0" w:color="auto"/>
              <w:bottom w:val="single" w:sz="4" w:space="0" w:color="auto"/>
              <w:right w:val="single" w:sz="4" w:space="0" w:color="auto"/>
            </w:tcBorders>
            <w:hideMark/>
          </w:tcPr>
          <w:p w:rsidR="00CC4C92" w:rsidRDefault="00CC4C92">
            <w:pPr>
              <w:spacing w:line="360" w:lineRule="auto"/>
              <w:jc w:val="center"/>
              <w:rPr>
                <w:sz w:val="24"/>
                <w:szCs w:val="24"/>
                <w:lang w:eastAsia="en-US"/>
              </w:rPr>
            </w:pPr>
            <w:r>
              <w:rPr>
                <w:sz w:val="24"/>
                <w:szCs w:val="24"/>
                <w:lang w:eastAsia="en-US"/>
              </w:rPr>
              <w:t>№</w:t>
            </w:r>
          </w:p>
          <w:p w:rsidR="00CC4C92" w:rsidRDefault="00CC4C92">
            <w:pPr>
              <w:spacing w:line="360" w:lineRule="auto"/>
              <w:jc w:val="center"/>
              <w:rPr>
                <w:sz w:val="24"/>
                <w:szCs w:val="24"/>
                <w:lang w:eastAsia="en-US"/>
              </w:rPr>
            </w:pPr>
            <w:r>
              <w:rPr>
                <w:sz w:val="24"/>
                <w:szCs w:val="24"/>
                <w:lang w:eastAsia="en-US"/>
              </w:rPr>
              <w:t xml:space="preserve"> п/п</w:t>
            </w:r>
          </w:p>
        </w:tc>
        <w:tc>
          <w:tcPr>
            <w:tcW w:w="2295" w:type="dxa"/>
            <w:tcBorders>
              <w:top w:val="single" w:sz="4" w:space="0" w:color="auto"/>
              <w:left w:val="single" w:sz="4" w:space="0" w:color="auto"/>
              <w:bottom w:val="single" w:sz="4" w:space="0" w:color="auto"/>
              <w:right w:val="single" w:sz="4" w:space="0" w:color="auto"/>
            </w:tcBorders>
            <w:hideMark/>
          </w:tcPr>
          <w:p w:rsidR="00CC4C92" w:rsidRDefault="00CC4C92">
            <w:pPr>
              <w:spacing w:line="360" w:lineRule="auto"/>
              <w:jc w:val="center"/>
              <w:rPr>
                <w:sz w:val="24"/>
                <w:szCs w:val="24"/>
                <w:lang w:eastAsia="en-US"/>
              </w:rPr>
            </w:pPr>
            <w:r>
              <w:rPr>
                <w:sz w:val="24"/>
                <w:szCs w:val="24"/>
                <w:lang w:eastAsia="en-US"/>
              </w:rPr>
              <w:t xml:space="preserve">Наименование и характеристики поставляемых Товаров </w:t>
            </w:r>
          </w:p>
        </w:tc>
        <w:tc>
          <w:tcPr>
            <w:tcW w:w="1735" w:type="dxa"/>
            <w:tcBorders>
              <w:top w:val="single" w:sz="4" w:space="0" w:color="auto"/>
              <w:left w:val="single" w:sz="4" w:space="0" w:color="auto"/>
              <w:bottom w:val="single" w:sz="4" w:space="0" w:color="auto"/>
              <w:right w:val="single" w:sz="4" w:space="0" w:color="auto"/>
            </w:tcBorders>
            <w:hideMark/>
          </w:tcPr>
          <w:p w:rsidR="00CC4C92" w:rsidRDefault="00CC4C92">
            <w:pPr>
              <w:spacing w:line="360" w:lineRule="auto"/>
              <w:ind w:left="-74" w:right="-81"/>
              <w:jc w:val="center"/>
              <w:rPr>
                <w:sz w:val="24"/>
                <w:szCs w:val="24"/>
                <w:lang w:eastAsia="en-US"/>
              </w:rPr>
            </w:pPr>
            <w:r>
              <w:rPr>
                <w:sz w:val="24"/>
                <w:szCs w:val="24"/>
                <w:lang w:eastAsia="en-US"/>
              </w:rPr>
              <w:t>Производитель</w:t>
            </w:r>
          </w:p>
        </w:tc>
        <w:tc>
          <w:tcPr>
            <w:tcW w:w="1145" w:type="dxa"/>
            <w:tcBorders>
              <w:top w:val="single" w:sz="4" w:space="0" w:color="auto"/>
              <w:left w:val="single" w:sz="4" w:space="0" w:color="auto"/>
              <w:bottom w:val="single" w:sz="4" w:space="0" w:color="auto"/>
              <w:right w:val="single" w:sz="4" w:space="0" w:color="auto"/>
            </w:tcBorders>
          </w:tcPr>
          <w:p w:rsidR="00CC4C92" w:rsidRDefault="00CC4C92">
            <w:pPr>
              <w:spacing w:line="360" w:lineRule="auto"/>
              <w:jc w:val="center"/>
              <w:rPr>
                <w:sz w:val="24"/>
                <w:szCs w:val="24"/>
                <w:lang w:eastAsia="en-US"/>
              </w:rPr>
            </w:pPr>
            <w:r>
              <w:rPr>
                <w:sz w:val="24"/>
                <w:szCs w:val="24"/>
                <w:lang w:eastAsia="en-US"/>
              </w:rPr>
              <w:t>Ед. изм.</w:t>
            </w:r>
          </w:p>
          <w:p w:rsidR="00CC4C92" w:rsidRDefault="00CC4C92">
            <w:pPr>
              <w:spacing w:line="360" w:lineRule="auto"/>
              <w:jc w:val="center"/>
              <w:rPr>
                <w:sz w:val="24"/>
                <w:szCs w:val="24"/>
                <w:lang w:eastAsia="en-US"/>
              </w:rPr>
            </w:pPr>
          </w:p>
        </w:tc>
        <w:tc>
          <w:tcPr>
            <w:tcW w:w="1832" w:type="dxa"/>
            <w:tcBorders>
              <w:top w:val="single" w:sz="4" w:space="0" w:color="auto"/>
              <w:left w:val="single" w:sz="4" w:space="0" w:color="auto"/>
              <w:bottom w:val="single" w:sz="4" w:space="0" w:color="auto"/>
              <w:right w:val="single" w:sz="4" w:space="0" w:color="auto"/>
            </w:tcBorders>
            <w:hideMark/>
          </w:tcPr>
          <w:p w:rsidR="00CC4C92" w:rsidRDefault="00CC4C92">
            <w:pPr>
              <w:spacing w:line="360" w:lineRule="auto"/>
              <w:jc w:val="center"/>
              <w:rPr>
                <w:sz w:val="24"/>
                <w:szCs w:val="24"/>
                <w:lang w:eastAsia="en-US"/>
              </w:rPr>
            </w:pPr>
            <w:r>
              <w:rPr>
                <w:sz w:val="24"/>
                <w:szCs w:val="24"/>
                <w:lang w:eastAsia="en-US"/>
              </w:rPr>
              <w:t>Количество поставляемых Товаров,</w:t>
            </w:r>
          </w:p>
          <w:p w:rsidR="00CC4C92" w:rsidRDefault="00CC4C92">
            <w:pPr>
              <w:spacing w:line="360" w:lineRule="auto"/>
              <w:jc w:val="center"/>
              <w:rPr>
                <w:sz w:val="24"/>
                <w:szCs w:val="24"/>
                <w:lang w:eastAsia="en-US"/>
              </w:rPr>
            </w:pPr>
            <w:r>
              <w:rPr>
                <w:sz w:val="24"/>
                <w:szCs w:val="24"/>
                <w:lang w:eastAsia="en-US"/>
              </w:rPr>
              <w:t>ед.</w:t>
            </w:r>
          </w:p>
        </w:tc>
        <w:tc>
          <w:tcPr>
            <w:tcW w:w="1440" w:type="dxa"/>
            <w:tcBorders>
              <w:top w:val="single" w:sz="4" w:space="0" w:color="auto"/>
              <w:left w:val="single" w:sz="4" w:space="0" w:color="auto"/>
              <w:bottom w:val="single" w:sz="4" w:space="0" w:color="auto"/>
              <w:right w:val="single" w:sz="4" w:space="0" w:color="auto"/>
            </w:tcBorders>
            <w:hideMark/>
          </w:tcPr>
          <w:p w:rsidR="00CC4C92" w:rsidRDefault="00CC4C92">
            <w:pPr>
              <w:spacing w:line="360" w:lineRule="auto"/>
              <w:jc w:val="center"/>
              <w:rPr>
                <w:sz w:val="24"/>
                <w:szCs w:val="24"/>
                <w:lang w:eastAsia="en-US"/>
              </w:rPr>
            </w:pPr>
            <w:r>
              <w:rPr>
                <w:sz w:val="24"/>
                <w:szCs w:val="24"/>
                <w:lang w:eastAsia="en-US"/>
              </w:rPr>
              <w:t xml:space="preserve">Цена за единицу продукции </w:t>
            </w:r>
          </w:p>
          <w:p w:rsidR="00CC4C92" w:rsidRDefault="00CC4C92">
            <w:pPr>
              <w:spacing w:line="360" w:lineRule="auto"/>
              <w:jc w:val="center"/>
              <w:rPr>
                <w:sz w:val="24"/>
                <w:szCs w:val="24"/>
                <w:lang w:eastAsia="en-US"/>
              </w:rPr>
            </w:pPr>
            <w:r>
              <w:rPr>
                <w:sz w:val="24"/>
                <w:szCs w:val="24"/>
                <w:lang w:eastAsia="en-US"/>
              </w:rPr>
              <w:t>в руб.</w:t>
            </w:r>
          </w:p>
        </w:tc>
        <w:tc>
          <w:tcPr>
            <w:tcW w:w="1080" w:type="dxa"/>
            <w:tcBorders>
              <w:top w:val="single" w:sz="4" w:space="0" w:color="auto"/>
              <w:left w:val="single" w:sz="4" w:space="0" w:color="auto"/>
              <w:bottom w:val="single" w:sz="4" w:space="0" w:color="auto"/>
              <w:right w:val="single" w:sz="4" w:space="0" w:color="auto"/>
            </w:tcBorders>
            <w:hideMark/>
          </w:tcPr>
          <w:p w:rsidR="00CC4C92" w:rsidRDefault="00CC4C92">
            <w:pPr>
              <w:spacing w:line="360" w:lineRule="auto"/>
              <w:jc w:val="center"/>
              <w:rPr>
                <w:sz w:val="24"/>
                <w:szCs w:val="24"/>
                <w:lang w:eastAsia="en-US"/>
              </w:rPr>
            </w:pPr>
            <w:r>
              <w:rPr>
                <w:sz w:val="24"/>
                <w:szCs w:val="24"/>
                <w:lang w:eastAsia="en-US"/>
              </w:rPr>
              <w:t>Сумма, руб.</w:t>
            </w:r>
          </w:p>
        </w:tc>
      </w:tr>
      <w:tr w:rsidR="00CC4C92" w:rsidTr="00CC4C92">
        <w:trPr>
          <w:trHeight w:val="172"/>
        </w:trPr>
        <w:tc>
          <w:tcPr>
            <w:tcW w:w="648" w:type="dxa"/>
            <w:tcBorders>
              <w:top w:val="single" w:sz="4" w:space="0" w:color="auto"/>
              <w:left w:val="single" w:sz="4" w:space="0" w:color="auto"/>
              <w:bottom w:val="single" w:sz="4" w:space="0" w:color="auto"/>
              <w:right w:val="single" w:sz="4" w:space="0" w:color="auto"/>
            </w:tcBorders>
          </w:tcPr>
          <w:p w:rsidR="00CC4C92" w:rsidRDefault="00CC4C92">
            <w:pPr>
              <w:spacing w:line="360" w:lineRule="auto"/>
              <w:jc w:val="center"/>
              <w:rPr>
                <w:sz w:val="24"/>
                <w:szCs w:val="24"/>
                <w:lang w:eastAsia="en-US"/>
              </w:rPr>
            </w:pPr>
          </w:p>
        </w:tc>
        <w:tc>
          <w:tcPr>
            <w:tcW w:w="2295" w:type="dxa"/>
            <w:tcBorders>
              <w:top w:val="single" w:sz="4" w:space="0" w:color="auto"/>
              <w:left w:val="single" w:sz="4" w:space="0" w:color="auto"/>
              <w:bottom w:val="single" w:sz="4" w:space="0" w:color="auto"/>
              <w:right w:val="single" w:sz="4" w:space="0" w:color="auto"/>
            </w:tcBorders>
          </w:tcPr>
          <w:p w:rsidR="00CC4C92" w:rsidRDefault="00CC4C92">
            <w:pPr>
              <w:spacing w:line="360" w:lineRule="auto"/>
              <w:rPr>
                <w:sz w:val="24"/>
                <w:szCs w:val="24"/>
                <w:lang w:eastAsia="en-US"/>
              </w:rPr>
            </w:pPr>
          </w:p>
        </w:tc>
        <w:tc>
          <w:tcPr>
            <w:tcW w:w="1735" w:type="dxa"/>
            <w:tcBorders>
              <w:top w:val="single" w:sz="4" w:space="0" w:color="auto"/>
              <w:left w:val="single" w:sz="4" w:space="0" w:color="auto"/>
              <w:bottom w:val="single" w:sz="4" w:space="0" w:color="auto"/>
              <w:right w:val="single" w:sz="4" w:space="0" w:color="auto"/>
            </w:tcBorders>
          </w:tcPr>
          <w:p w:rsidR="00CC4C92" w:rsidRDefault="00CC4C92">
            <w:pPr>
              <w:spacing w:line="360" w:lineRule="auto"/>
              <w:rPr>
                <w:sz w:val="24"/>
                <w:szCs w:val="24"/>
                <w:lang w:eastAsia="en-US"/>
              </w:rPr>
            </w:pPr>
          </w:p>
        </w:tc>
        <w:tc>
          <w:tcPr>
            <w:tcW w:w="1145" w:type="dxa"/>
            <w:tcBorders>
              <w:top w:val="single" w:sz="4" w:space="0" w:color="auto"/>
              <w:left w:val="single" w:sz="4" w:space="0" w:color="auto"/>
              <w:bottom w:val="single" w:sz="4" w:space="0" w:color="auto"/>
              <w:right w:val="single" w:sz="4" w:space="0" w:color="auto"/>
            </w:tcBorders>
          </w:tcPr>
          <w:p w:rsidR="00CC4C92" w:rsidRDefault="00CC4C92">
            <w:pPr>
              <w:spacing w:line="360" w:lineRule="auto"/>
              <w:jc w:val="center"/>
              <w:rPr>
                <w:sz w:val="24"/>
                <w:szCs w:val="24"/>
                <w:lang w:eastAsia="en-US"/>
              </w:rPr>
            </w:pPr>
          </w:p>
        </w:tc>
        <w:tc>
          <w:tcPr>
            <w:tcW w:w="1832" w:type="dxa"/>
            <w:tcBorders>
              <w:top w:val="single" w:sz="4" w:space="0" w:color="auto"/>
              <w:left w:val="single" w:sz="4" w:space="0" w:color="auto"/>
              <w:bottom w:val="single" w:sz="4" w:space="0" w:color="auto"/>
              <w:right w:val="single" w:sz="4" w:space="0" w:color="auto"/>
            </w:tcBorders>
          </w:tcPr>
          <w:p w:rsidR="00CC4C92" w:rsidRDefault="00CC4C92">
            <w:pPr>
              <w:spacing w:line="360" w:lineRule="auto"/>
              <w:jc w:val="center"/>
              <w:rPr>
                <w:sz w:val="24"/>
                <w:szCs w:val="24"/>
                <w:lang w:eastAsia="en-US"/>
              </w:rPr>
            </w:pPr>
          </w:p>
        </w:tc>
        <w:tc>
          <w:tcPr>
            <w:tcW w:w="1440" w:type="dxa"/>
            <w:tcBorders>
              <w:top w:val="single" w:sz="4" w:space="0" w:color="auto"/>
              <w:left w:val="single" w:sz="4" w:space="0" w:color="auto"/>
              <w:bottom w:val="single" w:sz="4" w:space="0" w:color="auto"/>
              <w:right w:val="single" w:sz="4" w:space="0" w:color="auto"/>
            </w:tcBorders>
          </w:tcPr>
          <w:p w:rsidR="00CC4C92" w:rsidRDefault="00CC4C92">
            <w:pPr>
              <w:spacing w:line="360" w:lineRule="auto"/>
              <w:jc w:val="center"/>
              <w:rPr>
                <w:sz w:val="24"/>
                <w:szCs w:val="24"/>
                <w:lang w:eastAsia="en-US"/>
              </w:rPr>
            </w:pPr>
          </w:p>
        </w:tc>
        <w:tc>
          <w:tcPr>
            <w:tcW w:w="1080" w:type="dxa"/>
            <w:tcBorders>
              <w:top w:val="single" w:sz="4" w:space="0" w:color="auto"/>
              <w:left w:val="single" w:sz="4" w:space="0" w:color="auto"/>
              <w:bottom w:val="single" w:sz="4" w:space="0" w:color="auto"/>
              <w:right w:val="single" w:sz="4" w:space="0" w:color="auto"/>
            </w:tcBorders>
          </w:tcPr>
          <w:p w:rsidR="00CC4C92" w:rsidRDefault="00CC4C92">
            <w:pPr>
              <w:spacing w:line="360" w:lineRule="auto"/>
              <w:jc w:val="center"/>
              <w:rPr>
                <w:sz w:val="24"/>
                <w:szCs w:val="24"/>
                <w:lang w:eastAsia="en-US"/>
              </w:rPr>
            </w:pPr>
          </w:p>
        </w:tc>
      </w:tr>
      <w:tr w:rsidR="00CC4C92" w:rsidTr="00CC4C92">
        <w:tc>
          <w:tcPr>
            <w:tcW w:w="648" w:type="dxa"/>
            <w:tcBorders>
              <w:top w:val="single" w:sz="4" w:space="0" w:color="auto"/>
              <w:left w:val="single" w:sz="4" w:space="0" w:color="auto"/>
              <w:bottom w:val="single" w:sz="4" w:space="0" w:color="auto"/>
              <w:right w:val="single" w:sz="4" w:space="0" w:color="auto"/>
            </w:tcBorders>
          </w:tcPr>
          <w:p w:rsidR="00CC4C92" w:rsidRDefault="00CC4C92">
            <w:pPr>
              <w:spacing w:line="360" w:lineRule="auto"/>
              <w:jc w:val="center"/>
              <w:rPr>
                <w:sz w:val="24"/>
                <w:szCs w:val="24"/>
                <w:lang w:eastAsia="en-US"/>
              </w:rPr>
            </w:pPr>
          </w:p>
        </w:tc>
        <w:tc>
          <w:tcPr>
            <w:tcW w:w="2295" w:type="dxa"/>
            <w:tcBorders>
              <w:top w:val="single" w:sz="4" w:space="0" w:color="auto"/>
              <w:left w:val="single" w:sz="4" w:space="0" w:color="auto"/>
              <w:bottom w:val="single" w:sz="4" w:space="0" w:color="auto"/>
              <w:right w:val="single" w:sz="4" w:space="0" w:color="auto"/>
            </w:tcBorders>
          </w:tcPr>
          <w:p w:rsidR="00CC4C92" w:rsidRDefault="00CC4C92">
            <w:pPr>
              <w:spacing w:line="360" w:lineRule="auto"/>
              <w:rPr>
                <w:sz w:val="24"/>
                <w:szCs w:val="24"/>
                <w:lang w:eastAsia="en-US"/>
              </w:rPr>
            </w:pPr>
          </w:p>
        </w:tc>
        <w:tc>
          <w:tcPr>
            <w:tcW w:w="1735" w:type="dxa"/>
            <w:tcBorders>
              <w:top w:val="single" w:sz="4" w:space="0" w:color="auto"/>
              <w:left w:val="single" w:sz="4" w:space="0" w:color="auto"/>
              <w:bottom w:val="single" w:sz="4" w:space="0" w:color="auto"/>
              <w:right w:val="single" w:sz="4" w:space="0" w:color="auto"/>
            </w:tcBorders>
          </w:tcPr>
          <w:p w:rsidR="00CC4C92" w:rsidRDefault="00CC4C92">
            <w:pPr>
              <w:spacing w:line="360" w:lineRule="auto"/>
              <w:rPr>
                <w:sz w:val="24"/>
                <w:szCs w:val="24"/>
                <w:lang w:eastAsia="en-US"/>
              </w:rPr>
            </w:pPr>
          </w:p>
        </w:tc>
        <w:tc>
          <w:tcPr>
            <w:tcW w:w="1145" w:type="dxa"/>
            <w:tcBorders>
              <w:top w:val="single" w:sz="4" w:space="0" w:color="auto"/>
              <w:left w:val="single" w:sz="4" w:space="0" w:color="auto"/>
              <w:bottom w:val="single" w:sz="4" w:space="0" w:color="auto"/>
              <w:right w:val="single" w:sz="4" w:space="0" w:color="auto"/>
            </w:tcBorders>
          </w:tcPr>
          <w:p w:rsidR="00CC4C92" w:rsidRDefault="00CC4C92">
            <w:pPr>
              <w:spacing w:line="360" w:lineRule="auto"/>
              <w:jc w:val="center"/>
              <w:rPr>
                <w:sz w:val="24"/>
                <w:szCs w:val="24"/>
                <w:lang w:eastAsia="en-US"/>
              </w:rPr>
            </w:pPr>
          </w:p>
        </w:tc>
        <w:tc>
          <w:tcPr>
            <w:tcW w:w="1832" w:type="dxa"/>
            <w:tcBorders>
              <w:top w:val="single" w:sz="4" w:space="0" w:color="auto"/>
              <w:left w:val="single" w:sz="4" w:space="0" w:color="auto"/>
              <w:bottom w:val="single" w:sz="4" w:space="0" w:color="auto"/>
              <w:right w:val="single" w:sz="4" w:space="0" w:color="auto"/>
            </w:tcBorders>
          </w:tcPr>
          <w:p w:rsidR="00CC4C92" w:rsidRDefault="00CC4C92">
            <w:pPr>
              <w:spacing w:line="360" w:lineRule="auto"/>
              <w:jc w:val="center"/>
              <w:rPr>
                <w:sz w:val="24"/>
                <w:szCs w:val="24"/>
                <w:lang w:eastAsia="en-US"/>
              </w:rPr>
            </w:pPr>
          </w:p>
        </w:tc>
        <w:tc>
          <w:tcPr>
            <w:tcW w:w="1440" w:type="dxa"/>
            <w:tcBorders>
              <w:top w:val="single" w:sz="4" w:space="0" w:color="auto"/>
              <w:left w:val="single" w:sz="4" w:space="0" w:color="auto"/>
              <w:bottom w:val="single" w:sz="4" w:space="0" w:color="auto"/>
              <w:right w:val="single" w:sz="4" w:space="0" w:color="auto"/>
            </w:tcBorders>
          </w:tcPr>
          <w:p w:rsidR="00CC4C92" w:rsidRDefault="00CC4C92">
            <w:pPr>
              <w:spacing w:line="360" w:lineRule="auto"/>
              <w:jc w:val="center"/>
              <w:rPr>
                <w:sz w:val="24"/>
                <w:szCs w:val="24"/>
                <w:lang w:eastAsia="en-US"/>
              </w:rPr>
            </w:pPr>
          </w:p>
        </w:tc>
        <w:tc>
          <w:tcPr>
            <w:tcW w:w="1080" w:type="dxa"/>
            <w:tcBorders>
              <w:top w:val="single" w:sz="4" w:space="0" w:color="auto"/>
              <w:left w:val="single" w:sz="4" w:space="0" w:color="auto"/>
              <w:bottom w:val="single" w:sz="4" w:space="0" w:color="auto"/>
              <w:right w:val="single" w:sz="4" w:space="0" w:color="auto"/>
            </w:tcBorders>
          </w:tcPr>
          <w:p w:rsidR="00CC4C92" w:rsidRDefault="00CC4C92">
            <w:pPr>
              <w:spacing w:line="360" w:lineRule="auto"/>
              <w:jc w:val="center"/>
              <w:rPr>
                <w:sz w:val="24"/>
                <w:szCs w:val="24"/>
                <w:lang w:eastAsia="en-US"/>
              </w:rPr>
            </w:pPr>
          </w:p>
        </w:tc>
      </w:tr>
      <w:tr w:rsidR="00CC4C92" w:rsidTr="00CC4C92">
        <w:tc>
          <w:tcPr>
            <w:tcW w:w="648" w:type="dxa"/>
            <w:tcBorders>
              <w:top w:val="single" w:sz="4" w:space="0" w:color="auto"/>
              <w:left w:val="single" w:sz="4" w:space="0" w:color="auto"/>
              <w:bottom w:val="single" w:sz="4" w:space="0" w:color="auto"/>
              <w:right w:val="single" w:sz="4" w:space="0" w:color="auto"/>
            </w:tcBorders>
          </w:tcPr>
          <w:p w:rsidR="00CC4C92" w:rsidRDefault="00CC4C92">
            <w:pPr>
              <w:spacing w:line="360" w:lineRule="auto"/>
              <w:jc w:val="center"/>
              <w:rPr>
                <w:sz w:val="24"/>
                <w:szCs w:val="24"/>
                <w:lang w:eastAsia="en-US"/>
              </w:rPr>
            </w:pPr>
          </w:p>
        </w:tc>
        <w:tc>
          <w:tcPr>
            <w:tcW w:w="2295" w:type="dxa"/>
            <w:tcBorders>
              <w:top w:val="single" w:sz="4" w:space="0" w:color="auto"/>
              <w:left w:val="single" w:sz="4" w:space="0" w:color="auto"/>
              <w:bottom w:val="single" w:sz="4" w:space="0" w:color="auto"/>
              <w:right w:val="single" w:sz="4" w:space="0" w:color="auto"/>
            </w:tcBorders>
          </w:tcPr>
          <w:p w:rsidR="00CC4C92" w:rsidRDefault="00CC4C92">
            <w:pPr>
              <w:spacing w:line="360" w:lineRule="auto"/>
              <w:rPr>
                <w:sz w:val="24"/>
                <w:szCs w:val="24"/>
                <w:lang w:eastAsia="en-US"/>
              </w:rPr>
            </w:pPr>
          </w:p>
        </w:tc>
        <w:tc>
          <w:tcPr>
            <w:tcW w:w="1735" w:type="dxa"/>
            <w:tcBorders>
              <w:top w:val="single" w:sz="4" w:space="0" w:color="auto"/>
              <w:left w:val="single" w:sz="4" w:space="0" w:color="auto"/>
              <w:bottom w:val="single" w:sz="4" w:space="0" w:color="auto"/>
              <w:right w:val="single" w:sz="4" w:space="0" w:color="auto"/>
            </w:tcBorders>
          </w:tcPr>
          <w:p w:rsidR="00CC4C92" w:rsidRDefault="00CC4C92">
            <w:pPr>
              <w:spacing w:line="360" w:lineRule="auto"/>
              <w:rPr>
                <w:sz w:val="24"/>
                <w:szCs w:val="24"/>
                <w:lang w:eastAsia="en-US"/>
              </w:rPr>
            </w:pPr>
          </w:p>
        </w:tc>
        <w:tc>
          <w:tcPr>
            <w:tcW w:w="1145" w:type="dxa"/>
            <w:tcBorders>
              <w:top w:val="single" w:sz="4" w:space="0" w:color="auto"/>
              <w:left w:val="single" w:sz="4" w:space="0" w:color="auto"/>
              <w:bottom w:val="single" w:sz="4" w:space="0" w:color="auto"/>
              <w:right w:val="single" w:sz="4" w:space="0" w:color="auto"/>
            </w:tcBorders>
          </w:tcPr>
          <w:p w:rsidR="00CC4C92" w:rsidRDefault="00CC4C92">
            <w:pPr>
              <w:spacing w:line="360" w:lineRule="auto"/>
              <w:jc w:val="center"/>
              <w:rPr>
                <w:sz w:val="24"/>
                <w:szCs w:val="24"/>
                <w:lang w:eastAsia="en-US"/>
              </w:rPr>
            </w:pPr>
          </w:p>
        </w:tc>
        <w:tc>
          <w:tcPr>
            <w:tcW w:w="1832" w:type="dxa"/>
            <w:tcBorders>
              <w:top w:val="single" w:sz="4" w:space="0" w:color="auto"/>
              <w:left w:val="single" w:sz="4" w:space="0" w:color="auto"/>
              <w:bottom w:val="single" w:sz="4" w:space="0" w:color="auto"/>
              <w:right w:val="single" w:sz="4" w:space="0" w:color="auto"/>
            </w:tcBorders>
          </w:tcPr>
          <w:p w:rsidR="00CC4C92" w:rsidRDefault="00CC4C92">
            <w:pPr>
              <w:spacing w:line="360" w:lineRule="auto"/>
              <w:jc w:val="center"/>
              <w:rPr>
                <w:sz w:val="24"/>
                <w:szCs w:val="24"/>
                <w:lang w:eastAsia="en-US"/>
              </w:rPr>
            </w:pPr>
          </w:p>
        </w:tc>
        <w:tc>
          <w:tcPr>
            <w:tcW w:w="1440" w:type="dxa"/>
            <w:tcBorders>
              <w:top w:val="single" w:sz="4" w:space="0" w:color="auto"/>
              <w:left w:val="single" w:sz="4" w:space="0" w:color="auto"/>
              <w:bottom w:val="single" w:sz="4" w:space="0" w:color="auto"/>
              <w:right w:val="single" w:sz="4" w:space="0" w:color="auto"/>
            </w:tcBorders>
          </w:tcPr>
          <w:p w:rsidR="00CC4C92" w:rsidRDefault="00CC4C92">
            <w:pPr>
              <w:spacing w:line="360" w:lineRule="auto"/>
              <w:jc w:val="center"/>
              <w:rPr>
                <w:sz w:val="24"/>
                <w:szCs w:val="24"/>
                <w:lang w:eastAsia="en-US"/>
              </w:rPr>
            </w:pPr>
          </w:p>
        </w:tc>
        <w:tc>
          <w:tcPr>
            <w:tcW w:w="1080" w:type="dxa"/>
            <w:tcBorders>
              <w:top w:val="single" w:sz="4" w:space="0" w:color="auto"/>
              <w:left w:val="single" w:sz="4" w:space="0" w:color="auto"/>
              <w:bottom w:val="single" w:sz="4" w:space="0" w:color="auto"/>
              <w:right w:val="single" w:sz="4" w:space="0" w:color="auto"/>
            </w:tcBorders>
          </w:tcPr>
          <w:p w:rsidR="00CC4C92" w:rsidRDefault="00CC4C92">
            <w:pPr>
              <w:spacing w:line="360" w:lineRule="auto"/>
              <w:jc w:val="center"/>
              <w:rPr>
                <w:sz w:val="24"/>
                <w:szCs w:val="24"/>
                <w:lang w:eastAsia="en-US"/>
              </w:rPr>
            </w:pPr>
          </w:p>
        </w:tc>
      </w:tr>
      <w:tr w:rsidR="00CC4C92" w:rsidTr="00CC4C92">
        <w:tc>
          <w:tcPr>
            <w:tcW w:w="648" w:type="dxa"/>
            <w:tcBorders>
              <w:top w:val="single" w:sz="4" w:space="0" w:color="auto"/>
              <w:left w:val="single" w:sz="4" w:space="0" w:color="auto"/>
              <w:bottom w:val="single" w:sz="4" w:space="0" w:color="auto"/>
              <w:right w:val="single" w:sz="4" w:space="0" w:color="auto"/>
            </w:tcBorders>
          </w:tcPr>
          <w:p w:rsidR="00CC4C92" w:rsidRDefault="00CC4C92">
            <w:pPr>
              <w:spacing w:line="360" w:lineRule="auto"/>
              <w:jc w:val="center"/>
              <w:rPr>
                <w:sz w:val="24"/>
                <w:szCs w:val="24"/>
                <w:lang w:eastAsia="en-US"/>
              </w:rPr>
            </w:pPr>
          </w:p>
        </w:tc>
        <w:tc>
          <w:tcPr>
            <w:tcW w:w="2295" w:type="dxa"/>
            <w:tcBorders>
              <w:top w:val="single" w:sz="4" w:space="0" w:color="auto"/>
              <w:left w:val="single" w:sz="4" w:space="0" w:color="auto"/>
              <w:bottom w:val="single" w:sz="4" w:space="0" w:color="auto"/>
              <w:right w:val="single" w:sz="4" w:space="0" w:color="auto"/>
            </w:tcBorders>
          </w:tcPr>
          <w:p w:rsidR="00CC4C92" w:rsidRDefault="00CC4C92">
            <w:pPr>
              <w:spacing w:line="360" w:lineRule="auto"/>
              <w:rPr>
                <w:sz w:val="24"/>
                <w:szCs w:val="24"/>
                <w:lang w:eastAsia="en-US"/>
              </w:rPr>
            </w:pPr>
          </w:p>
        </w:tc>
        <w:tc>
          <w:tcPr>
            <w:tcW w:w="1735" w:type="dxa"/>
            <w:tcBorders>
              <w:top w:val="single" w:sz="4" w:space="0" w:color="auto"/>
              <w:left w:val="single" w:sz="4" w:space="0" w:color="auto"/>
              <w:bottom w:val="single" w:sz="4" w:space="0" w:color="auto"/>
              <w:right w:val="single" w:sz="4" w:space="0" w:color="auto"/>
            </w:tcBorders>
          </w:tcPr>
          <w:p w:rsidR="00CC4C92" w:rsidRDefault="00CC4C92">
            <w:pPr>
              <w:spacing w:line="360" w:lineRule="auto"/>
              <w:rPr>
                <w:sz w:val="24"/>
                <w:szCs w:val="24"/>
                <w:lang w:eastAsia="en-US"/>
              </w:rPr>
            </w:pPr>
          </w:p>
        </w:tc>
        <w:tc>
          <w:tcPr>
            <w:tcW w:w="1145" w:type="dxa"/>
            <w:tcBorders>
              <w:top w:val="single" w:sz="4" w:space="0" w:color="auto"/>
              <w:left w:val="single" w:sz="4" w:space="0" w:color="auto"/>
              <w:bottom w:val="single" w:sz="4" w:space="0" w:color="auto"/>
              <w:right w:val="single" w:sz="4" w:space="0" w:color="auto"/>
            </w:tcBorders>
          </w:tcPr>
          <w:p w:rsidR="00CC4C92" w:rsidRDefault="00CC4C92">
            <w:pPr>
              <w:spacing w:line="360" w:lineRule="auto"/>
              <w:jc w:val="center"/>
              <w:rPr>
                <w:sz w:val="24"/>
                <w:szCs w:val="24"/>
                <w:lang w:eastAsia="en-US"/>
              </w:rPr>
            </w:pPr>
          </w:p>
        </w:tc>
        <w:tc>
          <w:tcPr>
            <w:tcW w:w="1832" w:type="dxa"/>
            <w:tcBorders>
              <w:top w:val="single" w:sz="4" w:space="0" w:color="auto"/>
              <w:left w:val="single" w:sz="4" w:space="0" w:color="auto"/>
              <w:bottom w:val="single" w:sz="4" w:space="0" w:color="auto"/>
              <w:right w:val="single" w:sz="4" w:space="0" w:color="auto"/>
            </w:tcBorders>
          </w:tcPr>
          <w:p w:rsidR="00CC4C92" w:rsidRDefault="00CC4C92">
            <w:pPr>
              <w:spacing w:line="360" w:lineRule="auto"/>
              <w:jc w:val="center"/>
              <w:rPr>
                <w:sz w:val="24"/>
                <w:szCs w:val="24"/>
                <w:lang w:eastAsia="en-US"/>
              </w:rPr>
            </w:pPr>
          </w:p>
        </w:tc>
        <w:tc>
          <w:tcPr>
            <w:tcW w:w="1440" w:type="dxa"/>
            <w:tcBorders>
              <w:top w:val="single" w:sz="4" w:space="0" w:color="auto"/>
              <w:left w:val="single" w:sz="4" w:space="0" w:color="auto"/>
              <w:bottom w:val="single" w:sz="4" w:space="0" w:color="auto"/>
              <w:right w:val="single" w:sz="4" w:space="0" w:color="auto"/>
            </w:tcBorders>
          </w:tcPr>
          <w:p w:rsidR="00CC4C92" w:rsidRDefault="00CC4C92">
            <w:pPr>
              <w:spacing w:line="360" w:lineRule="auto"/>
              <w:jc w:val="center"/>
              <w:rPr>
                <w:sz w:val="24"/>
                <w:szCs w:val="24"/>
                <w:lang w:eastAsia="en-US"/>
              </w:rPr>
            </w:pPr>
          </w:p>
        </w:tc>
        <w:tc>
          <w:tcPr>
            <w:tcW w:w="1080" w:type="dxa"/>
            <w:tcBorders>
              <w:top w:val="single" w:sz="4" w:space="0" w:color="auto"/>
              <w:left w:val="single" w:sz="4" w:space="0" w:color="auto"/>
              <w:bottom w:val="single" w:sz="4" w:space="0" w:color="auto"/>
              <w:right w:val="single" w:sz="4" w:space="0" w:color="auto"/>
            </w:tcBorders>
          </w:tcPr>
          <w:p w:rsidR="00CC4C92" w:rsidRDefault="00CC4C92">
            <w:pPr>
              <w:spacing w:line="360" w:lineRule="auto"/>
              <w:jc w:val="center"/>
              <w:rPr>
                <w:sz w:val="24"/>
                <w:szCs w:val="24"/>
                <w:lang w:eastAsia="en-US"/>
              </w:rPr>
            </w:pPr>
          </w:p>
        </w:tc>
      </w:tr>
      <w:tr w:rsidR="00CC4C92" w:rsidTr="00CC4C92">
        <w:tc>
          <w:tcPr>
            <w:tcW w:w="648" w:type="dxa"/>
            <w:tcBorders>
              <w:top w:val="single" w:sz="4" w:space="0" w:color="auto"/>
              <w:left w:val="single" w:sz="4" w:space="0" w:color="auto"/>
              <w:bottom w:val="single" w:sz="4" w:space="0" w:color="auto"/>
              <w:right w:val="single" w:sz="4" w:space="0" w:color="auto"/>
            </w:tcBorders>
          </w:tcPr>
          <w:p w:rsidR="00CC4C92" w:rsidRDefault="00CC4C92">
            <w:pPr>
              <w:spacing w:line="360" w:lineRule="auto"/>
              <w:jc w:val="center"/>
              <w:rPr>
                <w:sz w:val="24"/>
                <w:szCs w:val="24"/>
                <w:lang w:eastAsia="en-US"/>
              </w:rPr>
            </w:pPr>
          </w:p>
        </w:tc>
        <w:tc>
          <w:tcPr>
            <w:tcW w:w="2295" w:type="dxa"/>
            <w:tcBorders>
              <w:top w:val="single" w:sz="4" w:space="0" w:color="auto"/>
              <w:left w:val="single" w:sz="4" w:space="0" w:color="auto"/>
              <w:bottom w:val="single" w:sz="4" w:space="0" w:color="auto"/>
              <w:right w:val="single" w:sz="4" w:space="0" w:color="auto"/>
            </w:tcBorders>
          </w:tcPr>
          <w:p w:rsidR="00CC4C92" w:rsidRDefault="00CC4C92">
            <w:pPr>
              <w:spacing w:line="360" w:lineRule="auto"/>
              <w:rPr>
                <w:sz w:val="24"/>
                <w:szCs w:val="24"/>
                <w:lang w:eastAsia="en-US"/>
              </w:rPr>
            </w:pPr>
          </w:p>
        </w:tc>
        <w:tc>
          <w:tcPr>
            <w:tcW w:w="1735" w:type="dxa"/>
            <w:tcBorders>
              <w:top w:val="single" w:sz="4" w:space="0" w:color="auto"/>
              <w:left w:val="single" w:sz="4" w:space="0" w:color="auto"/>
              <w:bottom w:val="single" w:sz="4" w:space="0" w:color="auto"/>
              <w:right w:val="single" w:sz="4" w:space="0" w:color="auto"/>
            </w:tcBorders>
          </w:tcPr>
          <w:p w:rsidR="00CC4C92" w:rsidRDefault="00CC4C92">
            <w:pPr>
              <w:spacing w:line="360" w:lineRule="auto"/>
              <w:rPr>
                <w:sz w:val="24"/>
                <w:szCs w:val="24"/>
                <w:lang w:eastAsia="en-US"/>
              </w:rPr>
            </w:pPr>
          </w:p>
        </w:tc>
        <w:tc>
          <w:tcPr>
            <w:tcW w:w="1145" w:type="dxa"/>
            <w:tcBorders>
              <w:top w:val="single" w:sz="4" w:space="0" w:color="auto"/>
              <w:left w:val="single" w:sz="4" w:space="0" w:color="auto"/>
              <w:bottom w:val="single" w:sz="4" w:space="0" w:color="auto"/>
              <w:right w:val="single" w:sz="4" w:space="0" w:color="auto"/>
            </w:tcBorders>
          </w:tcPr>
          <w:p w:rsidR="00CC4C92" w:rsidRDefault="00CC4C92">
            <w:pPr>
              <w:spacing w:line="360" w:lineRule="auto"/>
              <w:jc w:val="center"/>
              <w:rPr>
                <w:sz w:val="24"/>
                <w:szCs w:val="24"/>
                <w:lang w:eastAsia="en-US"/>
              </w:rPr>
            </w:pPr>
          </w:p>
        </w:tc>
        <w:tc>
          <w:tcPr>
            <w:tcW w:w="1832" w:type="dxa"/>
            <w:tcBorders>
              <w:top w:val="single" w:sz="4" w:space="0" w:color="auto"/>
              <w:left w:val="single" w:sz="4" w:space="0" w:color="auto"/>
              <w:bottom w:val="single" w:sz="4" w:space="0" w:color="auto"/>
              <w:right w:val="single" w:sz="4" w:space="0" w:color="auto"/>
            </w:tcBorders>
          </w:tcPr>
          <w:p w:rsidR="00CC4C92" w:rsidRDefault="00CC4C92">
            <w:pPr>
              <w:spacing w:line="360" w:lineRule="auto"/>
              <w:jc w:val="center"/>
              <w:rPr>
                <w:sz w:val="24"/>
                <w:szCs w:val="24"/>
                <w:lang w:eastAsia="en-US"/>
              </w:rPr>
            </w:pPr>
          </w:p>
        </w:tc>
        <w:tc>
          <w:tcPr>
            <w:tcW w:w="1440" w:type="dxa"/>
            <w:tcBorders>
              <w:top w:val="single" w:sz="4" w:space="0" w:color="auto"/>
              <w:left w:val="single" w:sz="4" w:space="0" w:color="auto"/>
              <w:bottom w:val="single" w:sz="4" w:space="0" w:color="auto"/>
              <w:right w:val="single" w:sz="4" w:space="0" w:color="auto"/>
            </w:tcBorders>
          </w:tcPr>
          <w:p w:rsidR="00CC4C92" w:rsidRDefault="00CC4C92">
            <w:pPr>
              <w:spacing w:line="360" w:lineRule="auto"/>
              <w:jc w:val="center"/>
              <w:rPr>
                <w:sz w:val="24"/>
                <w:szCs w:val="24"/>
                <w:lang w:eastAsia="en-US"/>
              </w:rPr>
            </w:pPr>
          </w:p>
        </w:tc>
        <w:tc>
          <w:tcPr>
            <w:tcW w:w="1080" w:type="dxa"/>
            <w:tcBorders>
              <w:top w:val="single" w:sz="4" w:space="0" w:color="auto"/>
              <w:left w:val="single" w:sz="4" w:space="0" w:color="auto"/>
              <w:bottom w:val="single" w:sz="4" w:space="0" w:color="auto"/>
              <w:right w:val="single" w:sz="4" w:space="0" w:color="auto"/>
            </w:tcBorders>
          </w:tcPr>
          <w:p w:rsidR="00CC4C92" w:rsidRDefault="00CC4C92">
            <w:pPr>
              <w:spacing w:line="360" w:lineRule="auto"/>
              <w:jc w:val="center"/>
              <w:rPr>
                <w:sz w:val="24"/>
                <w:szCs w:val="24"/>
                <w:lang w:eastAsia="en-US"/>
              </w:rPr>
            </w:pPr>
          </w:p>
        </w:tc>
      </w:tr>
      <w:tr w:rsidR="00CC4C92" w:rsidTr="00CC4C92">
        <w:tc>
          <w:tcPr>
            <w:tcW w:w="648" w:type="dxa"/>
            <w:tcBorders>
              <w:top w:val="single" w:sz="4" w:space="0" w:color="auto"/>
              <w:left w:val="single" w:sz="4" w:space="0" w:color="auto"/>
              <w:bottom w:val="single" w:sz="4" w:space="0" w:color="auto"/>
              <w:right w:val="single" w:sz="4" w:space="0" w:color="auto"/>
            </w:tcBorders>
          </w:tcPr>
          <w:p w:rsidR="00CC4C92" w:rsidRDefault="00CC4C92">
            <w:pPr>
              <w:spacing w:line="360" w:lineRule="auto"/>
              <w:jc w:val="center"/>
              <w:rPr>
                <w:sz w:val="24"/>
                <w:szCs w:val="24"/>
                <w:lang w:eastAsia="en-US"/>
              </w:rPr>
            </w:pPr>
          </w:p>
        </w:tc>
        <w:tc>
          <w:tcPr>
            <w:tcW w:w="2295" w:type="dxa"/>
            <w:tcBorders>
              <w:top w:val="single" w:sz="4" w:space="0" w:color="auto"/>
              <w:left w:val="single" w:sz="4" w:space="0" w:color="auto"/>
              <w:bottom w:val="single" w:sz="4" w:space="0" w:color="auto"/>
              <w:right w:val="single" w:sz="4" w:space="0" w:color="auto"/>
            </w:tcBorders>
          </w:tcPr>
          <w:p w:rsidR="00CC4C92" w:rsidRDefault="00CC4C92">
            <w:pPr>
              <w:spacing w:line="360" w:lineRule="auto"/>
              <w:rPr>
                <w:sz w:val="24"/>
                <w:szCs w:val="24"/>
                <w:lang w:eastAsia="en-US"/>
              </w:rPr>
            </w:pPr>
          </w:p>
        </w:tc>
        <w:tc>
          <w:tcPr>
            <w:tcW w:w="1735" w:type="dxa"/>
            <w:tcBorders>
              <w:top w:val="single" w:sz="4" w:space="0" w:color="auto"/>
              <w:left w:val="single" w:sz="4" w:space="0" w:color="auto"/>
              <w:bottom w:val="single" w:sz="4" w:space="0" w:color="auto"/>
              <w:right w:val="single" w:sz="4" w:space="0" w:color="auto"/>
            </w:tcBorders>
          </w:tcPr>
          <w:p w:rsidR="00CC4C92" w:rsidRDefault="00CC4C92">
            <w:pPr>
              <w:spacing w:line="360" w:lineRule="auto"/>
              <w:rPr>
                <w:sz w:val="24"/>
                <w:szCs w:val="24"/>
                <w:lang w:eastAsia="en-US"/>
              </w:rPr>
            </w:pPr>
          </w:p>
        </w:tc>
        <w:tc>
          <w:tcPr>
            <w:tcW w:w="1145" w:type="dxa"/>
            <w:tcBorders>
              <w:top w:val="single" w:sz="4" w:space="0" w:color="auto"/>
              <w:left w:val="single" w:sz="4" w:space="0" w:color="auto"/>
              <w:bottom w:val="single" w:sz="4" w:space="0" w:color="auto"/>
              <w:right w:val="single" w:sz="4" w:space="0" w:color="auto"/>
            </w:tcBorders>
          </w:tcPr>
          <w:p w:rsidR="00CC4C92" w:rsidRDefault="00CC4C92">
            <w:pPr>
              <w:spacing w:line="360" w:lineRule="auto"/>
              <w:jc w:val="center"/>
              <w:rPr>
                <w:sz w:val="24"/>
                <w:szCs w:val="24"/>
                <w:lang w:eastAsia="en-US"/>
              </w:rPr>
            </w:pPr>
          </w:p>
        </w:tc>
        <w:tc>
          <w:tcPr>
            <w:tcW w:w="1832" w:type="dxa"/>
            <w:tcBorders>
              <w:top w:val="single" w:sz="4" w:space="0" w:color="auto"/>
              <w:left w:val="single" w:sz="4" w:space="0" w:color="auto"/>
              <w:bottom w:val="single" w:sz="4" w:space="0" w:color="auto"/>
              <w:right w:val="single" w:sz="4" w:space="0" w:color="auto"/>
            </w:tcBorders>
          </w:tcPr>
          <w:p w:rsidR="00CC4C92" w:rsidRDefault="00CC4C92">
            <w:pPr>
              <w:spacing w:line="360" w:lineRule="auto"/>
              <w:jc w:val="center"/>
              <w:rPr>
                <w:sz w:val="24"/>
                <w:szCs w:val="24"/>
                <w:lang w:eastAsia="en-US"/>
              </w:rPr>
            </w:pPr>
          </w:p>
        </w:tc>
        <w:tc>
          <w:tcPr>
            <w:tcW w:w="1440" w:type="dxa"/>
            <w:tcBorders>
              <w:top w:val="single" w:sz="4" w:space="0" w:color="auto"/>
              <w:left w:val="single" w:sz="4" w:space="0" w:color="auto"/>
              <w:bottom w:val="single" w:sz="4" w:space="0" w:color="auto"/>
              <w:right w:val="single" w:sz="4" w:space="0" w:color="auto"/>
            </w:tcBorders>
          </w:tcPr>
          <w:p w:rsidR="00CC4C92" w:rsidRDefault="00CC4C92">
            <w:pPr>
              <w:spacing w:line="360" w:lineRule="auto"/>
              <w:jc w:val="center"/>
              <w:rPr>
                <w:sz w:val="24"/>
                <w:szCs w:val="24"/>
                <w:lang w:eastAsia="en-US"/>
              </w:rPr>
            </w:pPr>
          </w:p>
        </w:tc>
        <w:tc>
          <w:tcPr>
            <w:tcW w:w="1080" w:type="dxa"/>
            <w:tcBorders>
              <w:top w:val="single" w:sz="4" w:space="0" w:color="auto"/>
              <w:left w:val="single" w:sz="4" w:space="0" w:color="auto"/>
              <w:bottom w:val="single" w:sz="4" w:space="0" w:color="auto"/>
              <w:right w:val="single" w:sz="4" w:space="0" w:color="auto"/>
            </w:tcBorders>
          </w:tcPr>
          <w:p w:rsidR="00CC4C92" w:rsidRDefault="00CC4C92">
            <w:pPr>
              <w:spacing w:line="360" w:lineRule="auto"/>
              <w:jc w:val="center"/>
              <w:rPr>
                <w:sz w:val="24"/>
                <w:szCs w:val="24"/>
                <w:lang w:eastAsia="en-US"/>
              </w:rPr>
            </w:pPr>
          </w:p>
        </w:tc>
      </w:tr>
      <w:tr w:rsidR="00CC4C92" w:rsidTr="00CC4C92">
        <w:trPr>
          <w:cantSplit/>
        </w:trPr>
        <w:tc>
          <w:tcPr>
            <w:tcW w:w="2943" w:type="dxa"/>
            <w:gridSpan w:val="2"/>
            <w:tcBorders>
              <w:top w:val="single" w:sz="4" w:space="0" w:color="auto"/>
              <w:left w:val="single" w:sz="4" w:space="0" w:color="auto"/>
              <w:bottom w:val="single" w:sz="4" w:space="0" w:color="auto"/>
              <w:right w:val="single" w:sz="4" w:space="0" w:color="auto"/>
            </w:tcBorders>
            <w:hideMark/>
          </w:tcPr>
          <w:p w:rsidR="00CC4C92" w:rsidRDefault="00CC4C92">
            <w:pPr>
              <w:spacing w:line="360" w:lineRule="auto"/>
              <w:rPr>
                <w:sz w:val="24"/>
                <w:szCs w:val="24"/>
                <w:lang w:eastAsia="en-US"/>
              </w:rPr>
            </w:pPr>
            <w:r>
              <w:rPr>
                <w:sz w:val="24"/>
                <w:szCs w:val="24"/>
                <w:lang w:eastAsia="en-US"/>
              </w:rPr>
              <w:t>ИТОГО:</w:t>
            </w:r>
          </w:p>
        </w:tc>
        <w:tc>
          <w:tcPr>
            <w:tcW w:w="7232" w:type="dxa"/>
            <w:gridSpan w:val="5"/>
            <w:tcBorders>
              <w:top w:val="single" w:sz="4" w:space="0" w:color="auto"/>
              <w:left w:val="single" w:sz="4" w:space="0" w:color="auto"/>
              <w:bottom w:val="single" w:sz="4" w:space="0" w:color="auto"/>
              <w:right w:val="single" w:sz="4" w:space="0" w:color="auto"/>
            </w:tcBorders>
          </w:tcPr>
          <w:p w:rsidR="00CC4C92" w:rsidRDefault="00CC4C92">
            <w:pPr>
              <w:spacing w:line="360" w:lineRule="auto"/>
              <w:jc w:val="right"/>
              <w:rPr>
                <w:sz w:val="24"/>
                <w:szCs w:val="24"/>
                <w:lang w:eastAsia="en-US"/>
              </w:rPr>
            </w:pPr>
          </w:p>
        </w:tc>
      </w:tr>
    </w:tbl>
    <w:p w:rsidR="00CC4C92" w:rsidRDefault="00CC4C92" w:rsidP="00CC4C92">
      <w:pPr>
        <w:jc w:val="center"/>
        <w:rPr>
          <w:sz w:val="24"/>
          <w:szCs w:val="24"/>
        </w:rPr>
      </w:pPr>
      <w:r>
        <w:rPr>
          <w:sz w:val="24"/>
          <w:szCs w:val="24"/>
        </w:rPr>
        <w:t xml:space="preserve">                      </w:t>
      </w:r>
    </w:p>
    <w:p w:rsidR="00CC4C92" w:rsidRDefault="00CC4C92" w:rsidP="00CC4C92">
      <w:pPr>
        <w:jc w:val="both"/>
        <w:rPr>
          <w:sz w:val="24"/>
          <w:szCs w:val="24"/>
        </w:rPr>
      </w:pPr>
    </w:p>
    <w:p w:rsidR="00CC4C92" w:rsidRDefault="00CC4C92" w:rsidP="00CC4C92">
      <w:pPr>
        <w:jc w:val="both"/>
        <w:rPr>
          <w:sz w:val="24"/>
          <w:szCs w:val="24"/>
        </w:rPr>
      </w:pPr>
      <w:r>
        <w:rPr>
          <w:sz w:val="24"/>
          <w:szCs w:val="24"/>
        </w:rPr>
        <w:t>Поставщик:  ____________ /______________</w:t>
      </w:r>
    </w:p>
    <w:p w:rsidR="00CC4C92" w:rsidRDefault="00CC4C92" w:rsidP="00CC4C92">
      <w:pPr>
        <w:jc w:val="both"/>
        <w:rPr>
          <w:sz w:val="24"/>
          <w:szCs w:val="24"/>
        </w:rPr>
      </w:pPr>
      <w:r>
        <w:rPr>
          <w:sz w:val="24"/>
          <w:szCs w:val="24"/>
        </w:rPr>
        <w:t xml:space="preserve">                              </w:t>
      </w:r>
      <w:proofErr w:type="gramStart"/>
      <w:r>
        <w:rPr>
          <w:sz w:val="24"/>
          <w:szCs w:val="24"/>
        </w:rPr>
        <w:t>М. П</w:t>
      </w:r>
      <w:proofErr w:type="gramEnd"/>
      <w:r>
        <w:rPr>
          <w:sz w:val="24"/>
          <w:szCs w:val="24"/>
        </w:rPr>
        <w:t>.</w:t>
      </w:r>
    </w:p>
    <w:p w:rsidR="00CC4C92" w:rsidRDefault="00CC4C92" w:rsidP="00CC4C92">
      <w:pPr>
        <w:jc w:val="both"/>
        <w:rPr>
          <w:sz w:val="24"/>
          <w:szCs w:val="24"/>
        </w:rPr>
      </w:pPr>
    </w:p>
    <w:p w:rsidR="00CC4C92" w:rsidRDefault="00CC4C92" w:rsidP="00CC4C92">
      <w:pPr>
        <w:jc w:val="both"/>
        <w:rPr>
          <w:sz w:val="24"/>
          <w:szCs w:val="24"/>
        </w:rPr>
      </w:pPr>
    </w:p>
    <w:p w:rsidR="00CC4C92" w:rsidRDefault="00CC4C92" w:rsidP="00CC4C92">
      <w:pPr>
        <w:jc w:val="both"/>
        <w:rPr>
          <w:sz w:val="24"/>
          <w:szCs w:val="24"/>
        </w:rPr>
      </w:pPr>
    </w:p>
    <w:p w:rsidR="00CC4C92" w:rsidRDefault="00CC4C92" w:rsidP="00CC4C92">
      <w:pPr>
        <w:jc w:val="both"/>
        <w:rPr>
          <w:sz w:val="24"/>
          <w:szCs w:val="24"/>
        </w:rPr>
      </w:pPr>
      <w:r>
        <w:rPr>
          <w:sz w:val="24"/>
          <w:szCs w:val="24"/>
        </w:rPr>
        <w:t xml:space="preserve">Заказчик: _______________/ ______________ </w:t>
      </w:r>
    </w:p>
    <w:p w:rsidR="00CC4C92" w:rsidRDefault="00CC4C92" w:rsidP="00CC4C92">
      <w:pPr>
        <w:jc w:val="both"/>
        <w:rPr>
          <w:sz w:val="24"/>
          <w:szCs w:val="24"/>
        </w:rPr>
      </w:pPr>
      <w:r>
        <w:rPr>
          <w:sz w:val="24"/>
          <w:szCs w:val="24"/>
        </w:rPr>
        <w:t xml:space="preserve">                              </w:t>
      </w:r>
      <w:proofErr w:type="gramStart"/>
      <w:r>
        <w:rPr>
          <w:sz w:val="24"/>
          <w:szCs w:val="24"/>
        </w:rPr>
        <w:t>М. П</w:t>
      </w:r>
      <w:proofErr w:type="gramEnd"/>
      <w:r>
        <w:rPr>
          <w:sz w:val="24"/>
          <w:szCs w:val="24"/>
        </w:rPr>
        <w:t xml:space="preserve">. </w:t>
      </w:r>
    </w:p>
    <w:p w:rsidR="00CC4C92" w:rsidRDefault="00CC4C92" w:rsidP="00CC4C92">
      <w:pPr>
        <w:rPr>
          <w:sz w:val="24"/>
          <w:szCs w:val="24"/>
        </w:rPr>
      </w:pPr>
    </w:p>
    <w:p w:rsidR="00CC4C92" w:rsidRDefault="00CC4C92" w:rsidP="00CC4C92">
      <w:pPr>
        <w:pStyle w:val="ac"/>
        <w:jc w:val="both"/>
        <w:rPr>
          <w:szCs w:val="24"/>
        </w:rPr>
      </w:pPr>
    </w:p>
    <w:p w:rsidR="00CC4C92" w:rsidRDefault="00CC4C92" w:rsidP="00CC4C92"/>
    <w:p w:rsidR="00CC4C92" w:rsidRDefault="00CC4C92">
      <w:pPr>
        <w:spacing w:line="360" w:lineRule="auto"/>
        <w:jc w:val="both"/>
      </w:pPr>
      <w:r>
        <w:br w:type="page"/>
      </w:r>
    </w:p>
    <w:p w:rsidR="00CC4C92" w:rsidRDefault="00CC4C92" w:rsidP="00CC4C92">
      <w:pPr>
        <w:pStyle w:val="21"/>
        <w:widowControl w:val="0"/>
        <w:tabs>
          <w:tab w:val="left" w:pos="-900"/>
        </w:tabs>
        <w:spacing w:after="0" w:line="240" w:lineRule="auto"/>
        <w:ind w:left="-900"/>
        <w:jc w:val="center"/>
        <w:textAlignment w:val="baseline"/>
        <w:rPr>
          <w:b/>
        </w:rPr>
      </w:pPr>
      <w:r>
        <w:rPr>
          <w:b/>
        </w:rPr>
        <w:lastRenderedPageBreak/>
        <w:t>ОПРЕДЕЛЕНИЕ МАКСИМАЛЬНОЙ ЦЕНЫ КОНТРАКТА</w:t>
      </w:r>
    </w:p>
    <w:p w:rsidR="00CC4C92" w:rsidRDefault="00CC4C92" w:rsidP="00CC4C92">
      <w:pPr>
        <w:pStyle w:val="Normal1"/>
        <w:spacing w:before="0" w:after="0"/>
        <w:jc w:val="center"/>
        <w:rPr>
          <w:szCs w:val="24"/>
        </w:rPr>
      </w:pPr>
      <w:r>
        <w:rPr>
          <w:szCs w:val="24"/>
        </w:rPr>
        <w:t>(изучение рынка товаров, работ, услуг)</w:t>
      </w:r>
    </w:p>
    <w:p w:rsidR="00CC4C92" w:rsidRDefault="00CC4C92" w:rsidP="00CC4C92">
      <w:pPr>
        <w:pStyle w:val="Normal1"/>
        <w:spacing w:before="0" w:after="0"/>
        <w:jc w:val="center"/>
        <w:rPr>
          <w:szCs w:val="24"/>
        </w:rPr>
      </w:pPr>
    </w:p>
    <w:p w:rsidR="00CC4C92" w:rsidRDefault="00CC4C92" w:rsidP="00CC4C92">
      <w:pPr>
        <w:pStyle w:val="Normal1"/>
        <w:spacing w:before="0" w:after="0"/>
        <w:rPr>
          <w:szCs w:val="24"/>
        </w:rPr>
      </w:pPr>
    </w:p>
    <w:p w:rsidR="00CC4C92" w:rsidRDefault="00CC4C92" w:rsidP="00CC4C92">
      <w:pPr>
        <w:pStyle w:val="Normal1"/>
        <w:spacing w:before="0" w:after="0"/>
        <w:rPr>
          <w:szCs w:val="24"/>
        </w:rPr>
      </w:pPr>
      <w:r>
        <w:rPr>
          <w:szCs w:val="24"/>
        </w:rPr>
        <w:t>Способ изучения рынка: кабинетное исследование</w:t>
      </w:r>
    </w:p>
    <w:p w:rsidR="00CC4C92" w:rsidRDefault="00CC4C92" w:rsidP="00CC4C92">
      <w:pPr>
        <w:pStyle w:val="Normal1"/>
        <w:spacing w:before="0" w:after="0"/>
        <w:rPr>
          <w:szCs w:val="24"/>
        </w:rPr>
      </w:pPr>
      <w:r>
        <w:rPr>
          <w:szCs w:val="24"/>
        </w:rPr>
        <w:t>Дата изучения рынка: 15.08.2013 г.</w:t>
      </w:r>
    </w:p>
    <w:p w:rsidR="00CC4C92" w:rsidRDefault="00CC4C92" w:rsidP="00CC4C92">
      <w:pPr>
        <w:rPr>
          <w:sz w:val="24"/>
          <w:szCs w:val="24"/>
        </w:rPr>
      </w:pPr>
    </w:p>
    <w:p w:rsidR="00CC4C92" w:rsidRDefault="00CC4C92" w:rsidP="00CC4C92">
      <w:pPr>
        <w:rPr>
          <w:sz w:val="24"/>
          <w:szCs w:val="24"/>
        </w:rPr>
      </w:pPr>
    </w:p>
    <w:p w:rsidR="00CC4C92" w:rsidRDefault="00CC4C92" w:rsidP="00CC4C92">
      <w:pPr>
        <w:pStyle w:val="Normal1"/>
        <w:spacing w:before="0" w:after="0"/>
        <w:jc w:val="center"/>
        <w:rPr>
          <w:szCs w:val="24"/>
        </w:rPr>
      </w:pPr>
      <w:r>
        <w:rPr>
          <w:szCs w:val="24"/>
        </w:rPr>
        <w:t>Источники информации:</w:t>
      </w:r>
    </w:p>
    <w:p w:rsidR="00CC4C92" w:rsidRDefault="00CC4C92" w:rsidP="00CC4C92">
      <w:pPr>
        <w:pStyle w:val="Normal1"/>
        <w:spacing w:before="0" w:after="0"/>
        <w:jc w:val="center"/>
        <w:rPr>
          <w:szCs w:val="24"/>
        </w:rPr>
      </w:pPr>
    </w:p>
    <w:tbl>
      <w:tblPr>
        <w:tblW w:w="5092" w:type="pct"/>
        <w:tblLook w:val="04A0" w:firstRow="1" w:lastRow="0" w:firstColumn="1" w:lastColumn="0" w:noHBand="0" w:noVBand="1"/>
      </w:tblPr>
      <w:tblGrid>
        <w:gridCol w:w="661"/>
        <w:gridCol w:w="9086"/>
      </w:tblGrid>
      <w:tr w:rsidR="00CC4C92" w:rsidTr="00CC4C92">
        <w:tc>
          <w:tcPr>
            <w:tcW w:w="339" w:type="pct"/>
            <w:tcBorders>
              <w:top w:val="single" w:sz="4" w:space="0" w:color="000000"/>
              <w:left w:val="single" w:sz="4" w:space="0" w:color="000000"/>
              <w:bottom w:val="single" w:sz="4" w:space="0" w:color="000000"/>
              <w:right w:val="nil"/>
            </w:tcBorders>
            <w:hideMark/>
          </w:tcPr>
          <w:p w:rsidR="00CC4C92" w:rsidRDefault="00CC4C92">
            <w:pPr>
              <w:pStyle w:val="Normal1"/>
              <w:spacing w:before="0" w:after="0" w:line="360" w:lineRule="auto"/>
              <w:jc w:val="center"/>
              <w:rPr>
                <w:szCs w:val="24"/>
              </w:rPr>
            </w:pPr>
            <w:r>
              <w:rPr>
                <w:szCs w:val="24"/>
              </w:rPr>
              <w:t>№ п/п</w:t>
            </w:r>
          </w:p>
        </w:tc>
        <w:tc>
          <w:tcPr>
            <w:tcW w:w="4661" w:type="pct"/>
            <w:tcBorders>
              <w:top w:val="single" w:sz="4" w:space="0" w:color="000000"/>
              <w:left w:val="single" w:sz="4" w:space="0" w:color="000000"/>
              <w:bottom w:val="single" w:sz="4" w:space="0" w:color="000000"/>
              <w:right w:val="single" w:sz="4" w:space="0" w:color="000000"/>
            </w:tcBorders>
            <w:vAlign w:val="center"/>
            <w:hideMark/>
          </w:tcPr>
          <w:p w:rsidR="00CC4C92" w:rsidRDefault="00CC4C92">
            <w:pPr>
              <w:pStyle w:val="Normal1"/>
              <w:spacing w:before="0" w:after="0" w:line="360" w:lineRule="auto"/>
              <w:jc w:val="center"/>
              <w:rPr>
                <w:szCs w:val="24"/>
              </w:rPr>
            </w:pPr>
            <w:r>
              <w:rPr>
                <w:szCs w:val="24"/>
              </w:rPr>
              <w:t>Участники исследования</w:t>
            </w:r>
          </w:p>
        </w:tc>
      </w:tr>
      <w:tr w:rsidR="00CC4C92" w:rsidTr="00CC4C92">
        <w:tc>
          <w:tcPr>
            <w:tcW w:w="339" w:type="pct"/>
            <w:tcBorders>
              <w:top w:val="single" w:sz="4" w:space="0" w:color="000000"/>
              <w:left w:val="single" w:sz="4" w:space="0" w:color="000000"/>
              <w:bottom w:val="single" w:sz="4" w:space="0" w:color="000000"/>
              <w:right w:val="nil"/>
            </w:tcBorders>
            <w:hideMark/>
          </w:tcPr>
          <w:p w:rsidR="00CC4C92" w:rsidRDefault="00CC4C92">
            <w:pPr>
              <w:pStyle w:val="Normal1"/>
              <w:spacing w:before="0" w:after="0" w:line="360" w:lineRule="auto"/>
              <w:jc w:val="center"/>
              <w:rPr>
                <w:szCs w:val="24"/>
              </w:rPr>
            </w:pPr>
            <w:r>
              <w:rPr>
                <w:szCs w:val="24"/>
              </w:rPr>
              <w:t>1</w:t>
            </w:r>
          </w:p>
        </w:tc>
        <w:tc>
          <w:tcPr>
            <w:tcW w:w="4661" w:type="pct"/>
            <w:tcBorders>
              <w:top w:val="single" w:sz="4" w:space="0" w:color="000000"/>
              <w:left w:val="single" w:sz="4" w:space="0" w:color="000000"/>
              <w:bottom w:val="single" w:sz="4" w:space="0" w:color="000000"/>
              <w:right w:val="single" w:sz="4" w:space="0" w:color="000000"/>
            </w:tcBorders>
            <w:hideMark/>
          </w:tcPr>
          <w:p w:rsidR="00CC4C92" w:rsidRDefault="00CC4C92">
            <w:pPr>
              <w:pStyle w:val="Normal1"/>
              <w:spacing w:before="0" w:after="0" w:line="360" w:lineRule="auto"/>
              <w:jc w:val="both"/>
              <w:rPr>
                <w:szCs w:val="24"/>
              </w:rPr>
            </w:pPr>
            <w:r>
              <w:rPr>
                <w:szCs w:val="24"/>
              </w:rPr>
              <w:t>ООО «Никс»</w:t>
            </w:r>
          </w:p>
        </w:tc>
      </w:tr>
      <w:tr w:rsidR="00CC4C92" w:rsidTr="00CC4C92">
        <w:tc>
          <w:tcPr>
            <w:tcW w:w="339" w:type="pct"/>
            <w:tcBorders>
              <w:top w:val="single" w:sz="4" w:space="0" w:color="000000"/>
              <w:left w:val="single" w:sz="4" w:space="0" w:color="000000"/>
              <w:bottom w:val="single" w:sz="4" w:space="0" w:color="000000"/>
              <w:right w:val="nil"/>
            </w:tcBorders>
            <w:hideMark/>
          </w:tcPr>
          <w:p w:rsidR="00CC4C92" w:rsidRDefault="00CC4C92">
            <w:pPr>
              <w:pStyle w:val="Normal1"/>
              <w:spacing w:before="0" w:after="0" w:line="360" w:lineRule="auto"/>
              <w:jc w:val="center"/>
              <w:rPr>
                <w:szCs w:val="24"/>
              </w:rPr>
            </w:pPr>
            <w:r>
              <w:rPr>
                <w:szCs w:val="24"/>
              </w:rPr>
              <w:t>2</w:t>
            </w:r>
          </w:p>
        </w:tc>
        <w:tc>
          <w:tcPr>
            <w:tcW w:w="4661" w:type="pct"/>
            <w:tcBorders>
              <w:top w:val="single" w:sz="4" w:space="0" w:color="000000"/>
              <w:left w:val="single" w:sz="4" w:space="0" w:color="000000"/>
              <w:bottom w:val="single" w:sz="4" w:space="0" w:color="000000"/>
              <w:right w:val="single" w:sz="4" w:space="0" w:color="000000"/>
            </w:tcBorders>
            <w:hideMark/>
          </w:tcPr>
          <w:p w:rsidR="00CC4C92" w:rsidRDefault="00CC4C92">
            <w:pPr>
              <w:pStyle w:val="Normal1"/>
              <w:spacing w:before="0" w:after="0" w:line="360" w:lineRule="auto"/>
              <w:jc w:val="both"/>
              <w:rPr>
                <w:szCs w:val="24"/>
              </w:rPr>
            </w:pPr>
            <w:r>
              <w:rPr>
                <w:szCs w:val="24"/>
              </w:rPr>
              <w:t>ООО «</w:t>
            </w:r>
            <w:proofErr w:type="spellStart"/>
            <w:r>
              <w:rPr>
                <w:szCs w:val="24"/>
              </w:rPr>
              <w:t>Ивэнтэр</w:t>
            </w:r>
            <w:proofErr w:type="spellEnd"/>
            <w:r>
              <w:rPr>
                <w:szCs w:val="24"/>
              </w:rPr>
              <w:t>»</w:t>
            </w:r>
          </w:p>
        </w:tc>
      </w:tr>
    </w:tbl>
    <w:p w:rsidR="00CC4C92" w:rsidRDefault="00CC4C92" w:rsidP="00CC4C92">
      <w:pPr>
        <w:rPr>
          <w:sz w:val="24"/>
          <w:szCs w:val="24"/>
        </w:rPr>
      </w:pPr>
      <w:r>
        <w:rPr>
          <w:sz w:val="24"/>
          <w:szCs w:val="24"/>
        </w:rPr>
        <w:tab/>
      </w:r>
    </w:p>
    <w:p w:rsidR="00CC4C92" w:rsidRDefault="00CC4C92" w:rsidP="00CC4C92">
      <w:pPr>
        <w:rPr>
          <w:sz w:val="24"/>
          <w:szCs w:val="24"/>
        </w:rPr>
      </w:pPr>
    </w:p>
    <w:tbl>
      <w:tblPr>
        <w:tblW w:w="97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1"/>
        <w:gridCol w:w="2269"/>
        <w:gridCol w:w="1844"/>
        <w:gridCol w:w="2127"/>
        <w:gridCol w:w="3119"/>
      </w:tblGrid>
      <w:tr w:rsidR="00CC4C92" w:rsidTr="00CC4C92">
        <w:trPr>
          <w:trHeight w:val="646"/>
        </w:trPr>
        <w:tc>
          <w:tcPr>
            <w:tcW w:w="391" w:type="dxa"/>
            <w:tcBorders>
              <w:top w:val="single" w:sz="4" w:space="0" w:color="auto"/>
              <w:left w:val="single" w:sz="4" w:space="0" w:color="auto"/>
              <w:bottom w:val="single" w:sz="4" w:space="0" w:color="auto"/>
              <w:right w:val="single" w:sz="4" w:space="0" w:color="auto"/>
            </w:tcBorders>
          </w:tcPr>
          <w:p w:rsidR="00CC4C92" w:rsidRDefault="00CC4C92">
            <w:pPr>
              <w:pStyle w:val="Normal1"/>
              <w:spacing w:before="0" w:after="0" w:line="360" w:lineRule="auto"/>
              <w:jc w:val="center"/>
              <w:rPr>
                <w:szCs w:val="24"/>
              </w:rPr>
            </w:pPr>
          </w:p>
          <w:p w:rsidR="00CC4C92" w:rsidRDefault="00CC4C92">
            <w:pPr>
              <w:pStyle w:val="Normal1"/>
              <w:spacing w:before="0" w:after="0" w:line="360" w:lineRule="auto"/>
              <w:jc w:val="center"/>
              <w:rPr>
                <w:szCs w:val="24"/>
              </w:rPr>
            </w:pPr>
            <w:r>
              <w:rPr>
                <w:szCs w:val="24"/>
              </w:rPr>
              <w:t>№</w:t>
            </w:r>
          </w:p>
          <w:p w:rsidR="00CC4C92" w:rsidRDefault="00CC4C92">
            <w:pPr>
              <w:pStyle w:val="Normal1"/>
              <w:spacing w:before="0" w:after="0" w:line="360" w:lineRule="auto"/>
              <w:jc w:val="center"/>
              <w:rPr>
                <w:szCs w:val="24"/>
              </w:rPr>
            </w:pPr>
          </w:p>
        </w:tc>
        <w:tc>
          <w:tcPr>
            <w:tcW w:w="2269" w:type="dxa"/>
            <w:tcBorders>
              <w:top w:val="single" w:sz="4" w:space="0" w:color="auto"/>
              <w:left w:val="single" w:sz="4" w:space="0" w:color="auto"/>
              <w:bottom w:val="single" w:sz="4" w:space="0" w:color="auto"/>
              <w:right w:val="single" w:sz="4" w:space="0" w:color="auto"/>
            </w:tcBorders>
            <w:vAlign w:val="center"/>
            <w:hideMark/>
          </w:tcPr>
          <w:p w:rsidR="00CC4C92" w:rsidRDefault="00CC4C92">
            <w:pPr>
              <w:pStyle w:val="Normal1"/>
              <w:spacing w:before="0" w:after="0" w:line="360" w:lineRule="auto"/>
              <w:jc w:val="center"/>
              <w:rPr>
                <w:szCs w:val="24"/>
              </w:rPr>
            </w:pPr>
            <w:r>
              <w:rPr>
                <w:szCs w:val="24"/>
              </w:rPr>
              <w:t>Наименование поставщика</w:t>
            </w:r>
          </w:p>
        </w:tc>
        <w:tc>
          <w:tcPr>
            <w:tcW w:w="1844" w:type="dxa"/>
            <w:tcBorders>
              <w:top w:val="single" w:sz="4" w:space="0" w:color="auto"/>
              <w:left w:val="single" w:sz="4" w:space="0" w:color="auto"/>
              <w:bottom w:val="single" w:sz="4" w:space="0" w:color="auto"/>
              <w:right w:val="single" w:sz="4" w:space="0" w:color="auto"/>
            </w:tcBorders>
            <w:vAlign w:val="center"/>
            <w:hideMark/>
          </w:tcPr>
          <w:p w:rsidR="00CC4C92" w:rsidRDefault="00CC4C92">
            <w:pPr>
              <w:pStyle w:val="Normal1"/>
              <w:spacing w:before="0" w:after="0" w:line="360" w:lineRule="auto"/>
              <w:jc w:val="center"/>
              <w:rPr>
                <w:szCs w:val="24"/>
              </w:rPr>
            </w:pPr>
            <w:r>
              <w:rPr>
                <w:szCs w:val="24"/>
              </w:rPr>
              <w:t>Количество  товара, шт.</w:t>
            </w:r>
          </w:p>
        </w:tc>
        <w:tc>
          <w:tcPr>
            <w:tcW w:w="2127" w:type="dxa"/>
            <w:tcBorders>
              <w:top w:val="single" w:sz="4" w:space="0" w:color="auto"/>
              <w:left w:val="single" w:sz="4" w:space="0" w:color="auto"/>
              <w:bottom w:val="single" w:sz="4" w:space="0" w:color="auto"/>
              <w:right w:val="single" w:sz="4" w:space="0" w:color="auto"/>
            </w:tcBorders>
            <w:vAlign w:val="center"/>
            <w:hideMark/>
          </w:tcPr>
          <w:p w:rsidR="00CC4C92" w:rsidRDefault="00CC4C92">
            <w:pPr>
              <w:pStyle w:val="Normal1"/>
              <w:spacing w:before="0" w:after="0" w:line="360" w:lineRule="auto"/>
              <w:jc w:val="center"/>
              <w:rPr>
                <w:szCs w:val="24"/>
              </w:rPr>
            </w:pPr>
            <w:r>
              <w:rPr>
                <w:szCs w:val="24"/>
              </w:rPr>
              <w:t>Цена за единицу,</w:t>
            </w:r>
          </w:p>
          <w:p w:rsidR="00CC4C92" w:rsidRDefault="00CC4C92">
            <w:pPr>
              <w:pStyle w:val="Normal1"/>
              <w:spacing w:before="0" w:after="0" w:line="360" w:lineRule="auto"/>
              <w:jc w:val="center"/>
              <w:rPr>
                <w:szCs w:val="24"/>
              </w:rPr>
            </w:pPr>
            <w:r>
              <w:rPr>
                <w:szCs w:val="24"/>
              </w:rPr>
              <w:t>руб.</w:t>
            </w:r>
          </w:p>
        </w:tc>
        <w:tc>
          <w:tcPr>
            <w:tcW w:w="3119" w:type="dxa"/>
            <w:tcBorders>
              <w:top w:val="single" w:sz="4" w:space="0" w:color="auto"/>
              <w:left w:val="single" w:sz="4" w:space="0" w:color="auto"/>
              <w:bottom w:val="single" w:sz="4" w:space="0" w:color="auto"/>
              <w:right w:val="single" w:sz="4" w:space="0" w:color="auto"/>
            </w:tcBorders>
            <w:vAlign w:val="center"/>
            <w:hideMark/>
          </w:tcPr>
          <w:p w:rsidR="00CC4C92" w:rsidRDefault="00CC4C92">
            <w:pPr>
              <w:pStyle w:val="Normal1"/>
              <w:spacing w:before="0" w:after="0" w:line="360" w:lineRule="auto"/>
              <w:jc w:val="center"/>
              <w:rPr>
                <w:szCs w:val="24"/>
              </w:rPr>
            </w:pPr>
            <w:r>
              <w:rPr>
                <w:szCs w:val="24"/>
              </w:rPr>
              <w:t>Сумма, руб.</w:t>
            </w:r>
          </w:p>
        </w:tc>
      </w:tr>
      <w:tr w:rsidR="00CC4C92" w:rsidTr="00CC4C92">
        <w:tc>
          <w:tcPr>
            <w:tcW w:w="391" w:type="dxa"/>
            <w:vMerge w:val="restart"/>
            <w:tcBorders>
              <w:top w:val="single" w:sz="4" w:space="0" w:color="auto"/>
              <w:left w:val="single" w:sz="4" w:space="0" w:color="auto"/>
              <w:bottom w:val="single" w:sz="4" w:space="0" w:color="auto"/>
              <w:right w:val="single" w:sz="4" w:space="0" w:color="auto"/>
            </w:tcBorders>
            <w:vAlign w:val="center"/>
            <w:hideMark/>
          </w:tcPr>
          <w:p w:rsidR="00CC4C92" w:rsidRDefault="00CC4C92">
            <w:pPr>
              <w:pStyle w:val="Normal1"/>
              <w:spacing w:before="0" w:after="0" w:line="360" w:lineRule="auto"/>
              <w:jc w:val="center"/>
              <w:rPr>
                <w:szCs w:val="24"/>
              </w:rPr>
            </w:pPr>
            <w:r>
              <w:rPr>
                <w:szCs w:val="24"/>
              </w:rPr>
              <w:t>1</w:t>
            </w:r>
          </w:p>
        </w:tc>
        <w:tc>
          <w:tcPr>
            <w:tcW w:w="2269" w:type="dxa"/>
            <w:vMerge w:val="restart"/>
            <w:tcBorders>
              <w:top w:val="single" w:sz="4" w:space="0" w:color="auto"/>
              <w:left w:val="single" w:sz="4" w:space="0" w:color="auto"/>
              <w:bottom w:val="single" w:sz="4" w:space="0" w:color="auto"/>
              <w:right w:val="single" w:sz="4" w:space="0" w:color="auto"/>
            </w:tcBorders>
            <w:vAlign w:val="center"/>
            <w:hideMark/>
          </w:tcPr>
          <w:p w:rsidR="00CC4C92" w:rsidRDefault="00CC4C92">
            <w:pPr>
              <w:pStyle w:val="Normal1"/>
              <w:spacing w:before="0" w:after="0" w:line="360" w:lineRule="auto"/>
              <w:jc w:val="center"/>
              <w:rPr>
                <w:szCs w:val="24"/>
              </w:rPr>
            </w:pPr>
            <w:r>
              <w:rPr>
                <w:szCs w:val="24"/>
              </w:rPr>
              <w:t>ООО «Никс»</w:t>
            </w:r>
          </w:p>
        </w:tc>
        <w:tc>
          <w:tcPr>
            <w:tcW w:w="1844" w:type="dxa"/>
            <w:tcBorders>
              <w:top w:val="single" w:sz="4" w:space="0" w:color="auto"/>
              <w:left w:val="single" w:sz="4" w:space="0" w:color="auto"/>
              <w:bottom w:val="single" w:sz="4" w:space="0" w:color="auto"/>
              <w:right w:val="single" w:sz="4" w:space="0" w:color="auto"/>
            </w:tcBorders>
            <w:hideMark/>
          </w:tcPr>
          <w:p w:rsidR="00CC4C92" w:rsidRDefault="00CC4C92">
            <w:pPr>
              <w:pStyle w:val="Normal1"/>
              <w:spacing w:before="0" w:after="0" w:line="360" w:lineRule="auto"/>
              <w:jc w:val="center"/>
              <w:rPr>
                <w:szCs w:val="24"/>
              </w:rPr>
            </w:pPr>
            <w:r>
              <w:rPr>
                <w:szCs w:val="24"/>
              </w:rPr>
              <w:t>1</w:t>
            </w:r>
          </w:p>
        </w:tc>
        <w:tc>
          <w:tcPr>
            <w:tcW w:w="2127" w:type="dxa"/>
            <w:tcBorders>
              <w:top w:val="single" w:sz="4" w:space="0" w:color="auto"/>
              <w:left w:val="single" w:sz="4" w:space="0" w:color="auto"/>
              <w:bottom w:val="single" w:sz="4" w:space="0" w:color="auto"/>
              <w:right w:val="single" w:sz="4" w:space="0" w:color="auto"/>
            </w:tcBorders>
            <w:hideMark/>
          </w:tcPr>
          <w:p w:rsidR="00CC4C92" w:rsidRDefault="00CC4C92">
            <w:pPr>
              <w:pStyle w:val="Normal1"/>
              <w:spacing w:before="0" w:after="0" w:line="360" w:lineRule="auto"/>
              <w:jc w:val="center"/>
              <w:rPr>
                <w:szCs w:val="24"/>
              </w:rPr>
            </w:pPr>
            <w:r>
              <w:rPr>
                <w:szCs w:val="24"/>
              </w:rPr>
              <w:t>3 505,00</w:t>
            </w:r>
          </w:p>
        </w:tc>
        <w:tc>
          <w:tcPr>
            <w:tcW w:w="3119" w:type="dxa"/>
            <w:tcBorders>
              <w:top w:val="single" w:sz="4" w:space="0" w:color="auto"/>
              <w:left w:val="single" w:sz="4" w:space="0" w:color="auto"/>
              <w:bottom w:val="single" w:sz="4" w:space="0" w:color="auto"/>
              <w:right w:val="single" w:sz="4" w:space="0" w:color="auto"/>
            </w:tcBorders>
            <w:hideMark/>
          </w:tcPr>
          <w:p w:rsidR="00CC4C92" w:rsidRDefault="00CC4C92">
            <w:pPr>
              <w:pStyle w:val="Normal1"/>
              <w:spacing w:before="0" w:after="0" w:line="360" w:lineRule="auto"/>
              <w:jc w:val="center"/>
              <w:rPr>
                <w:szCs w:val="24"/>
              </w:rPr>
            </w:pPr>
            <w:r>
              <w:rPr>
                <w:szCs w:val="24"/>
              </w:rPr>
              <w:t>3 505,00</w:t>
            </w:r>
          </w:p>
        </w:tc>
      </w:tr>
      <w:tr w:rsidR="00CC4C92" w:rsidTr="00CC4C92">
        <w:tc>
          <w:tcPr>
            <w:tcW w:w="391" w:type="dxa"/>
            <w:vMerge/>
            <w:tcBorders>
              <w:top w:val="single" w:sz="4" w:space="0" w:color="auto"/>
              <w:left w:val="single" w:sz="4" w:space="0" w:color="auto"/>
              <w:bottom w:val="single" w:sz="4" w:space="0" w:color="auto"/>
              <w:right w:val="single" w:sz="4" w:space="0" w:color="auto"/>
            </w:tcBorders>
            <w:vAlign w:val="center"/>
            <w:hideMark/>
          </w:tcPr>
          <w:p w:rsidR="00CC4C92" w:rsidRDefault="00CC4C92">
            <w:pPr>
              <w:rPr>
                <w:rFonts w:eastAsia="Calibri"/>
                <w:sz w:val="24"/>
                <w:szCs w:val="24"/>
                <w:lang w:eastAsia="ar-SA"/>
              </w:rPr>
            </w:pPr>
          </w:p>
        </w:tc>
        <w:tc>
          <w:tcPr>
            <w:tcW w:w="2269" w:type="dxa"/>
            <w:vMerge/>
            <w:tcBorders>
              <w:top w:val="single" w:sz="4" w:space="0" w:color="auto"/>
              <w:left w:val="single" w:sz="4" w:space="0" w:color="auto"/>
              <w:bottom w:val="single" w:sz="4" w:space="0" w:color="auto"/>
              <w:right w:val="single" w:sz="4" w:space="0" w:color="auto"/>
            </w:tcBorders>
            <w:vAlign w:val="center"/>
            <w:hideMark/>
          </w:tcPr>
          <w:p w:rsidR="00CC4C92" w:rsidRDefault="00CC4C92">
            <w:pPr>
              <w:rPr>
                <w:rFonts w:eastAsia="Calibri"/>
                <w:sz w:val="24"/>
                <w:szCs w:val="24"/>
                <w:lang w:eastAsia="ar-SA"/>
              </w:rPr>
            </w:pPr>
          </w:p>
        </w:tc>
        <w:tc>
          <w:tcPr>
            <w:tcW w:w="1844" w:type="dxa"/>
            <w:tcBorders>
              <w:top w:val="single" w:sz="4" w:space="0" w:color="auto"/>
              <w:left w:val="single" w:sz="4" w:space="0" w:color="auto"/>
              <w:bottom w:val="single" w:sz="4" w:space="0" w:color="auto"/>
              <w:right w:val="single" w:sz="4" w:space="0" w:color="auto"/>
            </w:tcBorders>
            <w:hideMark/>
          </w:tcPr>
          <w:p w:rsidR="00CC4C92" w:rsidRDefault="00CC4C92">
            <w:pPr>
              <w:pStyle w:val="Normal1"/>
              <w:spacing w:before="0" w:after="0" w:line="360" w:lineRule="auto"/>
              <w:jc w:val="center"/>
              <w:rPr>
                <w:szCs w:val="24"/>
              </w:rPr>
            </w:pPr>
            <w:r>
              <w:rPr>
                <w:szCs w:val="24"/>
              </w:rPr>
              <w:t>1</w:t>
            </w:r>
          </w:p>
        </w:tc>
        <w:tc>
          <w:tcPr>
            <w:tcW w:w="2127" w:type="dxa"/>
            <w:tcBorders>
              <w:top w:val="single" w:sz="4" w:space="0" w:color="auto"/>
              <w:left w:val="single" w:sz="4" w:space="0" w:color="auto"/>
              <w:bottom w:val="single" w:sz="4" w:space="0" w:color="auto"/>
              <w:right w:val="single" w:sz="4" w:space="0" w:color="auto"/>
            </w:tcBorders>
            <w:hideMark/>
          </w:tcPr>
          <w:p w:rsidR="00CC4C92" w:rsidRDefault="00CC4C92">
            <w:pPr>
              <w:pStyle w:val="Normal1"/>
              <w:spacing w:before="0" w:after="0" w:line="360" w:lineRule="auto"/>
              <w:jc w:val="center"/>
              <w:rPr>
                <w:szCs w:val="24"/>
              </w:rPr>
            </w:pPr>
            <w:r>
              <w:rPr>
                <w:szCs w:val="24"/>
              </w:rPr>
              <w:t>8 512,00</w:t>
            </w:r>
          </w:p>
        </w:tc>
        <w:tc>
          <w:tcPr>
            <w:tcW w:w="3119" w:type="dxa"/>
            <w:tcBorders>
              <w:top w:val="single" w:sz="4" w:space="0" w:color="auto"/>
              <w:left w:val="single" w:sz="4" w:space="0" w:color="auto"/>
              <w:bottom w:val="single" w:sz="4" w:space="0" w:color="auto"/>
              <w:right w:val="single" w:sz="4" w:space="0" w:color="auto"/>
            </w:tcBorders>
            <w:hideMark/>
          </w:tcPr>
          <w:p w:rsidR="00CC4C92" w:rsidRDefault="00CC4C92">
            <w:pPr>
              <w:pStyle w:val="Normal1"/>
              <w:spacing w:before="0" w:after="0" w:line="360" w:lineRule="auto"/>
              <w:jc w:val="center"/>
              <w:rPr>
                <w:szCs w:val="24"/>
              </w:rPr>
            </w:pPr>
            <w:r>
              <w:rPr>
                <w:szCs w:val="24"/>
              </w:rPr>
              <w:t>8 512,00</w:t>
            </w:r>
          </w:p>
        </w:tc>
      </w:tr>
      <w:tr w:rsidR="00CC4C92" w:rsidTr="00CC4C92">
        <w:tc>
          <w:tcPr>
            <w:tcW w:w="391" w:type="dxa"/>
            <w:vMerge/>
            <w:tcBorders>
              <w:top w:val="single" w:sz="4" w:space="0" w:color="auto"/>
              <w:left w:val="single" w:sz="4" w:space="0" w:color="auto"/>
              <w:bottom w:val="single" w:sz="4" w:space="0" w:color="auto"/>
              <w:right w:val="single" w:sz="4" w:space="0" w:color="auto"/>
            </w:tcBorders>
            <w:vAlign w:val="center"/>
            <w:hideMark/>
          </w:tcPr>
          <w:p w:rsidR="00CC4C92" w:rsidRDefault="00CC4C92">
            <w:pPr>
              <w:rPr>
                <w:rFonts w:eastAsia="Calibri"/>
                <w:sz w:val="24"/>
                <w:szCs w:val="24"/>
                <w:lang w:eastAsia="ar-SA"/>
              </w:rPr>
            </w:pPr>
          </w:p>
        </w:tc>
        <w:tc>
          <w:tcPr>
            <w:tcW w:w="2269" w:type="dxa"/>
            <w:vMerge/>
            <w:tcBorders>
              <w:top w:val="single" w:sz="4" w:space="0" w:color="auto"/>
              <w:left w:val="single" w:sz="4" w:space="0" w:color="auto"/>
              <w:bottom w:val="single" w:sz="4" w:space="0" w:color="auto"/>
              <w:right w:val="single" w:sz="4" w:space="0" w:color="auto"/>
            </w:tcBorders>
            <w:vAlign w:val="center"/>
            <w:hideMark/>
          </w:tcPr>
          <w:p w:rsidR="00CC4C92" w:rsidRDefault="00CC4C92">
            <w:pPr>
              <w:rPr>
                <w:rFonts w:eastAsia="Calibri"/>
                <w:sz w:val="24"/>
                <w:szCs w:val="24"/>
                <w:lang w:eastAsia="ar-SA"/>
              </w:rPr>
            </w:pPr>
          </w:p>
        </w:tc>
        <w:tc>
          <w:tcPr>
            <w:tcW w:w="1844" w:type="dxa"/>
            <w:tcBorders>
              <w:top w:val="single" w:sz="4" w:space="0" w:color="auto"/>
              <w:left w:val="single" w:sz="4" w:space="0" w:color="auto"/>
              <w:bottom w:val="single" w:sz="4" w:space="0" w:color="auto"/>
              <w:right w:val="single" w:sz="4" w:space="0" w:color="auto"/>
            </w:tcBorders>
            <w:hideMark/>
          </w:tcPr>
          <w:p w:rsidR="00CC4C92" w:rsidRDefault="00CC4C92">
            <w:pPr>
              <w:pStyle w:val="Normal1"/>
              <w:spacing w:before="0" w:after="0" w:line="360" w:lineRule="auto"/>
              <w:jc w:val="center"/>
              <w:rPr>
                <w:szCs w:val="24"/>
              </w:rPr>
            </w:pPr>
            <w:r>
              <w:rPr>
                <w:szCs w:val="24"/>
              </w:rPr>
              <w:t>1</w:t>
            </w:r>
          </w:p>
        </w:tc>
        <w:tc>
          <w:tcPr>
            <w:tcW w:w="2127" w:type="dxa"/>
            <w:tcBorders>
              <w:top w:val="single" w:sz="4" w:space="0" w:color="auto"/>
              <w:left w:val="single" w:sz="4" w:space="0" w:color="auto"/>
              <w:bottom w:val="single" w:sz="4" w:space="0" w:color="auto"/>
              <w:right w:val="single" w:sz="4" w:space="0" w:color="auto"/>
            </w:tcBorders>
            <w:hideMark/>
          </w:tcPr>
          <w:p w:rsidR="00CC4C92" w:rsidRDefault="00CC4C92">
            <w:pPr>
              <w:pStyle w:val="Normal1"/>
              <w:spacing w:before="0" w:after="0" w:line="360" w:lineRule="auto"/>
              <w:jc w:val="center"/>
              <w:rPr>
                <w:szCs w:val="24"/>
              </w:rPr>
            </w:pPr>
            <w:r>
              <w:rPr>
                <w:szCs w:val="24"/>
              </w:rPr>
              <w:t>6 243,00</w:t>
            </w:r>
          </w:p>
        </w:tc>
        <w:tc>
          <w:tcPr>
            <w:tcW w:w="3119" w:type="dxa"/>
            <w:tcBorders>
              <w:top w:val="single" w:sz="4" w:space="0" w:color="auto"/>
              <w:left w:val="single" w:sz="4" w:space="0" w:color="auto"/>
              <w:bottom w:val="single" w:sz="4" w:space="0" w:color="auto"/>
              <w:right w:val="single" w:sz="4" w:space="0" w:color="auto"/>
            </w:tcBorders>
            <w:hideMark/>
          </w:tcPr>
          <w:p w:rsidR="00CC4C92" w:rsidRDefault="00CC4C92">
            <w:pPr>
              <w:pStyle w:val="Normal1"/>
              <w:spacing w:before="0" w:after="0" w:line="360" w:lineRule="auto"/>
              <w:jc w:val="center"/>
              <w:rPr>
                <w:szCs w:val="24"/>
              </w:rPr>
            </w:pPr>
            <w:r>
              <w:rPr>
                <w:szCs w:val="24"/>
              </w:rPr>
              <w:t>6 243,00</w:t>
            </w:r>
          </w:p>
        </w:tc>
      </w:tr>
      <w:tr w:rsidR="00CC4C92" w:rsidTr="00CC4C92">
        <w:tc>
          <w:tcPr>
            <w:tcW w:w="391" w:type="dxa"/>
            <w:vMerge/>
            <w:tcBorders>
              <w:top w:val="single" w:sz="4" w:space="0" w:color="auto"/>
              <w:left w:val="single" w:sz="4" w:space="0" w:color="auto"/>
              <w:bottom w:val="single" w:sz="4" w:space="0" w:color="auto"/>
              <w:right w:val="single" w:sz="4" w:space="0" w:color="auto"/>
            </w:tcBorders>
            <w:vAlign w:val="center"/>
            <w:hideMark/>
          </w:tcPr>
          <w:p w:rsidR="00CC4C92" w:rsidRDefault="00CC4C92">
            <w:pPr>
              <w:rPr>
                <w:rFonts w:eastAsia="Calibri"/>
                <w:sz w:val="24"/>
                <w:szCs w:val="24"/>
                <w:lang w:eastAsia="ar-SA"/>
              </w:rPr>
            </w:pPr>
          </w:p>
        </w:tc>
        <w:tc>
          <w:tcPr>
            <w:tcW w:w="2269" w:type="dxa"/>
            <w:vMerge/>
            <w:tcBorders>
              <w:top w:val="single" w:sz="4" w:space="0" w:color="auto"/>
              <w:left w:val="single" w:sz="4" w:space="0" w:color="auto"/>
              <w:bottom w:val="single" w:sz="4" w:space="0" w:color="auto"/>
              <w:right w:val="single" w:sz="4" w:space="0" w:color="auto"/>
            </w:tcBorders>
            <w:vAlign w:val="center"/>
            <w:hideMark/>
          </w:tcPr>
          <w:p w:rsidR="00CC4C92" w:rsidRDefault="00CC4C92">
            <w:pPr>
              <w:rPr>
                <w:rFonts w:eastAsia="Calibri"/>
                <w:sz w:val="24"/>
                <w:szCs w:val="24"/>
                <w:lang w:eastAsia="ar-SA"/>
              </w:rPr>
            </w:pPr>
          </w:p>
        </w:tc>
        <w:tc>
          <w:tcPr>
            <w:tcW w:w="1844" w:type="dxa"/>
            <w:tcBorders>
              <w:top w:val="single" w:sz="4" w:space="0" w:color="auto"/>
              <w:left w:val="single" w:sz="4" w:space="0" w:color="auto"/>
              <w:bottom w:val="single" w:sz="4" w:space="0" w:color="auto"/>
              <w:right w:val="single" w:sz="4" w:space="0" w:color="auto"/>
            </w:tcBorders>
            <w:hideMark/>
          </w:tcPr>
          <w:p w:rsidR="00CC4C92" w:rsidRDefault="00CC4C92">
            <w:pPr>
              <w:pStyle w:val="Normal1"/>
              <w:spacing w:before="0" w:after="0" w:line="360" w:lineRule="auto"/>
              <w:jc w:val="center"/>
              <w:rPr>
                <w:szCs w:val="24"/>
              </w:rPr>
            </w:pPr>
            <w:r>
              <w:rPr>
                <w:szCs w:val="24"/>
              </w:rPr>
              <w:t>2</w:t>
            </w:r>
          </w:p>
        </w:tc>
        <w:tc>
          <w:tcPr>
            <w:tcW w:w="2127" w:type="dxa"/>
            <w:tcBorders>
              <w:top w:val="single" w:sz="4" w:space="0" w:color="auto"/>
              <w:left w:val="single" w:sz="4" w:space="0" w:color="auto"/>
              <w:bottom w:val="single" w:sz="4" w:space="0" w:color="auto"/>
              <w:right w:val="single" w:sz="4" w:space="0" w:color="auto"/>
            </w:tcBorders>
            <w:hideMark/>
          </w:tcPr>
          <w:p w:rsidR="00CC4C92" w:rsidRDefault="00CC4C92">
            <w:pPr>
              <w:pStyle w:val="Normal1"/>
              <w:spacing w:before="0" w:after="0" w:line="360" w:lineRule="auto"/>
              <w:jc w:val="center"/>
              <w:rPr>
                <w:szCs w:val="24"/>
              </w:rPr>
            </w:pPr>
            <w:r>
              <w:rPr>
                <w:szCs w:val="24"/>
              </w:rPr>
              <w:t>5 775,00</w:t>
            </w:r>
          </w:p>
        </w:tc>
        <w:tc>
          <w:tcPr>
            <w:tcW w:w="3119" w:type="dxa"/>
            <w:tcBorders>
              <w:top w:val="single" w:sz="4" w:space="0" w:color="auto"/>
              <w:left w:val="single" w:sz="4" w:space="0" w:color="auto"/>
              <w:bottom w:val="single" w:sz="4" w:space="0" w:color="auto"/>
              <w:right w:val="single" w:sz="4" w:space="0" w:color="auto"/>
            </w:tcBorders>
            <w:hideMark/>
          </w:tcPr>
          <w:p w:rsidR="00CC4C92" w:rsidRDefault="00CC4C92">
            <w:pPr>
              <w:pStyle w:val="Normal1"/>
              <w:spacing w:before="0" w:after="0" w:line="360" w:lineRule="auto"/>
              <w:jc w:val="center"/>
              <w:rPr>
                <w:szCs w:val="24"/>
              </w:rPr>
            </w:pPr>
            <w:r>
              <w:rPr>
                <w:szCs w:val="24"/>
              </w:rPr>
              <w:t>11 550,00</w:t>
            </w:r>
          </w:p>
        </w:tc>
      </w:tr>
      <w:tr w:rsidR="00CC4C92" w:rsidTr="00CC4C92">
        <w:tc>
          <w:tcPr>
            <w:tcW w:w="391" w:type="dxa"/>
            <w:vMerge/>
            <w:tcBorders>
              <w:top w:val="single" w:sz="4" w:space="0" w:color="auto"/>
              <w:left w:val="single" w:sz="4" w:space="0" w:color="auto"/>
              <w:bottom w:val="single" w:sz="4" w:space="0" w:color="auto"/>
              <w:right w:val="single" w:sz="4" w:space="0" w:color="auto"/>
            </w:tcBorders>
            <w:vAlign w:val="center"/>
            <w:hideMark/>
          </w:tcPr>
          <w:p w:rsidR="00CC4C92" w:rsidRDefault="00CC4C92">
            <w:pPr>
              <w:rPr>
                <w:rFonts w:eastAsia="Calibri"/>
                <w:sz w:val="24"/>
                <w:szCs w:val="24"/>
                <w:lang w:eastAsia="ar-SA"/>
              </w:rPr>
            </w:pPr>
          </w:p>
        </w:tc>
        <w:tc>
          <w:tcPr>
            <w:tcW w:w="2269" w:type="dxa"/>
            <w:vMerge/>
            <w:tcBorders>
              <w:top w:val="single" w:sz="4" w:space="0" w:color="auto"/>
              <w:left w:val="single" w:sz="4" w:space="0" w:color="auto"/>
              <w:bottom w:val="single" w:sz="4" w:space="0" w:color="auto"/>
              <w:right w:val="single" w:sz="4" w:space="0" w:color="auto"/>
            </w:tcBorders>
            <w:vAlign w:val="center"/>
            <w:hideMark/>
          </w:tcPr>
          <w:p w:rsidR="00CC4C92" w:rsidRDefault="00CC4C92">
            <w:pPr>
              <w:rPr>
                <w:rFonts w:eastAsia="Calibri"/>
                <w:sz w:val="24"/>
                <w:szCs w:val="24"/>
                <w:lang w:eastAsia="ar-SA"/>
              </w:rPr>
            </w:pPr>
          </w:p>
        </w:tc>
        <w:tc>
          <w:tcPr>
            <w:tcW w:w="1844" w:type="dxa"/>
            <w:tcBorders>
              <w:top w:val="single" w:sz="4" w:space="0" w:color="auto"/>
              <w:left w:val="single" w:sz="4" w:space="0" w:color="auto"/>
              <w:bottom w:val="single" w:sz="4" w:space="0" w:color="auto"/>
              <w:right w:val="single" w:sz="4" w:space="0" w:color="auto"/>
            </w:tcBorders>
            <w:hideMark/>
          </w:tcPr>
          <w:p w:rsidR="00CC4C92" w:rsidRDefault="00CC4C92">
            <w:pPr>
              <w:pStyle w:val="Normal1"/>
              <w:spacing w:before="0" w:after="0" w:line="360" w:lineRule="auto"/>
              <w:jc w:val="center"/>
              <w:rPr>
                <w:szCs w:val="24"/>
              </w:rPr>
            </w:pPr>
            <w:r>
              <w:rPr>
                <w:szCs w:val="24"/>
              </w:rPr>
              <w:t>3</w:t>
            </w:r>
          </w:p>
        </w:tc>
        <w:tc>
          <w:tcPr>
            <w:tcW w:w="2127" w:type="dxa"/>
            <w:tcBorders>
              <w:top w:val="single" w:sz="4" w:space="0" w:color="auto"/>
              <w:left w:val="single" w:sz="4" w:space="0" w:color="auto"/>
              <w:bottom w:val="single" w:sz="4" w:space="0" w:color="auto"/>
              <w:right w:val="single" w:sz="4" w:space="0" w:color="auto"/>
            </w:tcBorders>
            <w:hideMark/>
          </w:tcPr>
          <w:p w:rsidR="00CC4C92" w:rsidRDefault="00CC4C92">
            <w:pPr>
              <w:pStyle w:val="Normal1"/>
              <w:spacing w:before="0" w:after="0" w:line="360" w:lineRule="auto"/>
              <w:jc w:val="center"/>
              <w:rPr>
                <w:szCs w:val="24"/>
              </w:rPr>
            </w:pPr>
            <w:r>
              <w:rPr>
                <w:szCs w:val="24"/>
              </w:rPr>
              <w:t>2 838,00</w:t>
            </w:r>
          </w:p>
        </w:tc>
        <w:tc>
          <w:tcPr>
            <w:tcW w:w="3119" w:type="dxa"/>
            <w:tcBorders>
              <w:top w:val="single" w:sz="4" w:space="0" w:color="auto"/>
              <w:left w:val="single" w:sz="4" w:space="0" w:color="auto"/>
              <w:bottom w:val="single" w:sz="4" w:space="0" w:color="auto"/>
              <w:right w:val="single" w:sz="4" w:space="0" w:color="auto"/>
            </w:tcBorders>
            <w:hideMark/>
          </w:tcPr>
          <w:p w:rsidR="00CC4C92" w:rsidRDefault="00CC4C92">
            <w:pPr>
              <w:pStyle w:val="Normal1"/>
              <w:spacing w:before="0" w:after="0" w:line="360" w:lineRule="auto"/>
              <w:jc w:val="center"/>
              <w:rPr>
                <w:szCs w:val="24"/>
              </w:rPr>
            </w:pPr>
            <w:r>
              <w:rPr>
                <w:szCs w:val="24"/>
              </w:rPr>
              <w:t>8 514,00</w:t>
            </w:r>
          </w:p>
        </w:tc>
      </w:tr>
      <w:tr w:rsidR="00CC4C92" w:rsidTr="00CC4C92">
        <w:tc>
          <w:tcPr>
            <w:tcW w:w="391" w:type="dxa"/>
            <w:vMerge/>
            <w:tcBorders>
              <w:top w:val="single" w:sz="4" w:space="0" w:color="auto"/>
              <w:left w:val="single" w:sz="4" w:space="0" w:color="auto"/>
              <w:bottom w:val="single" w:sz="4" w:space="0" w:color="auto"/>
              <w:right w:val="single" w:sz="4" w:space="0" w:color="auto"/>
            </w:tcBorders>
            <w:vAlign w:val="center"/>
            <w:hideMark/>
          </w:tcPr>
          <w:p w:rsidR="00CC4C92" w:rsidRDefault="00CC4C92">
            <w:pPr>
              <w:rPr>
                <w:rFonts w:eastAsia="Calibri"/>
                <w:sz w:val="24"/>
                <w:szCs w:val="24"/>
                <w:lang w:eastAsia="ar-SA"/>
              </w:rPr>
            </w:pPr>
          </w:p>
        </w:tc>
        <w:tc>
          <w:tcPr>
            <w:tcW w:w="2269" w:type="dxa"/>
            <w:vMerge/>
            <w:tcBorders>
              <w:top w:val="single" w:sz="4" w:space="0" w:color="auto"/>
              <w:left w:val="single" w:sz="4" w:space="0" w:color="auto"/>
              <w:bottom w:val="single" w:sz="4" w:space="0" w:color="auto"/>
              <w:right w:val="single" w:sz="4" w:space="0" w:color="auto"/>
            </w:tcBorders>
            <w:vAlign w:val="center"/>
            <w:hideMark/>
          </w:tcPr>
          <w:p w:rsidR="00CC4C92" w:rsidRDefault="00CC4C92">
            <w:pPr>
              <w:rPr>
                <w:rFonts w:eastAsia="Calibri"/>
                <w:sz w:val="24"/>
                <w:szCs w:val="24"/>
                <w:lang w:eastAsia="ar-SA"/>
              </w:rPr>
            </w:pPr>
          </w:p>
        </w:tc>
        <w:tc>
          <w:tcPr>
            <w:tcW w:w="1844" w:type="dxa"/>
            <w:tcBorders>
              <w:top w:val="single" w:sz="4" w:space="0" w:color="auto"/>
              <w:left w:val="single" w:sz="4" w:space="0" w:color="auto"/>
              <w:bottom w:val="single" w:sz="4" w:space="0" w:color="auto"/>
              <w:right w:val="single" w:sz="4" w:space="0" w:color="auto"/>
            </w:tcBorders>
            <w:hideMark/>
          </w:tcPr>
          <w:p w:rsidR="00CC4C92" w:rsidRDefault="00CC4C92">
            <w:pPr>
              <w:pStyle w:val="Normal1"/>
              <w:spacing w:before="0" w:after="0" w:line="360" w:lineRule="auto"/>
              <w:jc w:val="center"/>
              <w:rPr>
                <w:szCs w:val="24"/>
              </w:rPr>
            </w:pPr>
            <w:r>
              <w:rPr>
                <w:szCs w:val="24"/>
              </w:rPr>
              <w:t>4</w:t>
            </w:r>
          </w:p>
        </w:tc>
        <w:tc>
          <w:tcPr>
            <w:tcW w:w="2127" w:type="dxa"/>
            <w:tcBorders>
              <w:top w:val="single" w:sz="4" w:space="0" w:color="auto"/>
              <w:left w:val="single" w:sz="4" w:space="0" w:color="auto"/>
              <w:bottom w:val="single" w:sz="4" w:space="0" w:color="auto"/>
              <w:right w:val="single" w:sz="4" w:space="0" w:color="auto"/>
            </w:tcBorders>
            <w:hideMark/>
          </w:tcPr>
          <w:p w:rsidR="00CC4C92" w:rsidRDefault="00CC4C92">
            <w:pPr>
              <w:pStyle w:val="Normal1"/>
              <w:spacing w:before="0" w:after="0" w:line="360" w:lineRule="auto"/>
              <w:jc w:val="center"/>
              <w:rPr>
                <w:szCs w:val="24"/>
              </w:rPr>
            </w:pPr>
            <w:r>
              <w:rPr>
                <w:szCs w:val="24"/>
              </w:rPr>
              <w:t>3 272,00</w:t>
            </w:r>
          </w:p>
        </w:tc>
        <w:tc>
          <w:tcPr>
            <w:tcW w:w="3119" w:type="dxa"/>
            <w:tcBorders>
              <w:top w:val="single" w:sz="4" w:space="0" w:color="auto"/>
              <w:left w:val="single" w:sz="4" w:space="0" w:color="auto"/>
              <w:bottom w:val="single" w:sz="4" w:space="0" w:color="auto"/>
              <w:right w:val="single" w:sz="4" w:space="0" w:color="auto"/>
            </w:tcBorders>
            <w:hideMark/>
          </w:tcPr>
          <w:p w:rsidR="00CC4C92" w:rsidRDefault="00CC4C92">
            <w:pPr>
              <w:pStyle w:val="Normal1"/>
              <w:spacing w:before="0" w:after="0" w:line="360" w:lineRule="auto"/>
              <w:jc w:val="center"/>
              <w:rPr>
                <w:szCs w:val="24"/>
              </w:rPr>
            </w:pPr>
            <w:r>
              <w:rPr>
                <w:szCs w:val="24"/>
              </w:rPr>
              <w:t>13 088,00</w:t>
            </w:r>
          </w:p>
        </w:tc>
      </w:tr>
      <w:tr w:rsidR="00CC4C92" w:rsidTr="00CC4C92">
        <w:tc>
          <w:tcPr>
            <w:tcW w:w="391" w:type="dxa"/>
            <w:vMerge/>
            <w:tcBorders>
              <w:top w:val="single" w:sz="4" w:space="0" w:color="auto"/>
              <w:left w:val="single" w:sz="4" w:space="0" w:color="auto"/>
              <w:bottom w:val="single" w:sz="4" w:space="0" w:color="auto"/>
              <w:right w:val="single" w:sz="4" w:space="0" w:color="auto"/>
            </w:tcBorders>
            <w:vAlign w:val="center"/>
            <w:hideMark/>
          </w:tcPr>
          <w:p w:rsidR="00CC4C92" w:rsidRDefault="00CC4C92">
            <w:pPr>
              <w:rPr>
                <w:rFonts w:eastAsia="Calibri"/>
                <w:sz w:val="24"/>
                <w:szCs w:val="24"/>
                <w:lang w:eastAsia="ar-SA"/>
              </w:rPr>
            </w:pPr>
          </w:p>
        </w:tc>
        <w:tc>
          <w:tcPr>
            <w:tcW w:w="2269" w:type="dxa"/>
            <w:vMerge/>
            <w:tcBorders>
              <w:top w:val="single" w:sz="4" w:space="0" w:color="auto"/>
              <w:left w:val="single" w:sz="4" w:space="0" w:color="auto"/>
              <w:bottom w:val="single" w:sz="4" w:space="0" w:color="auto"/>
              <w:right w:val="single" w:sz="4" w:space="0" w:color="auto"/>
            </w:tcBorders>
            <w:vAlign w:val="center"/>
            <w:hideMark/>
          </w:tcPr>
          <w:p w:rsidR="00CC4C92" w:rsidRDefault="00CC4C92">
            <w:pPr>
              <w:rPr>
                <w:rFonts w:eastAsia="Calibri"/>
                <w:sz w:val="24"/>
                <w:szCs w:val="24"/>
                <w:lang w:eastAsia="ar-SA"/>
              </w:rPr>
            </w:pPr>
          </w:p>
        </w:tc>
        <w:tc>
          <w:tcPr>
            <w:tcW w:w="1844" w:type="dxa"/>
            <w:tcBorders>
              <w:top w:val="single" w:sz="4" w:space="0" w:color="auto"/>
              <w:left w:val="single" w:sz="4" w:space="0" w:color="auto"/>
              <w:bottom w:val="single" w:sz="4" w:space="0" w:color="auto"/>
              <w:right w:val="single" w:sz="4" w:space="0" w:color="auto"/>
            </w:tcBorders>
            <w:hideMark/>
          </w:tcPr>
          <w:p w:rsidR="00CC4C92" w:rsidRDefault="00CC4C92">
            <w:pPr>
              <w:pStyle w:val="Normal1"/>
              <w:spacing w:before="0" w:after="0" w:line="360" w:lineRule="auto"/>
              <w:jc w:val="center"/>
              <w:rPr>
                <w:szCs w:val="24"/>
              </w:rPr>
            </w:pPr>
            <w:r>
              <w:rPr>
                <w:szCs w:val="24"/>
              </w:rPr>
              <w:t>2</w:t>
            </w:r>
          </w:p>
        </w:tc>
        <w:tc>
          <w:tcPr>
            <w:tcW w:w="2127" w:type="dxa"/>
            <w:tcBorders>
              <w:top w:val="single" w:sz="4" w:space="0" w:color="auto"/>
              <w:left w:val="single" w:sz="4" w:space="0" w:color="auto"/>
              <w:bottom w:val="single" w:sz="4" w:space="0" w:color="auto"/>
              <w:right w:val="single" w:sz="4" w:space="0" w:color="auto"/>
            </w:tcBorders>
            <w:hideMark/>
          </w:tcPr>
          <w:p w:rsidR="00CC4C92" w:rsidRDefault="00CC4C92">
            <w:pPr>
              <w:pStyle w:val="Normal1"/>
              <w:spacing w:before="0" w:after="0" w:line="360" w:lineRule="auto"/>
              <w:jc w:val="center"/>
              <w:rPr>
                <w:szCs w:val="24"/>
              </w:rPr>
            </w:pPr>
            <w:r>
              <w:rPr>
                <w:szCs w:val="24"/>
              </w:rPr>
              <w:t>2 871,00</w:t>
            </w:r>
          </w:p>
        </w:tc>
        <w:tc>
          <w:tcPr>
            <w:tcW w:w="3119" w:type="dxa"/>
            <w:tcBorders>
              <w:top w:val="single" w:sz="4" w:space="0" w:color="auto"/>
              <w:left w:val="single" w:sz="4" w:space="0" w:color="auto"/>
              <w:bottom w:val="single" w:sz="4" w:space="0" w:color="auto"/>
              <w:right w:val="single" w:sz="4" w:space="0" w:color="auto"/>
            </w:tcBorders>
            <w:hideMark/>
          </w:tcPr>
          <w:p w:rsidR="00CC4C92" w:rsidRDefault="00CC4C92">
            <w:pPr>
              <w:pStyle w:val="Normal1"/>
              <w:spacing w:before="0" w:after="0" w:line="360" w:lineRule="auto"/>
              <w:jc w:val="center"/>
              <w:rPr>
                <w:szCs w:val="24"/>
              </w:rPr>
            </w:pPr>
            <w:r>
              <w:rPr>
                <w:szCs w:val="24"/>
              </w:rPr>
              <w:t>5 742,00</w:t>
            </w:r>
          </w:p>
        </w:tc>
      </w:tr>
      <w:tr w:rsidR="00CC4C92" w:rsidTr="00CC4C92">
        <w:tc>
          <w:tcPr>
            <w:tcW w:w="391" w:type="dxa"/>
            <w:vMerge w:val="restart"/>
            <w:tcBorders>
              <w:top w:val="single" w:sz="4" w:space="0" w:color="auto"/>
              <w:left w:val="single" w:sz="4" w:space="0" w:color="auto"/>
              <w:bottom w:val="single" w:sz="4" w:space="0" w:color="auto"/>
              <w:right w:val="single" w:sz="4" w:space="0" w:color="auto"/>
            </w:tcBorders>
            <w:vAlign w:val="center"/>
            <w:hideMark/>
          </w:tcPr>
          <w:p w:rsidR="00CC4C92" w:rsidRDefault="00CC4C92">
            <w:pPr>
              <w:pStyle w:val="Normal1"/>
              <w:spacing w:before="0" w:after="0" w:line="360" w:lineRule="auto"/>
              <w:jc w:val="center"/>
              <w:rPr>
                <w:szCs w:val="24"/>
              </w:rPr>
            </w:pPr>
            <w:r>
              <w:rPr>
                <w:szCs w:val="24"/>
              </w:rPr>
              <w:t>2</w:t>
            </w:r>
          </w:p>
        </w:tc>
        <w:tc>
          <w:tcPr>
            <w:tcW w:w="2269" w:type="dxa"/>
            <w:vMerge w:val="restart"/>
            <w:tcBorders>
              <w:top w:val="single" w:sz="4" w:space="0" w:color="auto"/>
              <w:left w:val="single" w:sz="4" w:space="0" w:color="auto"/>
              <w:bottom w:val="single" w:sz="4" w:space="0" w:color="auto"/>
              <w:right w:val="single" w:sz="4" w:space="0" w:color="auto"/>
            </w:tcBorders>
            <w:vAlign w:val="center"/>
            <w:hideMark/>
          </w:tcPr>
          <w:p w:rsidR="00CC4C92" w:rsidRDefault="00CC4C92">
            <w:pPr>
              <w:pStyle w:val="Normal1"/>
              <w:spacing w:before="0" w:after="0" w:line="360" w:lineRule="auto"/>
              <w:jc w:val="center"/>
              <w:rPr>
                <w:szCs w:val="24"/>
              </w:rPr>
            </w:pPr>
            <w:r>
              <w:rPr>
                <w:szCs w:val="24"/>
              </w:rPr>
              <w:t>ООО «</w:t>
            </w:r>
            <w:proofErr w:type="spellStart"/>
            <w:r>
              <w:rPr>
                <w:szCs w:val="24"/>
              </w:rPr>
              <w:t>Ивэнтэр</w:t>
            </w:r>
            <w:proofErr w:type="spellEnd"/>
            <w:r>
              <w:rPr>
                <w:szCs w:val="24"/>
              </w:rPr>
              <w:t>»</w:t>
            </w:r>
          </w:p>
        </w:tc>
        <w:tc>
          <w:tcPr>
            <w:tcW w:w="1844" w:type="dxa"/>
            <w:tcBorders>
              <w:top w:val="single" w:sz="4" w:space="0" w:color="auto"/>
              <w:left w:val="single" w:sz="4" w:space="0" w:color="auto"/>
              <w:bottom w:val="single" w:sz="4" w:space="0" w:color="auto"/>
              <w:right w:val="single" w:sz="4" w:space="0" w:color="auto"/>
            </w:tcBorders>
            <w:hideMark/>
          </w:tcPr>
          <w:p w:rsidR="00CC4C92" w:rsidRDefault="00CC4C92">
            <w:pPr>
              <w:pStyle w:val="Normal1"/>
              <w:spacing w:before="0" w:after="0" w:line="360" w:lineRule="auto"/>
              <w:jc w:val="center"/>
              <w:rPr>
                <w:szCs w:val="24"/>
              </w:rPr>
            </w:pPr>
            <w:r>
              <w:rPr>
                <w:szCs w:val="24"/>
              </w:rPr>
              <w:t>1</w:t>
            </w:r>
          </w:p>
        </w:tc>
        <w:tc>
          <w:tcPr>
            <w:tcW w:w="2127" w:type="dxa"/>
            <w:tcBorders>
              <w:top w:val="single" w:sz="4" w:space="0" w:color="auto"/>
              <w:left w:val="single" w:sz="4" w:space="0" w:color="auto"/>
              <w:bottom w:val="single" w:sz="4" w:space="0" w:color="auto"/>
              <w:right w:val="single" w:sz="4" w:space="0" w:color="auto"/>
            </w:tcBorders>
            <w:hideMark/>
          </w:tcPr>
          <w:p w:rsidR="00CC4C92" w:rsidRDefault="00CC4C92">
            <w:pPr>
              <w:pStyle w:val="Normal1"/>
              <w:spacing w:before="0" w:after="0" w:line="360" w:lineRule="auto"/>
              <w:jc w:val="center"/>
              <w:rPr>
                <w:szCs w:val="24"/>
              </w:rPr>
            </w:pPr>
            <w:r>
              <w:rPr>
                <w:szCs w:val="24"/>
              </w:rPr>
              <w:t>3 215,00</w:t>
            </w:r>
          </w:p>
        </w:tc>
        <w:tc>
          <w:tcPr>
            <w:tcW w:w="3119" w:type="dxa"/>
            <w:tcBorders>
              <w:top w:val="single" w:sz="4" w:space="0" w:color="auto"/>
              <w:left w:val="single" w:sz="4" w:space="0" w:color="auto"/>
              <w:bottom w:val="single" w:sz="4" w:space="0" w:color="auto"/>
              <w:right w:val="single" w:sz="4" w:space="0" w:color="auto"/>
            </w:tcBorders>
            <w:hideMark/>
          </w:tcPr>
          <w:p w:rsidR="00CC4C92" w:rsidRDefault="00CC4C92">
            <w:pPr>
              <w:pStyle w:val="Normal1"/>
              <w:spacing w:before="0" w:after="0" w:line="360" w:lineRule="auto"/>
              <w:jc w:val="center"/>
              <w:rPr>
                <w:szCs w:val="24"/>
              </w:rPr>
            </w:pPr>
            <w:r>
              <w:rPr>
                <w:szCs w:val="24"/>
              </w:rPr>
              <w:t>3 215,00</w:t>
            </w:r>
          </w:p>
        </w:tc>
      </w:tr>
      <w:tr w:rsidR="00CC4C92" w:rsidTr="00CC4C92">
        <w:tc>
          <w:tcPr>
            <w:tcW w:w="391" w:type="dxa"/>
            <w:vMerge/>
            <w:tcBorders>
              <w:top w:val="single" w:sz="4" w:space="0" w:color="auto"/>
              <w:left w:val="single" w:sz="4" w:space="0" w:color="auto"/>
              <w:bottom w:val="single" w:sz="4" w:space="0" w:color="auto"/>
              <w:right w:val="single" w:sz="4" w:space="0" w:color="auto"/>
            </w:tcBorders>
            <w:vAlign w:val="center"/>
            <w:hideMark/>
          </w:tcPr>
          <w:p w:rsidR="00CC4C92" w:rsidRDefault="00CC4C92">
            <w:pPr>
              <w:rPr>
                <w:rFonts w:eastAsia="Calibri"/>
                <w:sz w:val="24"/>
                <w:szCs w:val="24"/>
                <w:lang w:eastAsia="ar-SA"/>
              </w:rPr>
            </w:pPr>
          </w:p>
        </w:tc>
        <w:tc>
          <w:tcPr>
            <w:tcW w:w="2269" w:type="dxa"/>
            <w:vMerge/>
            <w:tcBorders>
              <w:top w:val="single" w:sz="4" w:space="0" w:color="auto"/>
              <w:left w:val="single" w:sz="4" w:space="0" w:color="auto"/>
              <w:bottom w:val="single" w:sz="4" w:space="0" w:color="auto"/>
              <w:right w:val="single" w:sz="4" w:space="0" w:color="auto"/>
            </w:tcBorders>
            <w:vAlign w:val="center"/>
            <w:hideMark/>
          </w:tcPr>
          <w:p w:rsidR="00CC4C92" w:rsidRDefault="00CC4C92">
            <w:pPr>
              <w:rPr>
                <w:rFonts w:eastAsia="Calibri"/>
                <w:sz w:val="24"/>
                <w:szCs w:val="24"/>
                <w:lang w:eastAsia="ar-SA"/>
              </w:rPr>
            </w:pPr>
          </w:p>
        </w:tc>
        <w:tc>
          <w:tcPr>
            <w:tcW w:w="1844" w:type="dxa"/>
            <w:tcBorders>
              <w:top w:val="single" w:sz="4" w:space="0" w:color="auto"/>
              <w:left w:val="single" w:sz="4" w:space="0" w:color="auto"/>
              <w:bottom w:val="single" w:sz="4" w:space="0" w:color="auto"/>
              <w:right w:val="single" w:sz="4" w:space="0" w:color="auto"/>
            </w:tcBorders>
            <w:hideMark/>
          </w:tcPr>
          <w:p w:rsidR="00CC4C92" w:rsidRDefault="00CC4C92">
            <w:pPr>
              <w:pStyle w:val="Normal1"/>
              <w:spacing w:before="0" w:after="0" w:line="360" w:lineRule="auto"/>
              <w:jc w:val="center"/>
              <w:rPr>
                <w:szCs w:val="24"/>
              </w:rPr>
            </w:pPr>
            <w:r>
              <w:rPr>
                <w:szCs w:val="24"/>
              </w:rPr>
              <w:t>1</w:t>
            </w:r>
          </w:p>
        </w:tc>
        <w:tc>
          <w:tcPr>
            <w:tcW w:w="2127" w:type="dxa"/>
            <w:tcBorders>
              <w:top w:val="single" w:sz="4" w:space="0" w:color="auto"/>
              <w:left w:val="single" w:sz="4" w:space="0" w:color="auto"/>
              <w:bottom w:val="single" w:sz="4" w:space="0" w:color="auto"/>
              <w:right w:val="single" w:sz="4" w:space="0" w:color="auto"/>
            </w:tcBorders>
            <w:hideMark/>
          </w:tcPr>
          <w:p w:rsidR="00CC4C92" w:rsidRDefault="00CC4C92">
            <w:pPr>
              <w:pStyle w:val="Normal1"/>
              <w:spacing w:before="0" w:after="0" w:line="360" w:lineRule="auto"/>
              <w:jc w:val="center"/>
              <w:rPr>
                <w:szCs w:val="24"/>
              </w:rPr>
            </w:pPr>
            <w:r>
              <w:rPr>
                <w:szCs w:val="24"/>
              </w:rPr>
              <w:t>8 225,00</w:t>
            </w:r>
          </w:p>
        </w:tc>
        <w:tc>
          <w:tcPr>
            <w:tcW w:w="3119" w:type="dxa"/>
            <w:tcBorders>
              <w:top w:val="single" w:sz="4" w:space="0" w:color="auto"/>
              <w:left w:val="single" w:sz="4" w:space="0" w:color="auto"/>
              <w:bottom w:val="single" w:sz="4" w:space="0" w:color="auto"/>
              <w:right w:val="single" w:sz="4" w:space="0" w:color="auto"/>
            </w:tcBorders>
            <w:hideMark/>
          </w:tcPr>
          <w:p w:rsidR="00CC4C92" w:rsidRDefault="00CC4C92">
            <w:pPr>
              <w:pStyle w:val="Normal1"/>
              <w:spacing w:before="0" w:after="0" w:line="360" w:lineRule="auto"/>
              <w:jc w:val="center"/>
              <w:rPr>
                <w:szCs w:val="24"/>
              </w:rPr>
            </w:pPr>
            <w:r>
              <w:rPr>
                <w:szCs w:val="24"/>
              </w:rPr>
              <w:t>8 225,00</w:t>
            </w:r>
          </w:p>
        </w:tc>
      </w:tr>
      <w:tr w:rsidR="00CC4C92" w:rsidTr="00CC4C92">
        <w:tc>
          <w:tcPr>
            <w:tcW w:w="391" w:type="dxa"/>
            <w:vMerge/>
            <w:tcBorders>
              <w:top w:val="single" w:sz="4" w:space="0" w:color="auto"/>
              <w:left w:val="single" w:sz="4" w:space="0" w:color="auto"/>
              <w:bottom w:val="single" w:sz="4" w:space="0" w:color="auto"/>
              <w:right w:val="single" w:sz="4" w:space="0" w:color="auto"/>
            </w:tcBorders>
            <w:vAlign w:val="center"/>
            <w:hideMark/>
          </w:tcPr>
          <w:p w:rsidR="00CC4C92" w:rsidRDefault="00CC4C92">
            <w:pPr>
              <w:rPr>
                <w:rFonts w:eastAsia="Calibri"/>
                <w:sz w:val="24"/>
                <w:szCs w:val="24"/>
                <w:lang w:eastAsia="ar-SA"/>
              </w:rPr>
            </w:pPr>
          </w:p>
        </w:tc>
        <w:tc>
          <w:tcPr>
            <w:tcW w:w="2269" w:type="dxa"/>
            <w:vMerge/>
            <w:tcBorders>
              <w:top w:val="single" w:sz="4" w:space="0" w:color="auto"/>
              <w:left w:val="single" w:sz="4" w:space="0" w:color="auto"/>
              <w:bottom w:val="single" w:sz="4" w:space="0" w:color="auto"/>
              <w:right w:val="single" w:sz="4" w:space="0" w:color="auto"/>
            </w:tcBorders>
            <w:vAlign w:val="center"/>
            <w:hideMark/>
          </w:tcPr>
          <w:p w:rsidR="00CC4C92" w:rsidRDefault="00CC4C92">
            <w:pPr>
              <w:rPr>
                <w:rFonts w:eastAsia="Calibri"/>
                <w:sz w:val="24"/>
                <w:szCs w:val="24"/>
                <w:lang w:eastAsia="ar-SA"/>
              </w:rPr>
            </w:pPr>
          </w:p>
        </w:tc>
        <w:tc>
          <w:tcPr>
            <w:tcW w:w="1844" w:type="dxa"/>
            <w:tcBorders>
              <w:top w:val="single" w:sz="4" w:space="0" w:color="auto"/>
              <w:left w:val="single" w:sz="4" w:space="0" w:color="auto"/>
              <w:bottom w:val="single" w:sz="4" w:space="0" w:color="auto"/>
              <w:right w:val="single" w:sz="4" w:space="0" w:color="auto"/>
            </w:tcBorders>
            <w:hideMark/>
          </w:tcPr>
          <w:p w:rsidR="00CC4C92" w:rsidRDefault="00CC4C92">
            <w:pPr>
              <w:pStyle w:val="Normal1"/>
              <w:spacing w:before="0" w:after="0" w:line="360" w:lineRule="auto"/>
              <w:jc w:val="center"/>
              <w:rPr>
                <w:szCs w:val="24"/>
              </w:rPr>
            </w:pPr>
            <w:r>
              <w:rPr>
                <w:szCs w:val="24"/>
              </w:rPr>
              <w:t>1</w:t>
            </w:r>
          </w:p>
        </w:tc>
        <w:tc>
          <w:tcPr>
            <w:tcW w:w="2127" w:type="dxa"/>
            <w:tcBorders>
              <w:top w:val="single" w:sz="4" w:space="0" w:color="auto"/>
              <w:left w:val="single" w:sz="4" w:space="0" w:color="auto"/>
              <w:bottom w:val="single" w:sz="4" w:space="0" w:color="auto"/>
              <w:right w:val="single" w:sz="4" w:space="0" w:color="auto"/>
            </w:tcBorders>
            <w:hideMark/>
          </w:tcPr>
          <w:p w:rsidR="00CC4C92" w:rsidRDefault="00CC4C92">
            <w:pPr>
              <w:pStyle w:val="Normal1"/>
              <w:spacing w:before="0" w:after="0" w:line="360" w:lineRule="auto"/>
              <w:jc w:val="center"/>
              <w:rPr>
                <w:szCs w:val="24"/>
              </w:rPr>
            </w:pPr>
            <w:r>
              <w:rPr>
                <w:szCs w:val="24"/>
              </w:rPr>
              <w:t>6 300,00</w:t>
            </w:r>
          </w:p>
        </w:tc>
        <w:tc>
          <w:tcPr>
            <w:tcW w:w="3119" w:type="dxa"/>
            <w:tcBorders>
              <w:top w:val="single" w:sz="4" w:space="0" w:color="auto"/>
              <w:left w:val="single" w:sz="4" w:space="0" w:color="auto"/>
              <w:bottom w:val="single" w:sz="4" w:space="0" w:color="auto"/>
              <w:right w:val="single" w:sz="4" w:space="0" w:color="auto"/>
            </w:tcBorders>
            <w:hideMark/>
          </w:tcPr>
          <w:p w:rsidR="00CC4C92" w:rsidRDefault="00CC4C92">
            <w:pPr>
              <w:pStyle w:val="Normal1"/>
              <w:spacing w:before="0" w:after="0" w:line="360" w:lineRule="auto"/>
              <w:jc w:val="center"/>
              <w:rPr>
                <w:szCs w:val="24"/>
              </w:rPr>
            </w:pPr>
            <w:r>
              <w:rPr>
                <w:szCs w:val="24"/>
              </w:rPr>
              <w:t>6 300,00</w:t>
            </w:r>
          </w:p>
        </w:tc>
      </w:tr>
      <w:tr w:rsidR="00CC4C92" w:rsidTr="00CC4C92">
        <w:tc>
          <w:tcPr>
            <w:tcW w:w="391" w:type="dxa"/>
            <w:vMerge/>
            <w:tcBorders>
              <w:top w:val="single" w:sz="4" w:space="0" w:color="auto"/>
              <w:left w:val="single" w:sz="4" w:space="0" w:color="auto"/>
              <w:bottom w:val="single" w:sz="4" w:space="0" w:color="auto"/>
              <w:right w:val="single" w:sz="4" w:space="0" w:color="auto"/>
            </w:tcBorders>
            <w:vAlign w:val="center"/>
            <w:hideMark/>
          </w:tcPr>
          <w:p w:rsidR="00CC4C92" w:rsidRDefault="00CC4C92">
            <w:pPr>
              <w:rPr>
                <w:rFonts w:eastAsia="Calibri"/>
                <w:sz w:val="24"/>
                <w:szCs w:val="24"/>
                <w:lang w:eastAsia="ar-SA"/>
              </w:rPr>
            </w:pPr>
          </w:p>
        </w:tc>
        <w:tc>
          <w:tcPr>
            <w:tcW w:w="2269" w:type="dxa"/>
            <w:vMerge/>
            <w:tcBorders>
              <w:top w:val="single" w:sz="4" w:space="0" w:color="auto"/>
              <w:left w:val="single" w:sz="4" w:space="0" w:color="auto"/>
              <w:bottom w:val="single" w:sz="4" w:space="0" w:color="auto"/>
              <w:right w:val="single" w:sz="4" w:space="0" w:color="auto"/>
            </w:tcBorders>
            <w:vAlign w:val="center"/>
            <w:hideMark/>
          </w:tcPr>
          <w:p w:rsidR="00CC4C92" w:rsidRDefault="00CC4C92">
            <w:pPr>
              <w:rPr>
                <w:rFonts w:eastAsia="Calibri"/>
                <w:sz w:val="24"/>
                <w:szCs w:val="24"/>
                <w:lang w:eastAsia="ar-SA"/>
              </w:rPr>
            </w:pPr>
          </w:p>
        </w:tc>
        <w:tc>
          <w:tcPr>
            <w:tcW w:w="1844" w:type="dxa"/>
            <w:tcBorders>
              <w:top w:val="single" w:sz="4" w:space="0" w:color="auto"/>
              <w:left w:val="single" w:sz="4" w:space="0" w:color="auto"/>
              <w:bottom w:val="single" w:sz="4" w:space="0" w:color="auto"/>
              <w:right w:val="single" w:sz="4" w:space="0" w:color="auto"/>
            </w:tcBorders>
            <w:hideMark/>
          </w:tcPr>
          <w:p w:rsidR="00CC4C92" w:rsidRDefault="00CC4C92">
            <w:pPr>
              <w:pStyle w:val="Normal1"/>
              <w:spacing w:before="0" w:after="0" w:line="360" w:lineRule="auto"/>
              <w:jc w:val="center"/>
              <w:rPr>
                <w:szCs w:val="24"/>
              </w:rPr>
            </w:pPr>
            <w:r>
              <w:rPr>
                <w:szCs w:val="24"/>
              </w:rPr>
              <w:t>2</w:t>
            </w:r>
          </w:p>
        </w:tc>
        <w:tc>
          <w:tcPr>
            <w:tcW w:w="2127" w:type="dxa"/>
            <w:tcBorders>
              <w:top w:val="single" w:sz="4" w:space="0" w:color="auto"/>
              <w:left w:val="single" w:sz="4" w:space="0" w:color="auto"/>
              <w:bottom w:val="single" w:sz="4" w:space="0" w:color="auto"/>
              <w:right w:val="single" w:sz="4" w:space="0" w:color="auto"/>
            </w:tcBorders>
            <w:hideMark/>
          </w:tcPr>
          <w:p w:rsidR="00CC4C92" w:rsidRDefault="00CC4C92">
            <w:pPr>
              <w:pStyle w:val="Normal1"/>
              <w:spacing w:before="0" w:after="0" w:line="360" w:lineRule="auto"/>
              <w:jc w:val="center"/>
              <w:rPr>
                <w:szCs w:val="24"/>
              </w:rPr>
            </w:pPr>
            <w:r>
              <w:rPr>
                <w:szCs w:val="24"/>
              </w:rPr>
              <w:t>5 800,00</w:t>
            </w:r>
          </w:p>
        </w:tc>
        <w:tc>
          <w:tcPr>
            <w:tcW w:w="3119" w:type="dxa"/>
            <w:tcBorders>
              <w:top w:val="single" w:sz="4" w:space="0" w:color="auto"/>
              <w:left w:val="single" w:sz="4" w:space="0" w:color="auto"/>
              <w:bottom w:val="single" w:sz="4" w:space="0" w:color="auto"/>
              <w:right w:val="single" w:sz="4" w:space="0" w:color="auto"/>
            </w:tcBorders>
            <w:hideMark/>
          </w:tcPr>
          <w:p w:rsidR="00CC4C92" w:rsidRDefault="00CC4C92">
            <w:pPr>
              <w:pStyle w:val="Normal1"/>
              <w:spacing w:before="0" w:after="0" w:line="360" w:lineRule="auto"/>
              <w:jc w:val="center"/>
              <w:rPr>
                <w:szCs w:val="24"/>
              </w:rPr>
            </w:pPr>
            <w:r>
              <w:rPr>
                <w:szCs w:val="24"/>
              </w:rPr>
              <w:t>11 600,00</w:t>
            </w:r>
          </w:p>
        </w:tc>
      </w:tr>
      <w:tr w:rsidR="00CC4C92" w:rsidTr="00CC4C92">
        <w:tc>
          <w:tcPr>
            <w:tcW w:w="391" w:type="dxa"/>
            <w:vMerge/>
            <w:tcBorders>
              <w:top w:val="single" w:sz="4" w:space="0" w:color="auto"/>
              <w:left w:val="single" w:sz="4" w:space="0" w:color="auto"/>
              <w:bottom w:val="single" w:sz="4" w:space="0" w:color="auto"/>
              <w:right w:val="single" w:sz="4" w:space="0" w:color="auto"/>
            </w:tcBorders>
            <w:vAlign w:val="center"/>
            <w:hideMark/>
          </w:tcPr>
          <w:p w:rsidR="00CC4C92" w:rsidRDefault="00CC4C92">
            <w:pPr>
              <w:rPr>
                <w:rFonts w:eastAsia="Calibri"/>
                <w:sz w:val="24"/>
                <w:szCs w:val="24"/>
                <w:lang w:eastAsia="ar-SA"/>
              </w:rPr>
            </w:pPr>
          </w:p>
        </w:tc>
        <w:tc>
          <w:tcPr>
            <w:tcW w:w="2269" w:type="dxa"/>
            <w:vMerge/>
            <w:tcBorders>
              <w:top w:val="single" w:sz="4" w:space="0" w:color="auto"/>
              <w:left w:val="single" w:sz="4" w:space="0" w:color="auto"/>
              <w:bottom w:val="single" w:sz="4" w:space="0" w:color="auto"/>
              <w:right w:val="single" w:sz="4" w:space="0" w:color="auto"/>
            </w:tcBorders>
            <w:vAlign w:val="center"/>
            <w:hideMark/>
          </w:tcPr>
          <w:p w:rsidR="00CC4C92" w:rsidRDefault="00CC4C92">
            <w:pPr>
              <w:rPr>
                <w:rFonts w:eastAsia="Calibri"/>
                <w:sz w:val="24"/>
                <w:szCs w:val="24"/>
                <w:lang w:eastAsia="ar-SA"/>
              </w:rPr>
            </w:pPr>
          </w:p>
        </w:tc>
        <w:tc>
          <w:tcPr>
            <w:tcW w:w="1844" w:type="dxa"/>
            <w:tcBorders>
              <w:top w:val="single" w:sz="4" w:space="0" w:color="auto"/>
              <w:left w:val="single" w:sz="4" w:space="0" w:color="auto"/>
              <w:bottom w:val="single" w:sz="4" w:space="0" w:color="auto"/>
              <w:right w:val="single" w:sz="4" w:space="0" w:color="auto"/>
            </w:tcBorders>
            <w:hideMark/>
          </w:tcPr>
          <w:p w:rsidR="00CC4C92" w:rsidRDefault="00CC4C92">
            <w:pPr>
              <w:pStyle w:val="Normal1"/>
              <w:spacing w:before="0" w:after="0" w:line="360" w:lineRule="auto"/>
              <w:jc w:val="center"/>
              <w:rPr>
                <w:szCs w:val="24"/>
              </w:rPr>
            </w:pPr>
            <w:r>
              <w:rPr>
                <w:szCs w:val="24"/>
              </w:rPr>
              <w:t>3</w:t>
            </w:r>
          </w:p>
        </w:tc>
        <w:tc>
          <w:tcPr>
            <w:tcW w:w="2127" w:type="dxa"/>
            <w:tcBorders>
              <w:top w:val="single" w:sz="4" w:space="0" w:color="auto"/>
              <w:left w:val="single" w:sz="4" w:space="0" w:color="auto"/>
              <w:bottom w:val="single" w:sz="4" w:space="0" w:color="auto"/>
              <w:right w:val="single" w:sz="4" w:space="0" w:color="auto"/>
            </w:tcBorders>
            <w:hideMark/>
          </w:tcPr>
          <w:p w:rsidR="00CC4C92" w:rsidRDefault="00CC4C92">
            <w:pPr>
              <w:pStyle w:val="Normal1"/>
              <w:spacing w:before="0" w:after="0" w:line="360" w:lineRule="auto"/>
              <w:jc w:val="center"/>
              <w:rPr>
                <w:szCs w:val="24"/>
              </w:rPr>
            </w:pPr>
            <w:r>
              <w:rPr>
                <w:szCs w:val="24"/>
              </w:rPr>
              <w:t>2 900,00</w:t>
            </w:r>
          </w:p>
        </w:tc>
        <w:tc>
          <w:tcPr>
            <w:tcW w:w="3119" w:type="dxa"/>
            <w:tcBorders>
              <w:top w:val="single" w:sz="4" w:space="0" w:color="auto"/>
              <w:left w:val="single" w:sz="4" w:space="0" w:color="auto"/>
              <w:bottom w:val="single" w:sz="4" w:space="0" w:color="auto"/>
              <w:right w:val="single" w:sz="4" w:space="0" w:color="auto"/>
            </w:tcBorders>
            <w:hideMark/>
          </w:tcPr>
          <w:p w:rsidR="00CC4C92" w:rsidRDefault="00CC4C92">
            <w:pPr>
              <w:pStyle w:val="Normal1"/>
              <w:spacing w:before="0" w:after="0" w:line="360" w:lineRule="auto"/>
              <w:jc w:val="center"/>
              <w:rPr>
                <w:szCs w:val="24"/>
              </w:rPr>
            </w:pPr>
            <w:r>
              <w:rPr>
                <w:szCs w:val="24"/>
              </w:rPr>
              <w:t>8700,00</w:t>
            </w:r>
          </w:p>
        </w:tc>
      </w:tr>
      <w:tr w:rsidR="00CC4C92" w:rsidTr="00CC4C92">
        <w:tc>
          <w:tcPr>
            <w:tcW w:w="391" w:type="dxa"/>
            <w:vMerge/>
            <w:tcBorders>
              <w:top w:val="single" w:sz="4" w:space="0" w:color="auto"/>
              <w:left w:val="single" w:sz="4" w:space="0" w:color="auto"/>
              <w:bottom w:val="single" w:sz="4" w:space="0" w:color="auto"/>
              <w:right w:val="single" w:sz="4" w:space="0" w:color="auto"/>
            </w:tcBorders>
            <w:vAlign w:val="center"/>
            <w:hideMark/>
          </w:tcPr>
          <w:p w:rsidR="00CC4C92" w:rsidRDefault="00CC4C92">
            <w:pPr>
              <w:rPr>
                <w:rFonts w:eastAsia="Calibri"/>
                <w:sz w:val="24"/>
                <w:szCs w:val="24"/>
                <w:lang w:eastAsia="ar-SA"/>
              </w:rPr>
            </w:pPr>
          </w:p>
        </w:tc>
        <w:tc>
          <w:tcPr>
            <w:tcW w:w="2269" w:type="dxa"/>
            <w:vMerge/>
            <w:tcBorders>
              <w:top w:val="single" w:sz="4" w:space="0" w:color="auto"/>
              <w:left w:val="single" w:sz="4" w:space="0" w:color="auto"/>
              <w:bottom w:val="single" w:sz="4" w:space="0" w:color="auto"/>
              <w:right w:val="single" w:sz="4" w:space="0" w:color="auto"/>
            </w:tcBorders>
            <w:vAlign w:val="center"/>
            <w:hideMark/>
          </w:tcPr>
          <w:p w:rsidR="00CC4C92" w:rsidRDefault="00CC4C92">
            <w:pPr>
              <w:rPr>
                <w:rFonts w:eastAsia="Calibri"/>
                <w:sz w:val="24"/>
                <w:szCs w:val="24"/>
                <w:lang w:eastAsia="ar-SA"/>
              </w:rPr>
            </w:pPr>
          </w:p>
        </w:tc>
        <w:tc>
          <w:tcPr>
            <w:tcW w:w="1844" w:type="dxa"/>
            <w:tcBorders>
              <w:top w:val="single" w:sz="4" w:space="0" w:color="auto"/>
              <w:left w:val="single" w:sz="4" w:space="0" w:color="auto"/>
              <w:bottom w:val="single" w:sz="4" w:space="0" w:color="auto"/>
              <w:right w:val="single" w:sz="4" w:space="0" w:color="auto"/>
            </w:tcBorders>
            <w:hideMark/>
          </w:tcPr>
          <w:p w:rsidR="00CC4C92" w:rsidRDefault="00CC4C92">
            <w:pPr>
              <w:pStyle w:val="Normal1"/>
              <w:spacing w:before="0" w:after="0" w:line="360" w:lineRule="auto"/>
              <w:jc w:val="center"/>
              <w:rPr>
                <w:szCs w:val="24"/>
              </w:rPr>
            </w:pPr>
            <w:r>
              <w:rPr>
                <w:szCs w:val="24"/>
              </w:rPr>
              <w:t>4</w:t>
            </w:r>
          </w:p>
        </w:tc>
        <w:tc>
          <w:tcPr>
            <w:tcW w:w="2127" w:type="dxa"/>
            <w:tcBorders>
              <w:top w:val="single" w:sz="4" w:space="0" w:color="auto"/>
              <w:left w:val="single" w:sz="4" w:space="0" w:color="auto"/>
              <w:bottom w:val="single" w:sz="4" w:space="0" w:color="auto"/>
              <w:right w:val="single" w:sz="4" w:space="0" w:color="auto"/>
            </w:tcBorders>
            <w:hideMark/>
          </w:tcPr>
          <w:p w:rsidR="00CC4C92" w:rsidRDefault="00CC4C92">
            <w:pPr>
              <w:pStyle w:val="Normal1"/>
              <w:spacing w:before="0" w:after="0" w:line="360" w:lineRule="auto"/>
              <w:jc w:val="center"/>
              <w:rPr>
                <w:szCs w:val="24"/>
              </w:rPr>
            </w:pPr>
            <w:r>
              <w:rPr>
                <w:szCs w:val="24"/>
              </w:rPr>
              <w:t>3 300,00</w:t>
            </w:r>
          </w:p>
        </w:tc>
        <w:tc>
          <w:tcPr>
            <w:tcW w:w="3119" w:type="dxa"/>
            <w:tcBorders>
              <w:top w:val="single" w:sz="4" w:space="0" w:color="auto"/>
              <w:left w:val="single" w:sz="4" w:space="0" w:color="auto"/>
              <w:bottom w:val="single" w:sz="4" w:space="0" w:color="auto"/>
              <w:right w:val="single" w:sz="4" w:space="0" w:color="auto"/>
            </w:tcBorders>
            <w:hideMark/>
          </w:tcPr>
          <w:p w:rsidR="00CC4C92" w:rsidRDefault="00CC4C92">
            <w:pPr>
              <w:pStyle w:val="Normal1"/>
              <w:spacing w:before="0" w:after="0" w:line="360" w:lineRule="auto"/>
              <w:jc w:val="center"/>
              <w:rPr>
                <w:szCs w:val="24"/>
              </w:rPr>
            </w:pPr>
            <w:r>
              <w:rPr>
                <w:szCs w:val="24"/>
              </w:rPr>
              <w:t>13 200,00</w:t>
            </w:r>
          </w:p>
        </w:tc>
      </w:tr>
      <w:tr w:rsidR="00CC4C92" w:rsidTr="00CC4C92">
        <w:tc>
          <w:tcPr>
            <w:tcW w:w="391" w:type="dxa"/>
            <w:vMerge/>
            <w:tcBorders>
              <w:top w:val="single" w:sz="4" w:space="0" w:color="auto"/>
              <w:left w:val="single" w:sz="4" w:space="0" w:color="auto"/>
              <w:bottom w:val="single" w:sz="4" w:space="0" w:color="auto"/>
              <w:right w:val="single" w:sz="4" w:space="0" w:color="auto"/>
            </w:tcBorders>
            <w:vAlign w:val="center"/>
            <w:hideMark/>
          </w:tcPr>
          <w:p w:rsidR="00CC4C92" w:rsidRDefault="00CC4C92">
            <w:pPr>
              <w:rPr>
                <w:rFonts w:eastAsia="Calibri"/>
                <w:sz w:val="24"/>
                <w:szCs w:val="24"/>
                <w:lang w:eastAsia="ar-SA"/>
              </w:rPr>
            </w:pPr>
          </w:p>
        </w:tc>
        <w:tc>
          <w:tcPr>
            <w:tcW w:w="2269" w:type="dxa"/>
            <w:vMerge/>
            <w:tcBorders>
              <w:top w:val="single" w:sz="4" w:space="0" w:color="auto"/>
              <w:left w:val="single" w:sz="4" w:space="0" w:color="auto"/>
              <w:bottom w:val="single" w:sz="4" w:space="0" w:color="auto"/>
              <w:right w:val="single" w:sz="4" w:space="0" w:color="auto"/>
            </w:tcBorders>
            <w:vAlign w:val="center"/>
            <w:hideMark/>
          </w:tcPr>
          <w:p w:rsidR="00CC4C92" w:rsidRDefault="00CC4C92">
            <w:pPr>
              <w:rPr>
                <w:rFonts w:eastAsia="Calibri"/>
                <w:sz w:val="24"/>
                <w:szCs w:val="24"/>
                <w:lang w:eastAsia="ar-SA"/>
              </w:rPr>
            </w:pPr>
          </w:p>
        </w:tc>
        <w:tc>
          <w:tcPr>
            <w:tcW w:w="1844" w:type="dxa"/>
            <w:tcBorders>
              <w:top w:val="single" w:sz="4" w:space="0" w:color="auto"/>
              <w:left w:val="single" w:sz="4" w:space="0" w:color="auto"/>
              <w:bottom w:val="single" w:sz="4" w:space="0" w:color="auto"/>
              <w:right w:val="single" w:sz="4" w:space="0" w:color="auto"/>
            </w:tcBorders>
            <w:hideMark/>
          </w:tcPr>
          <w:p w:rsidR="00CC4C92" w:rsidRDefault="00CC4C92">
            <w:pPr>
              <w:pStyle w:val="Normal1"/>
              <w:spacing w:before="0" w:after="0" w:line="360" w:lineRule="auto"/>
              <w:jc w:val="center"/>
              <w:rPr>
                <w:szCs w:val="24"/>
              </w:rPr>
            </w:pPr>
            <w:r>
              <w:rPr>
                <w:szCs w:val="24"/>
              </w:rPr>
              <w:t>2</w:t>
            </w:r>
          </w:p>
        </w:tc>
        <w:tc>
          <w:tcPr>
            <w:tcW w:w="2127" w:type="dxa"/>
            <w:tcBorders>
              <w:top w:val="single" w:sz="4" w:space="0" w:color="auto"/>
              <w:left w:val="single" w:sz="4" w:space="0" w:color="auto"/>
              <w:bottom w:val="single" w:sz="4" w:space="0" w:color="auto"/>
              <w:right w:val="single" w:sz="4" w:space="0" w:color="auto"/>
            </w:tcBorders>
            <w:hideMark/>
          </w:tcPr>
          <w:p w:rsidR="00CC4C92" w:rsidRDefault="00CC4C92">
            <w:pPr>
              <w:pStyle w:val="Normal1"/>
              <w:spacing w:before="0" w:after="0" w:line="360" w:lineRule="auto"/>
              <w:jc w:val="center"/>
              <w:rPr>
                <w:szCs w:val="24"/>
              </w:rPr>
            </w:pPr>
            <w:r>
              <w:rPr>
                <w:szCs w:val="24"/>
              </w:rPr>
              <w:t>2 780,00</w:t>
            </w:r>
          </w:p>
        </w:tc>
        <w:tc>
          <w:tcPr>
            <w:tcW w:w="3119" w:type="dxa"/>
            <w:tcBorders>
              <w:top w:val="single" w:sz="4" w:space="0" w:color="auto"/>
              <w:left w:val="single" w:sz="4" w:space="0" w:color="auto"/>
              <w:bottom w:val="single" w:sz="4" w:space="0" w:color="auto"/>
              <w:right w:val="single" w:sz="4" w:space="0" w:color="auto"/>
            </w:tcBorders>
            <w:hideMark/>
          </w:tcPr>
          <w:p w:rsidR="00CC4C92" w:rsidRDefault="00CC4C92">
            <w:pPr>
              <w:pStyle w:val="Normal1"/>
              <w:spacing w:before="0" w:after="0" w:line="360" w:lineRule="auto"/>
              <w:jc w:val="center"/>
              <w:rPr>
                <w:szCs w:val="24"/>
              </w:rPr>
            </w:pPr>
            <w:r>
              <w:rPr>
                <w:szCs w:val="24"/>
              </w:rPr>
              <w:t>5 560,00</w:t>
            </w:r>
          </w:p>
        </w:tc>
      </w:tr>
      <w:tr w:rsidR="00CC4C92" w:rsidTr="00CC4C92">
        <w:tc>
          <w:tcPr>
            <w:tcW w:w="6631" w:type="dxa"/>
            <w:gridSpan w:val="4"/>
            <w:tcBorders>
              <w:top w:val="single" w:sz="4" w:space="0" w:color="auto"/>
              <w:left w:val="single" w:sz="4" w:space="0" w:color="auto"/>
              <w:bottom w:val="single" w:sz="4" w:space="0" w:color="auto"/>
              <w:right w:val="single" w:sz="4" w:space="0" w:color="auto"/>
            </w:tcBorders>
            <w:hideMark/>
          </w:tcPr>
          <w:p w:rsidR="00CC4C92" w:rsidRDefault="00CC4C92">
            <w:pPr>
              <w:pStyle w:val="Normal1"/>
              <w:spacing w:before="0" w:after="0" w:line="360" w:lineRule="auto"/>
              <w:jc w:val="both"/>
              <w:rPr>
                <w:szCs w:val="24"/>
              </w:rPr>
            </w:pPr>
            <w:r>
              <w:rPr>
                <w:b/>
              </w:rPr>
              <w:t>Максимальная цена контракта</w:t>
            </w:r>
          </w:p>
        </w:tc>
        <w:tc>
          <w:tcPr>
            <w:tcW w:w="3119" w:type="dxa"/>
            <w:tcBorders>
              <w:top w:val="single" w:sz="4" w:space="0" w:color="auto"/>
              <w:left w:val="single" w:sz="4" w:space="0" w:color="auto"/>
              <w:bottom w:val="single" w:sz="4" w:space="0" w:color="auto"/>
              <w:right w:val="single" w:sz="4" w:space="0" w:color="auto"/>
            </w:tcBorders>
            <w:hideMark/>
          </w:tcPr>
          <w:p w:rsidR="00CC4C92" w:rsidRDefault="00CC4C92" w:rsidP="00185B53">
            <w:pPr>
              <w:pStyle w:val="Normal1"/>
              <w:spacing w:before="0" w:after="0" w:line="360" w:lineRule="auto"/>
              <w:jc w:val="center"/>
              <w:rPr>
                <w:b/>
                <w:szCs w:val="24"/>
              </w:rPr>
            </w:pPr>
            <w:r>
              <w:rPr>
                <w:b/>
                <w:szCs w:val="24"/>
              </w:rPr>
              <w:t>5</w:t>
            </w:r>
            <w:r w:rsidR="00185B53">
              <w:rPr>
                <w:b/>
                <w:szCs w:val="24"/>
              </w:rPr>
              <w:t>6</w:t>
            </w:r>
            <w:r>
              <w:rPr>
                <w:b/>
                <w:szCs w:val="24"/>
              </w:rPr>
              <w:t xml:space="preserve"> </w:t>
            </w:r>
            <w:r w:rsidR="00185B53">
              <w:rPr>
                <w:b/>
                <w:szCs w:val="24"/>
              </w:rPr>
              <w:t>977</w:t>
            </w:r>
            <w:r>
              <w:rPr>
                <w:b/>
                <w:szCs w:val="24"/>
              </w:rPr>
              <w:t>,00</w:t>
            </w:r>
          </w:p>
        </w:tc>
      </w:tr>
    </w:tbl>
    <w:p w:rsidR="00CC4C92" w:rsidRDefault="00CC4C92" w:rsidP="00CC4C92">
      <w:pPr>
        <w:pStyle w:val="Normal1"/>
        <w:spacing w:before="0" w:after="0"/>
        <w:jc w:val="center"/>
        <w:rPr>
          <w:szCs w:val="24"/>
        </w:rPr>
      </w:pPr>
    </w:p>
    <w:p w:rsidR="00F50AC2" w:rsidRPr="00DE6D38" w:rsidRDefault="00F50AC2" w:rsidP="00DE6D38"/>
    <w:sectPr w:rsidR="00F50AC2" w:rsidRPr="00DE6D38" w:rsidSect="00F50AC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1525739"/>
    <w:multiLevelType w:val="singleLevel"/>
    <w:tmpl w:val="CAA24012"/>
    <w:lvl w:ilvl="0">
      <w:start w:val="1"/>
      <w:numFmt w:val="decimal"/>
      <w:lvlText w:val="3.%1."/>
      <w:legacy w:legacy="1" w:legacySpace="0" w:legacyIndent="499"/>
      <w:lvlJc w:val="left"/>
      <w:pPr>
        <w:ind w:left="0" w:firstLine="0"/>
      </w:pPr>
      <w:rPr>
        <w:rFonts w:ascii="Times New Roman" w:hAnsi="Times New Roman" w:cs="Times New Roman" w:hint="default"/>
      </w:r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C75309"/>
    <w:rsid w:val="00000F75"/>
    <w:rsid w:val="0000125D"/>
    <w:rsid w:val="000017B0"/>
    <w:rsid w:val="00002D5B"/>
    <w:rsid w:val="00002FA4"/>
    <w:rsid w:val="00003217"/>
    <w:rsid w:val="000131E7"/>
    <w:rsid w:val="00015586"/>
    <w:rsid w:val="00016513"/>
    <w:rsid w:val="00017617"/>
    <w:rsid w:val="000229A5"/>
    <w:rsid w:val="0002575B"/>
    <w:rsid w:val="00027D53"/>
    <w:rsid w:val="00030980"/>
    <w:rsid w:val="00032201"/>
    <w:rsid w:val="00033F65"/>
    <w:rsid w:val="00034D09"/>
    <w:rsid w:val="000408E7"/>
    <w:rsid w:val="00040C0F"/>
    <w:rsid w:val="00040F55"/>
    <w:rsid w:val="0005158A"/>
    <w:rsid w:val="00051792"/>
    <w:rsid w:val="000543AF"/>
    <w:rsid w:val="000553D3"/>
    <w:rsid w:val="000572D0"/>
    <w:rsid w:val="00061C79"/>
    <w:rsid w:val="000636ED"/>
    <w:rsid w:val="00066882"/>
    <w:rsid w:val="000707EE"/>
    <w:rsid w:val="00072045"/>
    <w:rsid w:val="000724C6"/>
    <w:rsid w:val="00074503"/>
    <w:rsid w:val="000756DB"/>
    <w:rsid w:val="00077B34"/>
    <w:rsid w:val="00084475"/>
    <w:rsid w:val="00085076"/>
    <w:rsid w:val="000864B3"/>
    <w:rsid w:val="000876EA"/>
    <w:rsid w:val="00091BCE"/>
    <w:rsid w:val="00094374"/>
    <w:rsid w:val="000944EA"/>
    <w:rsid w:val="00094C21"/>
    <w:rsid w:val="00095D4E"/>
    <w:rsid w:val="00097B78"/>
    <w:rsid w:val="000A2821"/>
    <w:rsid w:val="000A488E"/>
    <w:rsid w:val="000A5246"/>
    <w:rsid w:val="000A5DD6"/>
    <w:rsid w:val="000A7CD6"/>
    <w:rsid w:val="000B202A"/>
    <w:rsid w:val="000B23C1"/>
    <w:rsid w:val="000B34DA"/>
    <w:rsid w:val="000B4702"/>
    <w:rsid w:val="000B53F6"/>
    <w:rsid w:val="000B6192"/>
    <w:rsid w:val="000B6D6A"/>
    <w:rsid w:val="000C5883"/>
    <w:rsid w:val="000D11EF"/>
    <w:rsid w:val="000D1912"/>
    <w:rsid w:val="000D6F8E"/>
    <w:rsid w:val="000E0C40"/>
    <w:rsid w:val="000E0FB2"/>
    <w:rsid w:val="000E1811"/>
    <w:rsid w:val="000E3FF9"/>
    <w:rsid w:val="000E5698"/>
    <w:rsid w:val="000E7E17"/>
    <w:rsid w:val="000F0265"/>
    <w:rsid w:val="000F0308"/>
    <w:rsid w:val="000F10B3"/>
    <w:rsid w:val="000F1980"/>
    <w:rsid w:val="000F2BE1"/>
    <w:rsid w:val="0010097E"/>
    <w:rsid w:val="00107600"/>
    <w:rsid w:val="00111E1E"/>
    <w:rsid w:val="00111F31"/>
    <w:rsid w:val="001202D1"/>
    <w:rsid w:val="001239AF"/>
    <w:rsid w:val="00124251"/>
    <w:rsid w:val="001260FE"/>
    <w:rsid w:val="00126332"/>
    <w:rsid w:val="00127D38"/>
    <w:rsid w:val="00132994"/>
    <w:rsid w:val="001343AD"/>
    <w:rsid w:val="0013458A"/>
    <w:rsid w:val="00135574"/>
    <w:rsid w:val="00135995"/>
    <w:rsid w:val="0014048D"/>
    <w:rsid w:val="00141B6A"/>
    <w:rsid w:val="0014248A"/>
    <w:rsid w:val="001435F8"/>
    <w:rsid w:val="00143C9E"/>
    <w:rsid w:val="001457C5"/>
    <w:rsid w:val="001468B0"/>
    <w:rsid w:val="00161084"/>
    <w:rsid w:val="00165571"/>
    <w:rsid w:val="00165B89"/>
    <w:rsid w:val="0017041F"/>
    <w:rsid w:val="001706AD"/>
    <w:rsid w:val="001706CB"/>
    <w:rsid w:val="00170C92"/>
    <w:rsid w:val="00173015"/>
    <w:rsid w:val="00173711"/>
    <w:rsid w:val="001756F5"/>
    <w:rsid w:val="00176DFB"/>
    <w:rsid w:val="001816EE"/>
    <w:rsid w:val="0018411A"/>
    <w:rsid w:val="001850B9"/>
    <w:rsid w:val="00185B53"/>
    <w:rsid w:val="00185E0F"/>
    <w:rsid w:val="001865DD"/>
    <w:rsid w:val="001A1B06"/>
    <w:rsid w:val="001A1BB8"/>
    <w:rsid w:val="001A2E5D"/>
    <w:rsid w:val="001A5EC9"/>
    <w:rsid w:val="001B08BE"/>
    <w:rsid w:val="001B0C63"/>
    <w:rsid w:val="001B31B4"/>
    <w:rsid w:val="001B32A5"/>
    <w:rsid w:val="001B3E7B"/>
    <w:rsid w:val="001B62DD"/>
    <w:rsid w:val="001B630D"/>
    <w:rsid w:val="001C23D4"/>
    <w:rsid w:val="001C3C3F"/>
    <w:rsid w:val="001C70FC"/>
    <w:rsid w:val="001D1640"/>
    <w:rsid w:val="001D585F"/>
    <w:rsid w:val="001D6817"/>
    <w:rsid w:val="001D798B"/>
    <w:rsid w:val="001E1F8F"/>
    <w:rsid w:val="001E636D"/>
    <w:rsid w:val="001E7C16"/>
    <w:rsid w:val="001E7E0A"/>
    <w:rsid w:val="001F3FBB"/>
    <w:rsid w:val="001F58BA"/>
    <w:rsid w:val="00200814"/>
    <w:rsid w:val="002014A5"/>
    <w:rsid w:val="00203AB5"/>
    <w:rsid w:val="00204D8A"/>
    <w:rsid w:val="002050A2"/>
    <w:rsid w:val="00205E07"/>
    <w:rsid w:val="00206128"/>
    <w:rsid w:val="00206DD0"/>
    <w:rsid w:val="0020703F"/>
    <w:rsid w:val="00211A0E"/>
    <w:rsid w:val="00214C11"/>
    <w:rsid w:val="00222097"/>
    <w:rsid w:val="00222B1E"/>
    <w:rsid w:val="00223213"/>
    <w:rsid w:val="00223E68"/>
    <w:rsid w:val="0022629E"/>
    <w:rsid w:val="0022742F"/>
    <w:rsid w:val="00230E5D"/>
    <w:rsid w:val="00231AFC"/>
    <w:rsid w:val="00232AD4"/>
    <w:rsid w:val="00235EFB"/>
    <w:rsid w:val="0024020C"/>
    <w:rsid w:val="00245D61"/>
    <w:rsid w:val="0025139C"/>
    <w:rsid w:val="00252862"/>
    <w:rsid w:val="00252E10"/>
    <w:rsid w:val="002551EA"/>
    <w:rsid w:val="00255B1B"/>
    <w:rsid w:val="00255DED"/>
    <w:rsid w:val="00264029"/>
    <w:rsid w:val="002648F3"/>
    <w:rsid w:val="00270AA5"/>
    <w:rsid w:val="0027139A"/>
    <w:rsid w:val="0027255D"/>
    <w:rsid w:val="00272AB3"/>
    <w:rsid w:val="00272C58"/>
    <w:rsid w:val="00273061"/>
    <w:rsid w:val="00282040"/>
    <w:rsid w:val="002855CD"/>
    <w:rsid w:val="002910AE"/>
    <w:rsid w:val="0029350D"/>
    <w:rsid w:val="0029379C"/>
    <w:rsid w:val="00293A69"/>
    <w:rsid w:val="0029450B"/>
    <w:rsid w:val="002958C3"/>
    <w:rsid w:val="0029740E"/>
    <w:rsid w:val="00297841"/>
    <w:rsid w:val="0029787F"/>
    <w:rsid w:val="002A17F7"/>
    <w:rsid w:val="002A250F"/>
    <w:rsid w:val="002A25E7"/>
    <w:rsid w:val="002A46D1"/>
    <w:rsid w:val="002A4DF6"/>
    <w:rsid w:val="002A63F6"/>
    <w:rsid w:val="002A7243"/>
    <w:rsid w:val="002C0DF6"/>
    <w:rsid w:val="002C2E79"/>
    <w:rsid w:val="002C330D"/>
    <w:rsid w:val="002C6419"/>
    <w:rsid w:val="002C65AA"/>
    <w:rsid w:val="002D091F"/>
    <w:rsid w:val="002D18AC"/>
    <w:rsid w:val="002D3072"/>
    <w:rsid w:val="002D3BA1"/>
    <w:rsid w:val="002D4E5E"/>
    <w:rsid w:val="002D5025"/>
    <w:rsid w:val="002D5871"/>
    <w:rsid w:val="002D6D7C"/>
    <w:rsid w:val="002E1A85"/>
    <w:rsid w:val="002E408D"/>
    <w:rsid w:val="002E5031"/>
    <w:rsid w:val="002E537B"/>
    <w:rsid w:val="002E6BE5"/>
    <w:rsid w:val="002E7A53"/>
    <w:rsid w:val="002F7C13"/>
    <w:rsid w:val="00300318"/>
    <w:rsid w:val="00300458"/>
    <w:rsid w:val="0030089B"/>
    <w:rsid w:val="00300C09"/>
    <w:rsid w:val="00302264"/>
    <w:rsid w:val="00304B88"/>
    <w:rsid w:val="00305F3B"/>
    <w:rsid w:val="003065D7"/>
    <w:rsid w:val="0030683B"/>
    <w:rsid w:val="00306C59"/>
    <w:rsid w:val="00310F16"/>
    <w:rsid w:val="00313931"/>
    <w:rsid w:val="00315BD5"/>
    <w:rsid w:val="00323AED"/>
    <w:rsid w:val="00324546"/>
    <w:rsid w:val="00324DE9"/>
    <w:rsid w:val="00326B4F"/>
    <w:rsid w:val="003273AE"/>
    <w:rsid w:val="003306C0"/>
    <w:rsid w:val="00331A8F"/>
    <w:rsid w:val="00334601"/>
    <w:rsid w:val="00336C09"/>
    <w:rsid w:val="00337050"/>
    <w:rsid w:val="00340629"/>
    <w:rsid w:val="00341C8D"/>
    <w:rsid w:val="00342A67"/>
    <w:rsid w:val="00343990"/>
    <w:rsid w:val="00344186"/>
    <w:rsid w:val="00352C3B"/>
    <w:rsid w:val="003553A2"/>
    <w:rsid w:val="00357C04"/>
    <w:rsid w:val="00362AE7"/>
    <w:rsid w:val="00362B3A"/>
    <w:rsid w:val="0036388F"/>
    <w:rsid w:val="00364BD0"/>
    <w:rsid w:val="00364EA3"/>
    <w:rsid w:val="003724B2"/>
    <w:rsid w:val="00373D53"/>
    <w:rsid w:val="00375FF0"/>
    <w:rsid w:val="00377836"/>
    <w:rsid w:val="003820B1"/>
    <w:rsid w:val="00383C11"/>
    <w:rsid w:val="003918E1"/>
    <w:rsid w:val="00391EF5"/>
    <w:rsid w:val="003926CE"/>
    <w:rsid w:val="00392BCE"/>
    <w:rsid w:val="00392E82"/>
    <w:rsid w:val="003938C9"/>
    <w:rsid w:val="00394A6B"/>
    <w:rsid w:val="003A0E3D"/>
    <w:rsid w:val="003A4219"/>
    <w:rsid w:val="003B1E06"/>
    <w:rsid w:val="003B25F7"/>
    <w:rsid w:val="003B2F8D"/>
    <w:rsid w:val="003B7556"/>
    <w:rsid w:val="003C191F"/>
    <w:rsid w:val="003C2F82"/>
    <w:rsid w:val="003C63EA"/>
    <w:rsid w:val="003C7157"/>
    <w:rsid w:val="003C7B8F"/>
    <w:rsid w:val="003D1AFE"/>
    <w:rsid w:val="003D389E"/>
    <w:rsid w:val="003D389F"/>
    <w:rsid w:val="003D3A7F"/>
    <w:rsid w:val="003D7961"/>
    <w:rsid w:val="003E1010"/>
    <w:rsid w:val="003E7FC7"/>
    <w:rsid w:val="003F0A90"/>
    <w:rsid w:val="003F1EEB"/>
    <w:rsid w:val="003F767E"/>
    <w:rsid w:val="003F7E14"/>
    <w:rsid w:val="0040162A"/>
    <w:rsid w:val="00401A71"/>
    <w:rsid w:val="0040264E"/>
    <w:rsid w:val="00403081"/>
    <w:rsid w:val="004057D5"/>
    <w:rsid w:val="004062CA"/>
    <w:rsid w:val="004064C7"/>
    <w:rsid w:val="00410D52"/>
    <w:rsid w:val="00410EC6"/>
    <w:rsid w:val="00413555"/>
    <w:rsid w:val="00414B84"/>
    <w:rsid w:val="00416C2C"/>
    <w:rsid w:val="00417959"/>
    <w:rsid w:val="00423C23"/>
    <w:rsid w:val="004246A8"/>
    <w:rsid w:val="00425D32"/>
    <w:rsid w:val="004274A0"/>
    <w:rsid w:val="0043209C"/>
    <w:rsid w:val="00432E75"/>
    <w:rsid w:val="004338D0"/>
    <w:rsid w:val="00440D2A"/>
    <w:rsid w:val="00442E67"/>
    <w:rsid w:val="00443CD1"/>
    <w:rsid w:val="00447F8F"/>
    <w:rsid w:val="00451A83"/>
    <w:rsid w:val="004532A2"/>
    <w:rsid w:val="00455857"/>
    <w:rsid w:val="0046094D"/>
    <w:rsid w:val="004609E3"/>
    <w:rsid w:val="00464082"/>
    <w:rsid w:val="00466500"/>
    <w:rsid w:val="00467273"/>
    <w:rsid w:val="004732C4"/>
    <w:rsid w:val="00473F70"/>
    <w:rsid w:val="00474EC6"/>
    <w:rsid w:val="00475EE2"/>
    <w:rsid w:val="00480543"/>
    <w:rsid w:val="004857AC"/>
    <w:rsid w:val="004863E8"/>
    <w:rsid w:val="004900CF"/>
    <w:rsid w:val="004961B4"/>
    <w:rsid w:val="004A453B"/>
    <w:rsid w:val="004A7607"/>
    <w:rsid w:val="004B1591"/>
    <w:rsid w:val="004B63E0"/>
    <w:rsid w:val="004B78C2"/>
    <w:rsid w:val="004C0293"/>
    <w:rsid w:val="004C0B8A"/>
    <w:rsid w:val="004C26F6"/>
    <w:rsid w:val="004C2706"/>
    <w:rsid w:val="004C520C"/>
    <w:rsid w:val="004E595D"/>
    <w:rsid w:val="004F0CCC"/>
    <w:rsid w:val="004F1235"/>
    <w:rsid w:val="004F3247"/>
    <w:rsid w:val="004F52BE"/>
    <w:rsid w:val="004F58A4"/>
    <w:rsid w:val="004F5CB9"/>
    <w:rsid w:val="004F6FA6"/>
    <w:rsid w:val="00502487"/>
    <w:rsid w:val="0050311E"/>
    <w:rsid w:val="00503381"/>
    <w:rsid w:val="005046EF"/>
    <w:rsid w:val="00504E31"/>
    <w:rsid w:val="00507596"/>
    <w:rsid w:val="005079F0"/>
    <w:rsid w:val="00513D49"/>
    <w:rsid w:val="00513FC2"/>
    <w:rsid w:val="00516873"/>
    <w:rsid w:val="00517A72"/>
    <w:rsid w:val="00520CBE"/>
    <w:rsid w:val="005227BD"/>
    <w:rsid w:val="00526E0A"/>
    <w:rsid w:val="00531342"/>
    <w:rsid w:val="00531A04"/>
    <w:rsid w:val="00531FAE"/>
    <w:rsid w:val="00532E02"/>
    <w:rsid w:val="00533ABD"/>
    <w:rsid w:val="0053579F"/>
    <w:rsid w:val="00535D41"/>
    <w:rsid w:val="005360C2"/>
    <w:rsid w:val="005407D7"/>
    <w:rsid w:val="005449EA"/>
    <w:rsid w:val="00544A0F"/>
    <w:rsid w:val="00545AAE"/>
    <w:rsid w:val="00546138"/>
    <w:rsid w:val="00546342"/>
    <w:rsid w:val="0055070D"/>
    <w:rsid w:val="00552D93"/>
    <w:rsid w:val="0055348F"/>
    <w:rsid w:val="005544FD"/>
    <w:rsid w:val="005567F0"/>
    <w:rsid w:val="00560673"/>
    <w:rsid w:val="005610A3"/>
    <w:rsid w:val="00566C54"/>
    <w:rsid w:val="005671A0"/>
    <w:rsid w:val="00570431"/>
    <w:rsid w:val="00571AFB"/>
    <w:rsid w:val="00573F97"/>
    <w:rsid w:val="00585E7E"/>
    <w:rsid w:val="00591F26"/>
    <w:rsid w:val="00593F0A"/>
    <w:rsid w:val="005961A5"/>
    <w:rsid w:val="00596438"/>
    <w:rsid w:val="005A205C"/>
    <w:rsid w:val="005A24E7"/>
    <w:rsid w:val="005A34C4"/>
    <w:rsid w:val="005A3A35"/>
    <w:rsid w:val="005A3A60"/>
    <w:rsid w:val="005A467B"/>
    <w:rsid w:val="005A499F"/>
    <w:rsid w:val="005A4D6C"/>
    <w:rsid w:val="005A4F57"/>
    <w:rsid w:val="005A7957"/>
    <w:rsid w:val="005B0BD5"/>
    <w:rsid w:val="005B1732"/>
    <w:rsid w:val="005B5943"/>
    <w:rsid w:val="005C016A"/>
    <w:rsid w:val="005C0BD8"/>
    <w:rsid w:val="005C499F"/>
    <w:rsid w:val="005C4F07"/>
    <w:rsid w:val="005C70CC"/>
    <w:rsid w:val="005C756F"/>
    <w:rsid w:val="005D0477"/>
    <w:rsid w:val="005D1BE3"/>
    <w:rsid w:val="005D547F"/>
    <w:rsid w:val="005D5D30"/>
    <w:rsid w:val="005D632E"/>
    <w:rsid w:val="005E40B0"/>
    <w:rsid w:val="005E6BDB"/>
    <w:rsid w:val="005F443C"/>
    <w:rsid w:val="005F515B"/>
    <w:rsid w:val="005F771C"/>
    <w:rsid w:val="006055F8"/>
    <w:rsid w:val="00605C93"/>
    <w:rsid w:val="0060652D"/>
    <w:rsid w:val="00606F64"/>
    <w:rsid w:val="00607EE7"/>
    <w:rsid w:val="00612CAC"/>
    <w:rsid w:val="006132AC"/>
    <w:rsid w:val="006209D4"/>
    <w:rsid w:val="00621D06"/>
    <w:rsid w:val="00627669"/>
    <w:rsid w:val="00633EFC"/>
    <w:rsid w:val="0063478F"/>
    <w:rsid w:val="006349B5"/>
    <w:rsid w:val="0063553F"/>
    <w:rsid w:val="00635710"/>
    <w:rsid w:val="00636071"/>
    <w:rsid w:val="00641303"/>
    <w:rsid w:val="00641A7B"/>
    <w:rsid w:val="00643969"/>
    <w:rsid w:val="00645443"/>
    <w:rsid w:val="00645CD9"/>
    <w:rsid w:val="00646441"/>
    <w:rsid w:val="00646FC1"/>
    <w:rsid w:val="00647B23"/>
    <w:rsid w:val="00651240"/>
    <w:rsid w:val="006514B5"/>
    <w:rsid w:val="00654598"/>
    <w:rsid w:val="0065512B"/>
    <w:rsid w:val="00655F1D"/>
    <w:rsid w:val="00657385"/>
    <w:rsid w:val="00660F37"/>
    <w:rsid w:val="00663E26"/>
    <w:rsid w:val="006657AA"/>
    <w:rsid w:val="006666D7"/>
    <w:rsid w:val="0066734B"/>
    <w:rsid w:val="00676349"/>
    <w:rsid w:val="006765A5"/>
    <w:rsid w:val="00677F17"/>
    <w:rsid w:val="00680EA8"/>
    <w:rsid w:val="00685E38"/>
    <w:rsid w:val="00685F43"/>
    <w:rsid w:val="00686909"/>
    <w:rsid w:val="006905EB"/>
    <w:rsid w:val="00692137"/>
    <w:rsid w:val="006A450A"/>
    <w:rsid w:val="006A5F99"/>
    <w:rsid w:val="006A66C3"/>
    <w:rsid w:val="006A6913"/>
    <w:rsid w:val="006A7243"/>
    <w:rsid w:val="006B2AFE"/>
    <w:rsid w:val="006B5E19"/>
    <w:rsid w:val="006B68D6"/>
    <w:rsid w:val="006B7F3A"/>
    <w:rsid w:val="006C3AE2"/>
    <w:rsid w:val="006C4D70"/>
    <w:rsid w:val="006C5301"/>
    <w:rsid w:val="006D07E5"/>
    <w:rsid w:val="006D13D6"/>
    <w:rsid w:val="006D4BD2"/>
    <w:rsid w:val="006D5788"/>
    <w:rsid w:val="006D6A31"/>
    <w:rsid w:val="006E112A"/>
    <w:rsid w:val="006E153E"/>
    <w:rsid w:val="006E2CAF"/>
    <w:rsid w:val="006E3201"/>
    <w:rsid w:val="006F03CA"/>
    <w:rsid w:val="006F08C0"/>
    <w:rsid w:val="006F2241"/>
    <w:rsid w:val="006F35C6"/>
    <w:rsid w:val="006F42CB"/>
    <w:rsid w:val="006F462C"/>
    <w:rsid w:val="00702BFF"/>
    <w:rsid w:val="00703251"/>
    <w:rsid w:val="00705A95"/>
    <w:rsid w:val="0070799E"/>
    <w:rsid w:val="0071260C"/>
    <w:rsid w:val="00714247"/>
    <w:rsid w:val="00715238"/>
    <w:rsid w:val="0071686B"/>
    <w:rsid w:val="007209EE"/>
    <w:rsid w:val="00721225"/>
    <w:rsid w:val="007251D8"/>
    <w:rsid w:val="00725835"/>
    <w:rsid w:val="007258A3"/>
    <w:rsid w:val="0072687B"/>
    <w:rsid w:val="00732D47"/>
    <w:rsid w:val="00733B41"/>
    <w:rsid w:val="00735205"/>
    <w:rsid w:val="007354C5"/>
    <w:rsid w:val="0073779D"/>
    <w:rsid w:val="00740AD8"/>
    <w:rsid w:val="00740CE8"/>
    <w:rsid w:val="00741B6B"/>
    <w:rsid w:val="00742508"/>
    <w:rsid w:val="0074430B"/>
    <w:rsid w:val="0074445D"/>
    <w:rsid w:val="007459B2"/>
    <w:rsid w:val="00745B48"/>
    <w:rsid w:val="00755F05"/>
    <w:rsid w:val="0075781E"/>
    <w:rsid w:val="007602C0"/>
    <w:rsid w:val="007626B0"/>
    <w:rsid w:val="007652F4"/>
    <w:rsid w:val="00765C05"/>
    <w:rsid w:val="00767EB7"/>
    <w:rsid w:val="007709D3"/>
    <w:rsid w:val="007721FA"/>
    <w:rsid w:val="00773ACD"/>
    <w:rsid w:val="00774B7C"/>
    <w:rsid w:val="00776E2B"/>
    <w:rsid w:val="00784751"/>
    <w:rsid w:val="007847CF"/>
    <w:rsid w:val="007935C3"/>
    <w:rsid w:val="00797D5A"/>
    <w:rsid w:val="007A26B1"/>
    <w:rsid w:val="007A4C6A"/>
    <w:rsid w:val="007A4D8F"/>
    <w:rsid w:val="007B218C"/>
    <w:rsid w:val="007C0837"/>
    <w:rsid w:val="007C1B5C"/>
    <w:rsid w:val="007C3939"/>
    <w:rsid w:val="007C56CF"/>
    <w:rsid w:val="007C5707"/>
    <w:rsid w:val="007C782E"/>
    <w:rsid w:val="007D0A5E"/>
    <w:rsid w:val="007D60A6"/>
    <w:rsid w:val="007E2538"/>
    <w:rsid w:val="007E5133"/>
    <w:rsid w:val="007E6ACB"/>
    <w:rsid w:val="007E6B4E"/>
    <w:rsid w:val="007F1A44"/>
    <w:rsid w:val="007F1A85"/>
    <w:rsid w:val="007F25D0"/>
    <w:rsid w:val="007F4C24"/>
    <w:rsid w:val="007F5AE7"/>
    <w:rsid w:val="00802BB7"/>
    <w:rsid w:val="008162E9"/>
    <w:rsid w:val="00816655"/>
    <w:rsid w:val="008208CD"/>
    <w:rsid w:val="008214C8"/>
    <w:rsid w:val="00822EEF"/>
    <w:rsid w:val="00827680"/>
    <w:rsid w:val="0083086F"/>
    <w:rsid w:val="008316D9"/>
    <w:rsid w:val="00832206"/>
    <w:rsid w:val="0083581F"/>
    <w:rsid w:val="00837B47"/>
    <w:rsid w:val="00841812"/>
    <w:rsid w:val="00842DE4"/>
    <w:rsid w:val="00842EC2"/>
    <w:rsid w:val="0084468E"/>
    <w:rsid w:val="00845D88"/>
    <w:rsid w:val="00845FEF"/>
    <w:rsid w:val="008469F7"/>
    <w:rsid w:val="008478A7"/>
    <w:rsid w:val="00851E9F"/>
    <w:rsid w:val="00855530"/>
    <w:rsid w:val="00860F89"/>
    <w:rsid w:val="00861C67"/>
    <w:rsid w:val="0086259D"/>
    <w:rsid w:val="008644E8"/>
    <w:rsid w:val="00864819"/>
    <w:rsid w:val="00864938"/>
    <w:rsid w:val="00864EBF"/>
    <w:rsid w:val="008650AC"/>
    <w:rsid w:val="008650F2"/>
    <w:rsid w:val="0086521D"/>
    <w:rsid w:val="00866DA9"/>
    <w:rsid w:val="00874245"/>
    <w:rsid w:val="00874DDE"/>
    <w:rsid w:val="0087761E"/>
    <w:rsid w:val="00880E77"/>
    <w:rsid w:val="00882277"/>
    <w:rsid w:val="00891632"/>
    <w:rsid w:val="00892FAD"/>
    <w:rsid w:val="008935E6"/>
    <w:rsid w:val="008935EF"/>
    <w:rsid w:val="008942FF"/>
    <w:rsid w:val="0089569C"/>
    <w:rsid w:val="008A0C28"/>
    <w:rsid w:val="008A2A4C"/>
    <w:rsid w:val="008A55A4"/>
    <w:rsid w:val="008A6B22"/>
    <w:rsid w:val="008B0285"/>
    <w:rsid w:val="008B1068"/>
    <w:rsid w:val="008B288C"/>
    <w:rsid w:val="008B2D52"/>
    <w:rsid w:val="008C7302"/>
    <w:rsid w:val="008D0205"/>
    <w:rsid w:val="008D0ED1"/>
    <w:rsid w:val="008D30E4"/>
    <w:rsid w:val="008D727D"/>
    <w:rsid w:val="008E042F"/>
    <w:rsid w:val="008E334B"/>
    <w:rsid w:val="008E3D42"/>
    <w:rsid w:val="008F0596"/>
    <w:rsid w:val="008F119F"/>
    <w:rsid w:val="008F1B41"/>
    <w:rsid w:val="008F1CE4"/>
    <w:rsid w:val="008F2E42"/>
    <w:rsid w:val="008F5370"/>
    <w:rsid w:val="008F5EA0"/>
    <w:rsid w:val="008F6928"/>
    <w:rsid w:val="009012AF"/>
    <w:rsid w:val="00901683"/>
    <w:rsid w:val="00901EC5"/>
    <w:rsid w:val="00902DD7"/>
    <w:rsid w:val="009031F2"/>
    <w:rsid w:val="00905452"/>
    <w:rsid w:val="0090640E"/>
    <w:rsid w:val="00914222"/>
    <w:rsid w:val="00914AAD"/>
    <w:rsid w:val="009157B2"/>
    <w:rsid w:val="009169C7"/>
    <w:rsid w:val="00917BBD"/>
    <w:rsid w:val="00920136"/>
    <w:rsid w:val="009208BF"/>
    <w:rsid w:val="00927AA0"/>
    <w:rsid w:val="00927F53"/>
    <w:rsid w:val="009321DC"/>
    <w:rsid w:val="0093328A"/>
    <w:rsid w:val="009347CA"/>
    <w:rsid w:val="0093735A"/>
    <w:rsid w:val="0094007A"/>
    <w:rsid w:val="00944976"/>
    <w:rsid w:val="0094505B"/>
    <w:rsid w:val="00945648"/>
    <w:rsid w:val="0095197A"/>
    <w:rsid w:val="009530E3"/>
    <w:rsid w:val="00954519"/>
    <w:rsid w:val="009574FD"/>
    <w:rsid w:val="0096000F"/>
    <w:rsid w:val="00963748"/>
    <w:rsid w:val="00964BBA"/>
    <w:rsid w:val="00967BCF"/>
    <w:rsid w:val="00970904"/>
    <w:rsid w:val="009719BE"/>
    <w:rsid w:val="0097430A"/>
    <w:rsid w:val="00976E0E"/>
    <w:rsid w:val="00977742"/>
    <w:rsid w:val="00980712"/>
    <w:rsid w:val="00982CA9"/>
    <w:rsid w:val="00985AC0"/>
    <w:rsid w:val="00990755"/>
    <w:rsid w:val="00990CF0"/>
    <w:rsid w:val="00991A3E"/>
    <w:rsid w:val="00991E7F"/>
    <w:rsid w:val="0099284B"/>
    <w:rsid w:val="00992D62"/>
    <w:rsid w:val="00993067"/>
    <w:rsid w:val="00993E8D"/>
    <w:rsid w:val="009940F0"/>
    <w:rsid w:val="009A1412"/>
    <w:rsid w:val="009A225E"/>
    <w:rsid w:val="009A6313"/>
    <w:rsid w:val="009A7135"/>
    <w:rsid w:val="009A7755"/>
    <w:rsid w:val="009B1C6D"/>
    <w:rsid w:val="009B32FC"/>
    <w:rsid w:val="009B66B2"/>
    <w:rsid w:val="009B764A"/>
    <w:rsid w:val="009C33DF"/>
    <w:rsid w:val="009C6F64"/>
    <w:rsid w:val="009C78E5"/>
    <w:rsid w:val="009C7DBC"/>
    <w:rsid w:val="009D1194"/>
    <w:rsid w:val="009D2157"/>
    <w:rsid w:val="009D7824"/>
    <w:rsid w:val="009E0367"/>
    <w:rsid w:val="009E06CE"/>
    <w:rsid w:val="009E4433"/>
    <w:rsid w:val="009E62FA"/>
    <w:rsid w:val="009E762C"/>
    <w:rsid w:val="009E77B9"/>
    <w:rsid w:val="009E7A72"/>
    <w:rsid w:val="009F3422"/>
    <w:rsid w:val="009F6044"/>
    <w:rsid w:val="00A01696"/>
    <w:rsid w:val="00A01EA9"/>
    <w:rsid w:val="00A0274F"/>
    <w:rsid w:val="00A07800"/>
    <w:rsid w:val="00A07E37"/>
    <w:rsid w:val="00A10233"/>
    <w:rsid w:val="00A11171"/>
    <w:rsid w:val="00A1392E"/>
    <w:rsid w:val="00A1446A"/>
    <w:rsid w:val="00A16120"/>
    <w:rsid w:val="00A1738A"/>
    <w:rsid w:val="00A173F2"/>
    <w:rsid w:val="00A174E9"/>
    <w:rsid w:val="00A17EDE"/>
    <w:rsid w:val="00A2122E"/>
    <w:rsid w:val="00A2492F"/>
    <w:rsid w:val="00A31BDF"/>
    <w:rsid w:val="00A33DD2"/>
    <w:rsid w:val="00A35A03"/>
    <w:rsid w:val="00A36EB7"/>
    <w:rsid w:val="00A375BE"/>
    <w:rsid w:val="00A375F2"/>
    <w:rsid w:val="00A37625"/>
    <w:rsid w:val="00A41A3B"/>
    <w:rsid w:val="00A43952"/>
    <w:rsid w:val="00A463BB"/>
    <w:rsid w:val="00A4649C"/>
    <w:rsid w:val="00A47091"/>
    <w:rsid w:val="00A5001B"/>
    <w:rsid w:val="00A50986"/>
    <w:rsid w:val="00A50CA9"/>
    <w:rsid w:val="00A55D8F"/>
    <w:rsid w:val="00A64BDF"/>
    <w:rsid w:val="00A65E32"/>
    <w:rsid w:val="00A66E30"/>
    <w:rsid w:val="00A676FA"/>
    <w:rsid w:val="00A713E1"/>
    <w:rsid w:val="00A77322"/>
    <w:rsid w:val="00A776B3"/>
    <w:rsid w:val="00A80400"/>
    <w:rsid w:val="00A810E1"/>
    <w:rsid w:val="00A84B21"/>
    <w:rsid w:val="00A876ED"/>
    <w:rsid w:val="00A87A55"/>
    <w:rsid w:val="00A92395"/>
    <w:rsid w:val="00AA1511"/>
    <w:rsid w:val="00AA60A7"/>
    <w:rsid w:val="00AA6A13"/>
    <w:rsid w:val="00AA6DD3"/>
    <w:rsid w:val="00AB1BDB"/>
    <w:rsid w:val="00AB469C"/>
    <w:rsid w:val="00AC0234"/>
    <w:rsid w:val="00AC164A"/>
    <w:rsid w:val="00AC227F"/>
    <w:rsid w:val="00AC5DD4"/>
    <w:rsid w:val="00AC6450"/>
    <w:rsid w:val="00AD0096"/>
    <w:rsid w:val="00AD2099"/>
    <w:rsid w:val="00AD37ED"/>
    <w:rsid w:val="00AD6ADF"/>
    <w:rsid w:val="00AD77E2"/>
    <w:rsid w:val="00AE0F41"/>
    <w:rsid w:val="00AE3AAC"/>
    <w:rsid w:val="00AE418F"/>
    <w:rsid w:val="00AE4A46"/>
    <w:rsid w:val="00AF06F5"/>
    <w:rsid w:val="00AF23D5"/>
    <w:rsid w:val="00AF3BAC"/>
    <w:rsid w:val="00AF5638"/>
    <w:rsid w:val="00B03DB6"/>
    <w:rsid w:val="00B04F19"/>
    <w:rsid w:val="00B06BF4"/>
    <w:rsid w:val="00B07742"/>
    <w:rsid w:val="00B14919"/>
    <w:rsid w:val="00B14C32"/>
    <w:rsid w:val="00B1501A"/>
    <w:rsid w:val="00B1670A"/>
    <w:rsid w:val="00B204A0"/>
    <w:rsid w:val="00B20D4C"/>
    <w:rsid w:val="00B22528"/>
    <w:rsid w:val="00B22719"/>
    <w:rsid w:val="00B23BBE"/>
    <w:rsid w:val="00B27C31"/>
    <w:rsid w:val="00B30FCA"/>
    <w:rsid w:val="00B31602"/>
    <w:rsid w:val="00B33B5D"/>
    <w:rsid w:val="00B42DC9"/>
    <w:rsid w:val="00B454AC"/>
    <w:rsid w:val="00B50B81"/>
    <w:rsid w:val="00B5325F"/>
    <w:rsid w:val="00B55368"/>
    <w:rsid w:val="00B554E8"/>
    <w:rsid w:val="00B5625B"/>
    <w:rsid w:val="00B604A2"/>
    <w:rsid w:val="00B62AFA"/>
    <w:rsid w:val="00B630CC"/>
    <w:rsid w:val="00B64E67"/>
    <w:rsid w:val="00B668B7"/>
    <w:rsid w:val="00B70AB6"/>
    <w:rsid w:val="00B726D9"/>
    <w:rsid w:val="00B7316C"/>
    <w:rsid w:val="00B73D8D"/>
    <w:rsid w:val="00B759BA"/>
    <w:rsid w:val="00B75F71"/>
    <w:rsid w:val="00B77443"/>
    <w:rsid w:val="00B779A2"/>
    <w:rsid w:val="00B805AF"/>
    <w:rsid w:val="00B80FCB"/>
    <w:rsid w:val="00B847C2"/>
    <w:rsid w:val="00B85E86"/>
    <w:rsid w:val="00B86D85"/>
    <w:rsid w:val="00B9045A"/>
    <w:rsid w:val="00B9268C"/>
    <w:rsid w:val="00B94D7F"/>
    <w:rsid w:val="00B9600D"/>
    <w:rsid w:val="00B963DA"/>
    <w:rsid w:val="00B9659A"/>
    <w:rsid w:val="00B9668D"/>
    <w:rsid w:val="00BA39EE"/>
    <w:rsid w:val="00BB0E12"/>
    <w:rsid w:val="00BB2274"/>
    <w:rsid w:val="00BB22E8"/>
    <w:rsid w:val="00BB51BA"/>
    <w:rsid w:val="00BB5348"/>
    <w:rsid w:val="00BB63EB"/>
    <w:rsid w:val="00BB73ED"/>
    <w:rsid w:val="00BB7C78"/>
    <w:rsid w:val="00BC0A74"/>
    <w:rsid w:val="00BC16AC"/>
    <w:rsid w:val="00BC2D5D"/>
    <w:rsid w:val="00BC3F7D"/>
    <w:rsid w:val="00BC4E80"/>
    <w:rsid w:val="00BC69F2"/>
    <w:rsid w:val="00BC6A23"/>
    <w:rsid w:val="00BD0B91"/>
    <w:rsid w:val="00BD1C90"/>
    <w:rsid w:val="00BD25B2"/>
    <w:rsid w:val="00BD3ABB"/>
    <w:rsid w:val="00BD7312"/>
    <w:rsid w:val="00BE3CA2"/>
    <w:rsid w:val="00BE3F0D"/>
    <w:rsid w:val="00BE68AC"/>
    <w:rsid w:val="00BE6BB6"/>
    <w:rsid w:val="00BE6F4B"/>
    <w:rsid w:val="00BF0E41"/>
    <w:rsid w:val="00BF50CA"/>
    <w:rsid w:val="00BF7555"/>
    <w:rsid w:val="00C02AE7"/>
    <w:rsid w:val="00C04C6D"/>
    <w:rsid w:val="00C06608"/>
    <w:rsid w:val="00C1155F"/>
    <w:rsid w:val="00C11672"/>
    <w:rsid w:val="00C128AE"/>
    <w:rsid w:val="00C20672"/>
    <w:rsid w:val="00C223B5"/>
    <w:rsid w:val="00C22593"/>
    <w:rsid w:val="00C25777"/>
    <w:rsid w:val="00C25F1F"/>
    <w:rsid w:val="00C27422"/>
    <w:rsid w:val="00C30AAC"/>
    <w:rsid w:val="00C30B5B"/>
    <w:rsid w:val="00C312B2"/>
    <w:rsid w:val="00C31914"/>
    <w:rsid w:val="00C333C1"/>
    <w:rsid w:val="00C339E1"/>
    <w:rsid w:val="00C3464A"/>
    <w:rsid w:val="00C35A84"/>
    <w:rsid w:val="00C36499"/>
    <w:rsid w:val="00C37CE5"/>
    <w:rsid w:val="00C41C4B"/>
    <w:rsid w:val="00C41C4C"/>
    <w:rsid w:val="00C44772"/>
    <w:rsid w:val="00C4526D"/>
    <w:rsid w:val="00C45F10"/>
    <w:rsid w:val="00C46713"/>
    <w:rsid w:val="00C5011C"/>
    <w:rsid w:val="00C514EC"/>
    <w:rsid w:val="00C522F5"/>
    <w:rsid w:val="00C52991"/>
    <w:rsid w:val="00C53806"/>
    <w:rsid w:val="00C62190"/>
    <w:rsid w:val="00C63214"/>
    <w:rsid w:val="00C64938"/>
    <w:rsid w:val="00C705D1"/>
    <w:rsid w:val="00C71AA9"/>
    <w:rsid w:val="00C72A2F"/>
    <w:rsid w:val="00C74803"/>
    <w:rsid w:val="00C75309"/>
    <w:rsid w:val="00C76293"/>
    <w:rsid w:val="00C76D11"/>
    <w:rsid w:val="00C76EBB"/>
    <w:rsid w:val="00C8686A"/>
    <w:rsid w:val="00C86B54"/>
    <w:rsid w:val="00C905F1"/>
    <w:rsid w:val="00C91156"/>
    <w:rsid w:val="00C91635"/>
    <w:rsid w:val="00C924F0"/>
    <w:rsid w:val="00C92CC2"/>
    <w:rsid w:val="00C93D75"/>
    <w:rsid w:val="00C9419D"/>
    <w:rsid w:val="00C95BC6"/>
    <w:rsid w:val="00CA6B06"/>
    <w:rsid w:val="00CB17A3"/>
    <w:rsid w:val="00CB34C2"/>
    <w:rsid w:val="00CB573A"/>
    <w:rsid w:val="00CC177A"/>
    <w:rsid w:val="00CC1A80"/>
    <w:rsid w:val="00CC23EC"/>
    <w:rsid w:val="00CC477A"/>
    <w:rsid w:val="00CC4C92"/>
    <w:rsid w:val="00CC4DA7"/>
    <w:rsid w:val="00CC6368"/>
    <w:rsid w:val="00CC6C3C"/>
    <w:rsid w:val="00CD1A1A"/>
    <w:rsid w:val="00CD1B11"/>
    <w:rsid w:val="00CD2C52"/>
    <w:rsid w:val="00CD559F"/>
    <w:rsid w:val="00CD6851"/>
    <w:rsid w:val="00CD79D7"/>
    <w:rsid w:val="00CE3467"/>
    <w:rsid w:val="00CE4F49"/>
    <w:rsid w:val="00CE5A17"/>
    <w:rsid w:val="00CE6541"/>
    <w:rsid w:val="00CE678D"/>
    <w:rsid w:val="00CE70F9"/>
    <w:rsid w:val="00CE7D70"/>
    <w:rsid w:val="00CF1DE7"/>
    <w:rsid w:val="00CF3096"/>
    <w:rsid w:val="00CF42C4"/>
    <w:rsid w:val="00CF4D80"/>
    <w:rsid w:val="00D00285"/>
    <w:rsid w:val="00D04834"/>
    <w:rsid w:val="00D06F7F"/>
    <w:rsid w:val="00D11A4A"/>
    <w:rsid w:val="00D11ADF"/>
    <w:rsid w:val="00D1474D"/>
    <w:rsid w:val="00D14E02"/>
    <w:rsid w:val="00D1699E"/>
    <w:rsid w:val="00D17EC9"/>
    <w:rsid w:val="00D202D2"/>
    <w:rsid w:val="00D23AF8"/>
    <w:rsid w:val="00D23BCB"/>
    <w:rsid w:val="00D257A2"/>
    <w:rsid w:val="00D261CB"/>
    <w:rsid w:val="00D265A4"/>
    <w:rsid w:val="00D274E6"/>
    <w:rsid w:val="00D310BA"/>
    <w:rsid w:val="00D310E2"/>
    <w:rsid w:val="00D3125C"/>
    <w:rsid w:val="00D32B6C"/>
    <w:rsid w:val="00D32E38"/>
    <w:rsid w:val="00D33666"/>
    <w:rsid w:val="00D33BFD"/>
    <w:rsid w:val="00D34C29"/>
    <w:rsid w:val="00D43204"/>
    <w:rsid w:val="00D43C08"/>
    <w:rsid w:val="00D463F7"/>
    <w:rsid w:val="00D508E1"/>
    <w:rsid w:val="00D51943"/>
    <w:rsid w:val="00D55BBF"/>
    <w:rsid w:val="00D6145E"/>
    <w:rsid w:val="00D63746"/>
    <w:rsid w:val="00D65502"/>
    <w:rsid w:val="00D65C6A"/>
    <w:rsid w:val="00D6633D"/>
    <w:rsid w:val="00D67DD4"/>
    <w:rsid w:val="00D72A50"/>
    <w:rsid w:val="00D83B76"/>
    <w:rsid w:val="00D8505F"/>
    <w:rsid w:val="00D86177"/>
    <w:rsid w:val="00D87E45"/>
    <w:rsid w:val="00D94C26"/>
    <w:rsid w:val="00DA0716"/>
    <w:rsid w:val="00DB34F0"/>
    <w:rsid w:val="00DB3F6D"/>
    <w:rsid w:val="00DC1BE3"/>
    <w:rsid w:val="00DC3CCC"/>
    <w:rsid w:val="00DC459B"/>
    <w:rsid w:val="00DC578C"/>
    <w:rsid w:val="00DC6CC0"/>
    <w:rsid w:val="00DD067D"/>
    <w:rsid w:val="00DD0D1F"/>
    <w:rsid w:val="00DD16F4"/>
    <w:rsid w:val="00DD21FF"/>
    <w:rsid w:val="00DD595B"/>
    <w:rsid w:val="00DD6340"/>
    <w:rsid w:val="00DD6408"/>
    <w:rsid w:val="00DD67AD"/>
    <w:rsid w:val="00DE56A7"/>
    <w:rsid w:val="00DE6299"/>
    <w:rsid w:val="00DE666D"/>
    <w:rsid w:val="00DE6D38"/>
    <w:rsid w:val="00DF26F1"/>
    <w:rsid w:val="00DF5256"/>
    <w:rsid w:val="00DF732B"/>
    <w:rsid w:val="00E0035C"/>
    <w:rsid w:val="00E00858"/>
    <w:rsid w:val="00E011C5"/>
    <w:rsid w:val="00E0142B"/>
    <w:rsid w:val="00E03009"/>
    <w:rsid w:val="00E043FF"/>
    <w:rsid w:val="00E04D2D"/>
    <w:rsid w:val="00E05C5F"/>
    <w:rsid w:val="00E05C7C"/>
    <w:rsid w:val="00E131EE"/>
    <w:rsid w:val="00E13776"/>
    <w:rsid w:val="00E14AF3"/>
    <w:rsid w:val="00E1601B"/>
    <w:rsid w:val="00E17849"/>
    <w:rsid w:val="00E23379"/>
    <w:rsid w:val="00E303CC"/>
    <w:rsid w:val="00E3137C"/>
    <w:rsid w:val="00E338E4"/>
    <w:rsid w:val="00E33B59"/>
    <w:rsid w:val="00E3631C"/>
    <w:rsid w:val="00E369C0"/>
    <w:rsid w:val="00E37C11"/>
    <w:rsid w:val="00E404E7"/>
    <w:rsid w:val="00E412F2"/>
    <w:rsid w:val="00E43268"/>
    <w:rsid w:val="00E4537E"/>
    <w:rsid w:val="00E52195"/>
    <w:rsid w:val="00E52DB6"/>
    <w:rsid w:val="00E603F3"/>
    <w:rsid w:val="00E639FC"/>
    <w:rsid w:val="00E659D8"/>
    <w:rsid w:val="00E66DC1"/>
    <w:rsid w:val="00E678E2"/>
    <w:rsid w:val="00E67AEA"/>
    <w:rsid w:val="00E7360C"/>
    <w:rsid w:val="00E739EA"/>
    <w:rsid w:val="00E74139"/>
    <w:rsid w:val="00E74356"/>
    <w:rsid w:val="00E761EC"/>
    <w:rsid w:val="00E813AD"/>
    <w:rsid w:val="00E81AF6"/>
    <w:rsid w:val="00E84935"/>
    <w:rsid w:val="00E855B1"/>
    <w:rsid w:val="00E85830"/>
    <w:rsid w:val="00E87072"/>
    <w:rsid w:val="00E8740A"/>
    <w:rsid w:val="00E9108D"/>
    <w:rsid w:val="00E93943"/>
    <w:rsid w:val="00EA0726"/>
    <w:rsid w:val="00EA08CE"/>
    <w:rsid w:val="00EA22B6"/>
    <w:rsid w:val="00EA40DA"/>
    <w:rsid w:val="00EB0EA5"/>
    <w:rsid w:val="00EB266A"/>
    <w:rsid w:val="00EB37D7"/>
    <w:rsid w:val="00EB66F3"/>
    <w:rsid w:val="00EB6BAC"/>
    <w:rsid w:val="00EC06E1"/>
    <w:rsid w:val="00EC1A4E"/>
    <w:rsid w:val="00EC2014"/>
    <w:rsid w:val="00EC4B30"/>
    <w:rsid w:val="00EE1EEA"/>
    <w:rsid w:val="00EE635E"/>
    <w:rsid w:val="00EE72E8"/>
    <w:rsid w:val="00EF0244"/>
    <w:rsid w:val="00EF0314"/>
    <w:rsid w:val="00EF173E"/>
    <w:rsid w:val="00EF3814"/>
    <w:rsid w:val="00EF4BE0"/>
    <w:rsid w:val="00EF6037"/>
    <w:rsid w:val="00EF71D3"/>
    <w:rsid w:val="00F0035F"/>
    <w:rsid w:val="00F01BD0"/>
    <w:rsid w:val="00F01D19"/>
    <w:rsid w:val="00F0203E"/>
    <w:rsid w:val="00F02F06"/>
    <w:rsid w:val="00F043DE"/>
    <w:rsid w:val="00F07EF7"/>
    <w:rsid w:val="00F104DA"/>
    <w:rsid w:val="00F10BD1"/>
    <w:rsid w:val="00F10CD7"/>
    <w:rsid w:val="00F11796"/>
    <w:rsid w:val="00F223F2"/>
    <w:rsid w:val="00F22C0F"/>
    <w:rsid w:val="00F22DE6"/>
    <w:rsid w:val="00F26301"/>
    <w:rsid w:val="00F265E9"/>
    <w:rsid w:val="00F27428"/>
    <w:rsid w:val="00F31ED8"/>
    <w:rsid w:val="00F32D8C"/>
    <w:rsid w:val="00F340B6"/>
    <w:rsid w:val="00F344FE"/>
    <w:rsid w:val="00F358F7"/>
    <w:rsid w:val="00F4087A"/>
    <w:rsid w:val="00F42A05"/>
    <w:rsid w:val="00F42F65"/>
    <w:rsid w:val="00F44D06"/>
    <w:rsid w:val="00F47A2A"/>
    <w:rsid w:val="00F50AC2"/>
    <w:rsid w:val="00F51B18"/>
    <w:rsid w:val="00F52BB3"/>
    <w:rsid w:val="00F5338A"/>
    <w:rsid w:val="00F57538"/>
    <w:rsid w:val="00F57724"/>
    <w:rsid w:val="00F60A44"/>
    <w:rsid w:val="00F624C2"/>
    <w:rsid w:val="00F632AF"/>
    <w:rsid w:val="00F63D97"/>
    <w:rsid w:val="00F63EB5"/>
    <w:rsid w:val="00F642C3"/>
    <w:rsid w:val="00F64A29"/>
    <w:rsid w:val="00F72198"/>
    <w:rsid w:val="00F750CB"/>
    <w:rsid w:val="00F75C0F"/>
    <w:rsid w:val="00F82CE9"/>
    <w:rsid w:val="00F857BB"/>
    <w:rsid w:val="00F93663"/>
    <w:rsid w:val="00F96BFD"/>
    <w:rsid w:val="00FA1386"/>
    <w:rsid w:val="00FA2A31"/>
    <w:rsid w:val="00FA4F90"/>
    <w:rsid w:val="00FA5B18"/>
    <w:rsid w:val="00FA6011"/>
    <w:rsid w:val="00FA72C3"/>
    <w:rsid w:val="00FA7477"/>
    <w:rsid w:val="00FB0D35"/>
    <w:rsid w:val="00FB20A7"/>
    <w:rsid w:val="00FB3278"/>
    <w:rsid w:val="00FB7055"/>
    <w:rsid w:val="00FB7D86"/>
    <w:rsid w:val="00FC130E"/>
    <w:rsid w:val="00FC2205"/>
    <w:rsid w:val="00FC46D0"/>
    <w:rsid w:val="00FD01E2"/>
    <w:rsid w:val="00FD040F"/>
    <w:rsid w:val="00FD0943"/>
    <w:rsid w:val="00FD0A21"/>
    <w:rsid w:val="00FD1F4B"/>
    <w:rsid w:val="00FD62BA"/>
    <w:rsid w:val="00FD7DB1"/>
    <w:rsid w:val="00FE46FA"/>
    <w:rsid w:val="00FE477B"/>
    <w:rsid w:val="00FE4F1E"/>
    <w:rsid w:val="00FF60AB"/>
    <w:rsid w:val="00FF7748"/>
    <w:rsid w:val="00FF78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5309"/>
    <w:pPr>
      <w:spacing w:line="240" w:lineRule="auto"/>
      <w:jc w:val="left"/>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C75309"/>
    <w:pPr>
      <w:spacing w:line="240" w:lineRule="auto"/>
      <w:jc w:val="left"/>
    </w:pPr>
  </w:style>
  <w:style w:type="table" w:styleId="a4">
    <w:name w:val="Table Grid"/>
    <w:basedOn w:val="a1"/>
    <w:uiPriority w:val="59"/>
    <w:rsid w:val="00C75309"/>
    <w:pPr>
      <w:spacing w:line="240" w:lineRule="auto"/>
      <w:jc w:val="left"/>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dfaq">
    <w:name w:val="dfaq"/>
    <w:rsid w:val="00DE6D38"/>
  </w:style>
  <w:style w:type="paragraph" w:styleId="a5">
    <w:name w:val="List Paragraph"/>
    <w:basedOn w:val="a"/>
    <w:uiPriority w:val="34"/>
    <w:qFormat/>
    <w:rsid w:val="00DE6D38"/>
    <w:pPr>
      <w:spacing w:after="200" w:line="276" w:lineRule="auto"/>
      <w:ind w:left="720"/>
      <w:contextualSpacing/>
    </w:pPr>
    <w:rPr>
      <w:rFonts w:ascii="Calibri" w:eastAsia="Calibri" w:hAnsi="Calibri"/>
      <w:sz w:val="22"/>
      <w:szCs w:val="22"/>
      <w:lang w:eastAsia="en-US"/>
    </w:rPr>
  </w:style>
  <w:style w:type="paragraph" w:styleId="a6">
    <w:name w:val="Balloon Text"/>
    <w:basedOn w:val="a"/>
    <w:link w:val="a7"/>
    <w:uiPriority w:val="99"/>
    <w:semiHidden/>
    <w:unhideWhenUsed/>
    <w:rsid w:val="00AA60A7"/>
    <w:rPr>
      <w:rFonts w:ascii="Tahoma" w:hAnsi="Tahoma" w:cs="Tahoma"/>
      <w:sz w:val="16"/>
      <w:szCs w:val="16"/>
    </w:rPr>
  </w:style>
  <w:style w:type="character" w:customStyle="1" w:styleId="a7">
    <w:name w:val="Текст выноски Знак"/>
    <w:basedOn w:val="a0"/>
    <w:link w:val="a6"/>
    <w:uiPriority w:val="99"/>
    <w:semiHidden/>
    <w:rsid w:val="00AA60A7"/>
    <w:rPr>
      <w:rFonts w:ascii="Tahoma" w:eastAsia="Times New Roman" w:hAnsi="Tahoma" w:cs="Tahoma"/>
      <w:sz w:val="16"/>
      <w:szCs w:val="16"/>
      <w:lang w:eastAsia="ru-RU"/>
    </w:rPr>
  </w:style>
  <w:style w:type="paragraph" w:styleId="a8">
    <w:name w:val="caption"/>
    <w:basedOn w:val="a"/>
    <w:uiPriority w:val="99"/>
    <w:semiHidden/>
    <w:unhideWhenUsed/>
    <w:qFormat/>
    <w:rsid w:val="00646FC1"/>
    <w:pPr>
      <w:jc w:val="center"/>
    </w:pPr>
    <w:rPr>
      <w:rFonts w:eastAsia="Calibri"/>
      <w:b/>
      <w:sz w:val="28"/>
    </w:rPr>
  </w:style>
  <w:style w:type="paragraph" w:styleId="a9">
    <w:name w:val="Body Text"/>
    <w:basedOn w:val="a"/>
    <w:link w:val="aa"/>
    <w:unhideWhenUsed/>
    <w:rsid w:val="00646FC1"/>
    <w:pPr>
      <w:suppressAutoHyphens/>
    </w:pPr>
    <w:rPr>
      <w:rFonts w:eastAsia="Calibri"/>
      <w:sz w:val="24"/>
      <w:lang w:eastAsia="ar-SA"/>
    </w:rPr>
  </w:style>
  <w:style w:type="character" w:customStyle="1" w:styleId="aa">
    <w:name w:val="Основной текст Знак"/>
    <w:basedOn w:val="a0"/>
    <w:link w:val="a9"/>
    <w:rsid w:val="00646FC1"/>
    <w:rPr>
      <w:rFonts w:ascii="Times New Roman" w:eastAsia="Calibri" w:hAnsi="Times New Roman" w:cs="Times New Roman"/>
      <w:sz w:val="24"/>
      <w:szCs w:val="20"/>
      <w:lang w:eastAsia="ar-SA"/>
    </w:rPr>
  </w:style>
  <w:style w:type="paragraph" w:styleId="3">
    <w:name w:val="Body Text 3"/>
    <w:basedOn w:val="a"/>
    <w:link w:val="30"/>
    <w:uiPriority w:val="99"/>
    <w:semiHidden/>
    <w:unhideWhenUsed/>
    <w:rsid w:val="00CC4C92"/>
    <w:pPr>
      <w:spacing w:after="120"/>
    </w:pPr>
    <w:rPr>
      <w:sz w:val="16"/>
      <w:szCs w:val="16"/>
    </w:rPr>
  </w:style>
  <w:style w:type="character" w:customStyle="1" w:styleId="30">
    <w:name w:val="Основной текст 3 Знак"/>
    <w:basedOn w:val="a0"/>
    <w:link w:val="3"/>
    <w:uiPriority w:val="99"/>
    <w:semiHidden/>
    <w:rsid w:val="00CC4C92"/>
    <w:rPr>
      <w:rFonts w:ascii="Times New Roman" w:eastAsia="Times New Roman" w:hAnsi="Times New Roman" w:cs="Times New Roman"/>
      <w:sz w:val="16"/>
      <w:szCs w:val="16"/>
      <w:lang w:eastAsia="ru-RU"/>
    </w:rPr>
  </w:style>
  <w:style w:type="paragraph" w:styleId="ab">
    <w:name w:val="Normal (Web)"/>
    <w:basedOn w:val="a"/>
    <w:uiPriority w:val="99"/>
    <w:semiHidden/>
    <w:unhideWhenUsed/>
    <w:rsid w:val="00CC4C92"/>
    <w:pPr>
      <w:spacing w:before="100" w:beforeAutospacing="1" w:after="100" w:afterAutospacing="1"/>
    </w:pPr>
    <w:rPr>
      <w:sz w:val="24"/>
      <w:szCs w:val="24"/>
    </w:rPr>
  </w:style>
  <w:style w:type="paragraph" w:styleId="ac">
    <w:name w:val="Title"/>
    <w:basedOn w:val="a"/>
    <w:link w:val="ad"/>
    <w:qFormat/>
    <w:rsid w:val="00CC4C92"/>
    <w:pPr>
      <w:jc w:val="center"/>
    </w:pPr>
    <w:rPr>
      <w:b/>
      <w:sz w:val="24"/>
    </w:rPr>
  </w:style>
  <w:style w:type="character" w:customStyle="1" w:styleId="ad">
    <w:name w:val="Название Знак"/>
    <w:basedOn w:val="a0"/>
    <w:link w:val="ac"/>
    <w:rsid w:val="00CC4C92"/>
    <w:rPr>
      <w:rFonts w:ascii="Times New Roman" w:eastAsia="Times New Roman" w:hAnsi="Times New Roman" w:cs="Times New Roman"/>
      <w:b/>
      <w:sz w:val="24"/>
      <w:szCs w:val="20"/>
      <w:lang w:eastAsia="ru-RU"/>
    </w:rPr>
  </w:style>
  <w:style w:type="paragraph" w:styleId="ae">
    <w:name w:val="Body Text Indent"/>
    <w:basedOn w:val="a"/>
    <w:link w:val="af"/>
    <w:uiPriority w:val="99"/>
    <w:semiHidden/>
    <w:unhideWhenUsed/>
    <w:rsid w:val="00CC4C92"/>
    <w:pPr>
      <w:spacing w:after="120"/>
      <w:ind w:left="283"/>
    </w:pPr>
  </w:style>
  <w:style w:type="character" w:customStyle="1" w:styleId="af">
    <w:name w:val="Основной текст с отступом Знак"/>
    <w:basedOn w:val="a0"/>
    <w:link w:val="ae"/>
    <w:uiPriority w:val="99"/>
    <w:semiHidden/>
    <w:rsid w:val="00CC4C92"/>
    <w:rPr>
      <w:rFonts w:ascii="Times New Roman" w:eastAsia="Times New Roman" w:hAnsi="Times New Roman" w:cs="Times New Roman"/>
      <w:sz w:val="20"/>
      <w:szCs w:val="20"/>
      <w:lang w:eastAsia="ru-RU"/>
    </w:rPr>
  </w:style>
  <w:style w:type="paragraph" w:customStyle="1" w:styleId="ConsNormal">
    <w:name w:val="ConsNormal"/>
    <w:uiPriority w:val="99"/>
    <w:semiHidden/>
    <w:rsid w:val="00CC4C92"/>
    <w:pPr>
      <w:widowControl w:val="0"/>
      <w:autoSpaceDE w:val="0"/>
      <w:autoSpaceDN w:val="0"/>
      <w:adjustRightInd w:val="0"/>
      <w:spacing w:line="240" w:lineRule="auto"/>
      <w:ind w:firstLine="720"/>
      <w:jc w:val="left"/>
    </w:pPr>
    <w:rPr>
      <w:rFonts w:ascii="Arial" w:eastAsia="Times New Roman" w:hAnsi="Arial" w:cs="Times New Roman"/>
      <w:sz w:val="20"/>
      <w:szCs w:val="20"/>
      <w:lang w:eastAsia="ru-RU"/>
    </w:rPr>
  </w:style>
  <w:style w:type="character" w:customStyle="1" w:styleId="ConsPlusNormal">
    <w:name w:val="ConsPlusNormal Знак"/>
    <w:link w:val="ConsPlusNormal0"/>
    <w:uiPriority w:val="99"/>
    <w:locked/>
    <w:rsid w:val="00CC4C92"/>
    <w:rPr>
      <w:rFonts w:ascii="Arial" w:eastAsia="Times New Roman" w:hAnsi="Arial" w:cs="Times New Roman"/>
      <w:sz w:val="20"/>
      <w:szCs w:val="20"/>
      <w:lang w:eastAsia="ru-RU"/>
    </w:rPr>
  </w:style>
  <w:style w:type="paragraph" w:customStyle="1" w:styleId="ConsPlusNormal0">
    <w:name w:val="ConsPlusNormal"/>
    <w:link w:val="ConsPlusNormal"/>
    <w:rsid w:val="00CC4C92"/>
    <w:pPr>
      <w:snapToGrid w:val="0"/>
      <w:spacing w:line="240" w:lineRule="auto"/>
      <w:ind w:firstLine="720"/>
      <w:jc w:val="left"/>
    </w:pPr>
    <w:rPr>
      <w:rFonts w:ascii="Arial" w:eastAsia="Times New Roman" w:hAnsi="Arial" w:cs="Times New Roman"/>
      <w:sz w:val="20"/>
      <w:szCs w:val="20"/>
      <w:lang w:eastAsia="ru-RU"/>
    </w:rPr>
  </w:style>
  <w:style w:type="paragraph" w:customStyle="1" w:styleId="21">
    <w:name w:val="Основной текст с отступом 21"/>
    <w:basedOn w:val="a"/>
    <w:rsid w:val="00CC4C92"/>
    <w:pPr>
      <w:suppressAutoHyphens/>
      <w:spacing w:after="120" w:line="480" w:lineRule="auto"/>
      <w:ind w:left="283"/>
    </w:pPr>
    <w:rPr>
      <w:sz w:val="24"/>
      <w:szCs w:val="24"/>
      <w:lang w:eastAsia="ar-SA"/>
    </w:rPr>
  </w:style>
  <w:style w:type="paragraph" w:customStyle="1" w:styleId="Normal1">
    <w:name w:val="Normal1"/>
    <w:rsid w:val="00CC4C92"/>
    <w:pPr>
      <w:suppressAutoHyphens/>
      <w:snapToGrid w:val="0"/>
      <w:spacing w:before="100" w:after="100" w:line="240" w:lineRule="auto"/>
      <w:jc w:val="left"/>
    </w:pPr>
    <w:rPr>
      <w:rFonts w:ascii="Times New Roman" w:eastAsia="Calibri" w:hAnsi="Times New Roman" w:cs="Times New Roman"/>
      <w:sz w:val="24"/>
      <w:szCs w:val="20"/>
      <w:lang w:eastAsia="ar-SA"/>
    </w:rPr>
  </w:style>
  <w:style w:type="paragraph" w:styleId="2">
    <w:name w:val="Body Text Indent 2"/>
    <w:basedOn w:val="a"/>
    <w:link w:val="20"/>
    <w:rsid w:val="00CC4C92"/>
    <w:pPr>
      <w:spacing w:after="120" w:line="480" w:lineRule="auto"/>
      <w:ind w:left="283"/>
    </w:pPr>
    <w:rPr>
      <w:sz w:val="24"/>
      <w:szCs w:val="24"/>
    </w:rPr>
  </w:style>
  <w:style w:type="character" w:customStyle="1" w:styleId="20">
    <w:name w:val="Основной текст с отступом 2 Знак"/>
    <w:basedOn w:val="a0"/>
    <w:link w:val="2"/>
    <w:rsid w:val="00CC4C92"/>
    <w:rPr>
      <w:rFonts w:ascii="Times New Roman" w:eastAsia="Times New Roman" w:hAnsi="Times New Roman" w:cs="Times New Roman"/>
      <w:sz w:val="24"/>
      <w:szCs w:val="24"/>
      <w:lang w:eastAsia="ru-RU"/>
    </w:rPr>
  </w:style>
  <w:style w:type="paragraph" w:customStyle="1" w:styleId="ConsPlusNonformat">
    <w:name w:val="ConsPlusNonformat"/>
    <w:rsid w:val="00CC4C92"/>
    <w:pPr>
      <w:widowControl w:val="0"/>
      <w:autoSpaceDE w:val="0"/>
      <w:autoSpaceDN w:val="0"/>
      <w:adjustRightInd w:val="0"/>
      <w:spacing w:line="240" w:lineRule="auto"/>
      <w:jc w:val="left"/>
    </w:pPr>
    <w:rPr>
      <w:rFonts w:ascii="Courier New" w:eastAsia="Times New Roman" w:hAnsi="Courier New" w:cs="Courier New"/>
      <w:sz w:val="20"/>
      <w:szCs w:val="20"/>
      <w:lang w:eastAsia="ru-RU"/>
    </w:rPr>
  </w:style>
  <w:style w:type="character" w:customStyle="1" w:styleId="af0">
    <w:name w:val="Основной шрифт"/>
    <w:rsid w:val="00CC4C9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0891106">
      <w:bodyDiv w:val="1"/>
      <w:marLeft w:val="0"/>
      <w:marRight w:val="0"/>
      <w:marTop w:val="0"/>
      <w:marBottom w:val="0"/>
      <w:divBdr>
        <w:top w:val="none" w:sz="0" w:space="0" w:color="auto"/>
        <w:left w:val="none" w:sz="0" w:space="0" w:color="auto"/>
        <w:bottom w:val="none" w:sz="0" w:space="0" w:color="auto"/>
        <w:right w:val="none" w:sz="0" w:space="0" w:color="auto"/>
      </w:divBdr>
    </w:div>
    <w:div w:id="403141657">
      <w:bodyDiv w:val="1"/>
      <w:marLeft w:val="0"/>
      <w:marRight w:val="0"/>
      <w:marTop w:val="0"/>
      <w:marBottom w:val="0"/>
      <w:divBdr>
        <w:top w:val="none" w:sz="0" w:space="0" w:color="auto"/>
        <w:left w:val="none" w:sz="0" w:space="0" w:color="auto"/>
        <w:bottom w:val="none" w:sz="0" w:space="0" w:color="auto"/>
        <w:right w:val="none" w:sz="0" w:space="0" w:color="auto"/>
      </w:divBdr>
    </w:div>
    <w:div w:id="555898410">
      <w:bodyDiv w:val="1"/>
      <w:marLeft w:val="0"/>
      <w:marRight w:val="0"/>
      <w:marTop w:val="0"/>
      <w:marBottom w:val="0"/>
      <w:divBdr>
        <w:top w:val="none" w:sz="0" w:space="0" w:color="auto"/>
        <w:left w:val="none" w:sz="0" w:space="0" w:color="auto"/>
        <w:bottom w:val="none" w:sz="0" w:space="0" w:color="auto"/>
        <w:right w:val="none" w:sz="0" w:space="0" w:color="auto"/>
      </w:divBdr>
    </w:div>
    <w:div w:id="1971472212">
      <w:bodyDiv w:val="1"/>
      <w:marLeft w:val="0"/>
      <w:marRight w:val="0"/>
      <w:marTop w:val="0"/>
      <w:marBottom w:val="0"/>
      <w:divBdr>
        <w:top w:val="none" w:sz="0" w:space="0" w:color="auto"/>
        <w:left w:val="none" w:sz="0" w:space="0" w:color="auto"/>
        <w:bottom w:val="none" w:sz="0" w:space="0" w:color="auto"/>
        <w:right w:val="none" w:sz="0" w:space="0" w:color="auto"/>
      </w:divBdr>
    </w:div>
    <w:div w:id="20003824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73</TotalTime>
  <Pages>12</Pages>
  <Words>4870</Words>
  <Characters>27762</Characters>
  <Application>Microsoft Office Word</Application>
  <DocSecurity>0</DocSecurity>
  <Lines>231</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города Иванова</Company>
  <LinksUpToDate>false</LinksUpToDate>
  <CharactersWithSpaces>32567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dc:creator>
  <cp:lastModifiedBy>Елена Витальевна Сергеева</cp:lastModifiedBy>
  <cp:revision>7</cp:revision>
  <cp:lastPrinted>2013-08-16T04:38:00Z</cp:lastPrinted>
  <dcterms:created xsi:type="dcterms:W3CDTF">2013-08-22T07:06:00Z</dcterms:created>
  <dcterms:modified xsi:type="dcterms:W3CDTF">2013-08-22T09:35:00Z</dcterms:modified>
</cp:coreProperties>
</file>