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30" w:rsidRPr="00423595" w:rsidRDefault="008B3C30" w:rsidP="008B3C30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8B3C30" w:rsidRDefault="008B3C30" w:rsidP="008B3C3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413852" w:rsidRDefault="00413852" w:rsidP="008B3C30">
      <w:pPr>
        <w:widowControl w:val="0"/>
        <w:jc w:val="center"/>
        <w:rPr>
          <w:b/>
          <w:caps/>
        </w:rPr>
      </w:pPr>
    </w:p>
    <w:p w:rsidR="008B3C30" w:rsidRPr="00413852" w:rsidRDefault="008B3C30" w:rsidP="008B3C30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413852">
        <w:rPr>
          <w:sz w:val="22"/>
          <w:szCs w:val="22"/>
        </w:rPr>
        <w:t>Дата:</w:t>
      </w:r>
      <w:r w:rsidR="00413852">
        <w:rPr>
          <w:sz w:val="22"/>
          <w:szCs w:val="22"/>
        </w:rPr>
        <w:t xml:space="preserve"> 05.08.</w:t>
      </w:r>
      <w:r w:rsidRPr="00413852">
        <w:rPr>
          <w:sz w:val="22"/>
          <w:szCs w:val="22"/>
        </w:rPr>
        <w:t>2013 г.</w:t>
      </w:r>
    </w:p>
    <w:p w:rsidR="008B3C30" w:rsidRPr="00413852" w:rsidRDefault="008B3C30" w:rsidP="008B3C3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413852">
        <w:rPr>
          <w:sz w:val="22"/>
          <w:szCs w:val="22"/>
        </w:rPr>
        <w:t>Регистрационный №</w:t>
      </w:r>
      <w:r w:rsidR="00413852">
        <w:rPr>
          <w:sz w:val="22"/>
          <w:szCs w:val="22"/>
        </w:rPr>
        <w:t xml:space="preserve"> 440</w:t>
      </w:r>
    </w:p>
    <w:p w:rsidR="008B3C30" w:rsidRPr="00413852" w:rsidRDefault="008B3C30" w:rsidP="008B3C30">
      <w:pPr>
        <w:widowControl w:val="0"/>
        <w:jc w:val="both"/>
        <w:rPr>
          <w:sz w:val="22"/>
          <w:szCs w:val="2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5"/>
        <w:gridCol w:w="6245"/>
      </w:tblGrid>
      <w:tr w:rsidR="008B3C30" w:rsidRPr="00413852" w:rsidTr="00413852">
        <w:tc>
          <w:tcPr>
            <w:tcW w:w="1887" w:type="pct"/>
          </w:tcPr>
          <w:p w:rsidR="008B3C30" w:rsidRPr="00413852" w:rsidRDefault="008B3C30" w:rsidP="00CE5077">
            <w:pPr>
              <w:rPr>
                <w:b/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3" w:type="pct"/>
          </w:tcPr>
          <w:p w:rsidR="008B3C30" w:rsidRPr="00413852" w:rsidRDefault="008B3C30" w:rsidP="00CE5077">
            <w:pPr>
              <w:rPr>
                <w:sz w:val="22"/>
                <w:szCs w:val="22"/>
              </w:rPr>
            </w:pPr>
            <w:r w:rsidRPr="00413852">
              <w:rPr>
                <w:color w:val="000000"/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комбинированного вида № 181» </w:t>
            </w:r>
          </w:p>
        </w:tc>
      </w:tr>
      <w:tr w:rsidR="008B3C30" w:rsidRPr="00413852" w:rsidTr="00413852">
        <w:tc>
          <w:tcPr>
            <w:tcW w:w="1887" w:type="pct"/>
          </w:tcPr>
          <w:p w:rsidR="008B3C30" w:rsidRPr="00413852" w:rsidRDefault="008B3C30" w:rsidP="00CE5077">
            <w:pPr>
              <w:rPr>
                <w:b/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3" w:type="pct"/>
          </w:tcPr>
          <w:p w:rsidR="008B3C30" w:rsidRPr="00413852" w:rsidRDefault="008B3C30" w:rsidP="00CE5077">
            <w:pPr>
              <w:rPr>
                <w:sz w:val="22"/>
                <w:szCs w:val="22"/>
              </w:rPr>
            </w:pPr>
            <w:r w:rsidRPr="00413852">
              <w:rPr>
                <w:color w:val="000000"/>
                <w:sz w:val="22"/>
                <w:szCs w:val="22"/>
              </w:rPr>
              <w:t>г. Иваново, ул.</w:t>
            </w:r>
            <w:r w:rsidR="00413852">
              <w:rPr>
                <w:color w:val="000000"/>
                <w:sz w:val="22"/>
                <w:szCs w:val="22"/>
              </w:rPr>
              <w:t xml:space="preserve"> </w:t>
            </w:r>
            <w:r w:rsidRPr="00413852">
              <w:rPr>
                <w:color w:val="000000"/>
                <w:sz w:val="22"/>
                <w:szCs w:val="22"/>
              </w:rPr>
              <w:t>3-я Чапаева, д.88</w:t>
            </w:r>
          </w:p>
        </w:tc>
      </w:tr>
      <w:tr w:rsidR="008B3C30" w:rsidRPr="00413852" w:rsidTr="00413852">
        <w:tc>
          <w:tcPr>
            <w:tcW w:w="1887" w:type="pct"/>
          </w:tcPr>
          <w:p w:rsidR="008B3C30" w:rsidRPr="00413852" w:rsidRDefault="008B3C30" w:rsidP="00CE5077">
            <w:pPr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3" w:type="pct"/>
          </w:tcPr>
          <w:p w:rsidR="008B3C30" w:rsidRPr="00413852" w:rsidRDefault="00413852" w:rsidP="00CE507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="008B3C30" w:rsidRPr="00413852">
              <w:rPr>
                <w:color w:val="000000"/>
                <w:sz w:val="22"/>
                <w:szCs w:val="22"/>
              </w:rPr>
              <w:t>56-17-22, 56-61-44</w:t>
            </w:r>
          </w:p>
        </w:tc>
      </w:tr>
      <w:tr w:rsidR="008B3C30" w:rsidRPr="00413852" w:rsidTr="00413852">
        <w:tc>
          <w:tcPr>
            <w:tcW w:w="1887" w:type="pct"/>
          </w:tcPr>
          <w:p w:rsidR="008B3C30" w:rsidRPr="00413852" w:rsidRDefault="008B3C30" w:rsidP="00CE5077">
            <w:pPr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3" w:type="pct"/>
          </w:tcPr>
          <w:p w:rsidR="008B3C30" w:rsidRPr="00413852" w:rsidRDefault="008B3C30" w:rsidP="00CE507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 xml:space="preserve">153000, г. Иваново, пл. Революции, д. 6,  к. </w:t>
            </w:r>
            <w:r w:rsidR="00413852">
              <w:rPr>
                <w:sz w:val="22"/>
                <w:szCs w:val="22"/>
              </w:rPr>
              <w:t>301</w:t>
            </w:r>
            <w:r w:rsidRPr="00413852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8B3C30" w:rsidRPr="00413852" w:rsidRDefault="008B3C30" w:rsidP="008B3C30">
      <w:pPr>
        <w:pStyle w:val="a4"/>
        <w:rPr>
          <w:rFonts w:ascii="Times New Roman" w:hAnsi="Times New Roman" w:cs="Times New Roman"/>
        </w:rPr>
      </w:pPr>
    </w:p>
    <w:tbl>
      <w:tblPr>
        <w:tblStyle w:val="ab"/>
        <w:tblW w:w="5243" w:type="pct"/>
        <w:tblLayout w:type="fixed"/>
        <w:tblLook w:val="01E0" w:firstRow="1" w:lastRow="1" w:firstColumn="1" w:lastColumn="1" w:noHBand="0" w:noVBand="0"/>
      </w:tblPr>
      <w:tblGrid>
        <w:gridCol w:w="1671"/>
        <w:gridCol w:w="1415"/>
        <w:gridCol w:w="3826"/>
        <w:gridCol w:w="1560"/>
        <w:gridCol w:w="1564"/>
      </w:tblGrid>
      <w:tr w:rsidR="00413852" w:rsidRPr="00413852" w:rsidTr="00F03119">
        <w:trPr>
          <w:trHeight w:val="1306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pStyle w:val="a4"/>
              <w:rPr>
                <w:rFonts w:ascii="Times New Roman" w:hAnsi="Times New Roman" w:cs="Times New Roman"/>
              </w:rPr>
            </w:pPr>
          </w:p>
          <w:p w:rsidR="008B3C30" w:rsidRPr="00413852" w:rsidRDefault="008B3C30" w:rsidP="00CE507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pStyle w:val="a4"/>
              <w:jc w:val="center"/>
              <w:rPr>
                <w:rFonts w:ascii="Times New Roman" w:hAnsi="Times New Roman" w:cs="Times New Roman"/>
                <w:bCs/>
              </w:rPr>
            </w:pPr>
            <w:r w:rsidRPr="00413852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413852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13852" w:rsidRPr="00413852" w:rsidTr="00F03119">
        <w:trPr>
          <w:trHeight w:val="3447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EB4C8D" w:rsidRDefault="008B3C30" w:rsidP="00CE5077">
            <w:pPr>
              <w:rPr>
                <w:sz w:val="22"/>
                <w:szCs w:val="22"/>
              </w:rPr>
            </w:pPr>
            <w:r w:rsidRPr="00EB4C8D">
              <w:rPr>
                <w:color w:val="000000"/>
                <w:sz w:val="22"/>
                <w:szCs w:val="22"/>
              </w:rPr>
              <w:t>Замена оконных блоков</w:t>
            </w:r>
            <w:r w:rsidR="00EB4C8D" w:rsidRPr="00EB4C8D">
              <w:rPr>
                <w:color w:val="000000"/>
                <w:sz w:val="22"/>
                <w:szCs w:val="22"/>
              </w:rPr>
              <w:t xml:space="preserve"> (МБДОУ «Детский сад комбинированного вида № 181»)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widowControl w:val="0"/>
              <w:outlineLvl w:val="0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Работы должны быть выполнены в соотве</w:t>
            </w:r>
            <w:r w:rsidR="00F03119">
              <w:rPr>
                <w:rFonts w:ascii="Times New Roman" w:hAnsi="Times New Roman" w:cs="Times New Roman"/>
              </w:rPr>
              <w:t>тствии с СНиП и локальным сметным расчетом</w:t>
            </w:r>
            <w:r w:rsidRPr="00413852">
              <w:rPr>
                <w:rFonts w:ascii="Times New Roman" w:hAnsi="Times New Roman" w:cs="Times New Roman"/>
              </w:rPr>
              <w:t>, ведомостью объемов работ.</w:t>
            </w:r>
          </w:p>
          <w:p w:rsidR="008B3C30" w:rsidRPr="00413852" w:rsidRDefault="008B3C30" w:rsidP="00CE507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B3C30" w:rsidRPr="00413852" w:rsidRDefault="008B3C30" w:rsidP="00CE507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8B3C30" w:rsidRPr="00413852" w:rsidRDefault="008B3C30" w:rsidP="00CE507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 xml:space="preserve">Материалы должны поставляться в стандартной заводской упаковке. </w:t>
            </w:r>
          </w:p>
          <w:p w:rsidR="008B3C30" w:rsidRPr="00413852" w:rsidRDefault="008B3C30" w:rsidP="00CE507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52" w:rsidRPr="00413852" w:rsidRDefault="008B3C30" w:rsidP="0041385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В соответствии с локальным сметным расчетом</w:t>
            </w:r>
            <w:r w:rsidR="00413852">
              <w:t xml:space="preserve">, </w:t>
            </w:r>
            <w:r w:rsidR="00413852" w:rsidRPr="00413852">
              <w:rPr>
                <w:rFonts w:ascii="Times New Roman" w:hAnsi="Times New Roman" w:cs="Times New Roman"/>
              </w:rPr>
              <w:t>ведомостью объемов работ.</w:t>
            </w:r>
          </w:p>
          <w:p w:rsidR="008B3C30" w:rsidRPr="00413852" w:rsidRDefault="008B3C30" w:rsidP="00CE507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52" w:rsidRPr="00413852" w:rsidRDefault="00413852" w:rsidP="0041385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В соответствии с локальным сметным расчетом</w:t>
            </w:r>
            <w:r>
              <w:t xml:space="preserve">, </w:t>
            </w:r>
            <w:r w:rsidRPr="00413852">
              <w:rPr>
                <w:rFonts w:ascii="Times New Roman" w:hAnsi="Times New Roman" w:cs="Times New Roman"/>
              </w:rPr>
              <w:t>ведомостью объемов работ.</w:t>
            </w:r>
          </w:p>
          <w:p w:rsidR="008B3C30" w:rsidRPr="00413852" w:rsidRDefault="008B3C30" w:rsidP="00CE507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13852" w:rsidRPr="00413852" w:rsidTr="00F03119"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widowControl w:val="0"/>
              <w:outlineLvl w:val="0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Технические характеристики</w:t>
            </w:r>
          </w:p>
          <w:p w:rsidR="008B3C30" w:rsidRPr="00413852" w:rsidRDefault="008B3C30" w:rsidP="00CE5077">
            <w:pPr>
              <w:widowControl w:val="0"/>
              <w:outlineLvl w:val="0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Default="008B3C30" w:rsidP="00CE5077">
            <w:pPr>
              <w:jc w:val="both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lastRenderedPageBreak/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413852">
                <w:rPr>
                  <w:sz w:val="22"/>
                  <w:szCs w:val="22"/>
                </w:rPr>
                <w:t>40 мм</w:t>
              </w:r>
            </w:smartTag>
            <w:r w:rsidRPr="00413852">
              <w:rPr>
                <w:sz w:val="22"/>
                <w:szCs w:val="22"/>
              </w:rPr>
              <w:t>; количество камер в профиле – 3 сопротивление теплопередаче не ниже</w:t>
            </w:r>
            <w:r w:rsidR="0022441F">
              <w:rPr>
                <w:sz w:val="22"/>
                <w:szCs w:val="22"/>
              </w:rPr>
              <w:t xml:space="preserve"> </w:t>
            </w:r>
            <w:r w:rsidRPr="00413852">
              <w:rPr>
                <w:sz w:val="22"/>
                <w:szCs w:val="22"/>
              </w:rPr>
              <w:t>-</w:t>
            </w:r>
            <w:r w:rsidR="0022441F">
              <w:rPr>
                <w:sz w:val="22"/>
                <w:szCs w:val="22"/>
              </w:rPr>
              <w:t xml:space="preserve"> </w:t>
            </w:r>
            <w:r w:rsidRPr="00413852">
              <w:rPr>
                <w:sz w:val="22"/>
                <w:szCs w:val="22"/>
              </w:rPr>
              <w:t xml:space="preserve">082м2С/ВТ; </w:t>
            </w:r>
            <w:r w:rsidRPr="00413852">
              <w:rPr>
                <w:sz w:val="22"/>
                <w:szCs w:val="22"/>
              </w:rPr>
              <w:lastRenderedPageBreak/>
              <w:t>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413852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413852">
              <w:rPr>
                <w:sz w:val="22"/>
                <w:szCs w:val="22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413852">
                <w:rPr>
                  <w:sz w:val="22"/>
                  <w:szCs w:val="22"/>
                </w:rPr>
                <w:t>4 мм</w:t>
              </w:r>
            </w:smartTag>
            <w:r w:rsidRPr="00413852">
              <w:rPr>
                <w:sz w:val="22"/>
                <w:szCs w:val="22"/>
              </w:rPr>
              <w:t xml:space="preserve"> с </w:t>
            </w:r>
            <w:proofErr w:type="spellStart"/>
            <w:r w:rsidRPr="00413852">
              <w:rPr>
                <w:sz w:val="22"/>
                <w:szCs w:val="22"/>
              </w:rPr>
              <w:t>низкоэмиссионным</w:t>
            </w:r>
            <w:proofErr w:type="spellEnd"/>
            <w:r w:rsidRPr="00413852">
              <w:rPr>
                <w:sz w:val="22"/>
                <w:szCs w:val="22"/>
              </w:rPr>
              <w:t xml:space="preserve"> покрытием, с энергосбережением не ниже класса </w:t>
            </w:r>
            <w:r w:rsidRPr="00413852">
              <w:rPr>
                <w:sz w:val="22"/>
                <w:szCs w:val="22"/>
                <w:lang w:val="en-US"/>
              </w:rPr>
              <w:t>I</w:t>
            </w:r>
            <w:r w:rsidRPr="00413852">
              <w:rPr>
                <w:sz w:val="22"/>
                <w:szCs w:val="22"/>
              </w:rPr>
              <w:t xml:space="preserve">1; внутренняя </w:t>
            </w:r>
            <w:proofErr w:type="spellStart"/>
            <w:r w:rsidRPr="00413852">
              <w:rPr>
                <w:sz w:val="22"/>
                <w:szCs w:val="22"/>
              </w:rPr>
              <w:t>расстекловка</w:t>
            </w:r>
            <w:proofErr w:type="spellEnd"/>
            <w:r w:rsidRPr="00413852">
              <w:rPr>
                <w:sz w:val="22"/>
                <w:szCs w:val="22"/>
              </w:rPr>
              <w:t xml:space="preserve"> – белая </w:t>
            </w:r>
            <w:proofErr w:type="spellStart"/>
            <w:r w:rsidRPr="00413852">
              <w:rPr>
                <w:sz w:val="22"/>
                <w:szCs w:val="22"/>
              </w:rPr>
              <w:t>парогидроизоляция</w:t>
            </w:r>
            <w:proofErr w:type="spellEnd"/>
            <w:r w:rsidRPr="00413852">
              <w:rPr>
                <w:sz w:val="22"/>
                <w:szCs w:val="22"/>
              </w:rPr>
              <w:t>, фурнитура регулируемая поворо</w:t>
            </w:r>
            <w:r w:rsidR="0022441F">
              <w:rPr>
                <w:sz w:val="22"/>
                <w:szCs w:val="22"/>
              </w:rPr>
              <w:t>тно, поворотно–откидная, ручка</w:t>
            </w:r>
            <w:r w:rsidRPr="00413852">
              <w:rPr>
                <w:sz w:val="22"/>
                <w:szCs w:val="22"/>
              </w:rPr>
              <w:t>,</w:t>
            </w:r>
            <w:r w:rsidR="0022441F">
              <w:rPr>
                <w:sz w:val="22"/>
                <w:szCs w:val="22"/>
              </w:rPr>
              <w:t xml:space="preserve"> </w:t>
            </w:r>
            <w:proofErr w:type="spellStart"/>
            <w:r w:rsidRPr="00413852">
              <w:rPr>
                <w:sz w:val="22"/>
                <w:szCs w:val="22"/>
                <w:lang w:val="en-US"/>
              </w:rPr>
              <w:t>tp</w:t>
            </w:r>
            <w:proofErr w:type="spellEnd"/>
            <w:r w:rsidRPr="00413852">
              <w:rPr>
                <w:sz w:val="22"/>
                <w:szCs w:val="22"/>
              </w:rPr>
              <w:t xml:space="preserve"> замка</w:t>
            </w:r>
            <w:r w:rsidR="00EB4C8D">
              <w:rPr>
                <w:sz w:val="22"/>
                <w:szCs w:val="22"/>
              </w:rPr>
              <w:t>. Москитная сетка.</w:t>
            </w:r>
          </w:p>
          <w:p w:rsidR="00EB4C8D" w:rsidRPr="00413852" w:rsidRDefault="00EB4C8D" w:rsidP="00CE50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Доски подоконные из ПВХ: </w:t>
            </w:r>
            <w:r w:rsidRPr="00413852">
              <w:rPr>
                <w:sz w:val="22"/>
                <w:szCs w:val="22"/>
              </w:rPr>
              <w:t>белые</w:t>
            </w:r>
            <w:r>
              <w:rPr>
                <w:sz w:val="22"/>
                <w:szCs w:val="22"/>
              </w:rPr>
              <w:t xml:space="preserve">, </w:t>
            </w:r>
            <w:r w:rsidRPr="00413852">
              <w:rPr>
                <w:sz w:val="22"/>
                <w:szCs w:val="22"/>
              </w:rPr>
              <w:t>с заглушками</w:t>
            </w:r>
            <w:r>
              <w:rPr>
                <w:sz w:val="22"/>
                <w:szCs w:val="22"/>
              </w:rPr>
              <w:t xml:space="preserve">, длина - 2200 мм, ширина – 500 мм, толщина – 20 мм, высота </w:t>
            </w:r>
            <w:proofErr w:type="spellStart"/>
            <w:r>
              <w:rPr>
                <w:sz w:val="22"/>
                <w:szCs w:val="22"/>
              </w:rPr>
              <w:t>капиноса</w:t>
            </w:r>
            <w:proofErr w:type="spellEnd"/>
            <w:r>
              <w:rPr>
                <w:sz w:val="22"/>
                <w:szCs w:val="22"/>
              </w:rPr>
              <w:t xml:space="preserve"> - 40 мм. </w:t>
            </w:r>
          </w:p>
          <w:p w:rsidR="008B3C30" w:rsidRPr="00413852" w:rsidRDefault="008B3C30" w:rsidP="00EB4C8D">
            <w:pPr>
              <w:pStyle w:val="a4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eastAsia="Calibri" w:hAnsi="Times New Roman" w:cs="Times New Roman"/>
              </w:rPr>
              <w:t>Спецификация на  окна должна быть согласована с Заказчиком.</w:t>
            </w:r>
            <w:r w:rsidR="00EB4C8D">
              <w:rPr>
                <w:rFonts w:ascii="Times New Roman" w:eastAsia="Calibri" w:hAnsi="Times New Roman" w:cs="Times New Roman"/>
              </w:rPr>
              <w:t xml:space="preserve"> </w:t>
            </w:r>
            <w:r w:rsidRPr="00413852">
              <w:rPr>
                <w:rFonts w:ascii="Times New Roman" w:eastAsia="Calibri" w:hAnsi="Times New Roman" w:cs="Times New Roman"/>
              </w:rPr>
              <w:t xml:space="preserve">Объемы выполненных работ и используемые материалы должны соответствовать смете Заказчика. Работы вести  </w:t>
            </w:r>
            <w:proofErr w:type="gramStart"/>
            <w:r w:rsidRPr="00413852">
              <w:rPr>
                <w:rFonts w:ascii="Times New Roman" w:eastAsia="Calibri" w:hAnsi="Times New Roman" w:cs="Times New Roman"/>
              </w:rPr>
              <w:t>по гибкому графику в работающем учреждении по гибкому графику в работающем учреждении по согласованию</w:t>
            </w:r>
            <w:proofErr w:type="gramEnd"/>
            <w:r w:rsidRPr="00413852">
              <w:rPr>
                <w:rFonts w:ascii="Times New Roman" w:eastAsia="Calibri" w:hAnsi="Times New Roman" w:cs="Times New Roman"/>
              </w:rPr>
              <w:t xml:space="preserve"> с руководителем. Уборку помещений и вывоз строительного мусора производить ежедневно.</w:t>
            </w: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color w:val="000000"/>
                <w:sz w:val="22"/>
                <w:szCs w:val="22"/>
              </w:rPr>
            </w:pPr>
          </w:p>
        </w:tc>
      </w:tr>
      <w:tr w:rsidR="00413852" w:rsidRPr="00413852" w:rsidTr="00F03119"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widowControl w:val="0"/>
              <w:outlineLvl w:val="0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Требования к безопасности</w:t>
            </w:r>
            <w:r w:rsidRPr="0041385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B3C30" w:rsidRPr="00413852" w:rsidRDefault="008B3C30" w:rsidP="00CE507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color w:val="000000"/>
                <w:sz w:val="22"/>
                <w:szCs w:val="22"/>
              </w:rPr>
            </w:pPr>
          </w:p>
        </w:tc>
      </w:tr>
      <w:tr w:rsidR="00413852" w:rsidRPr="00413852" w:rsidTr="00F03119"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widowControl w:val="0"/>
              <w:outlineLvl w:val="0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30" w:rsidRPr="00413852" w:rsidRDefault="008B3C30" w:rsidP="00CE5077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 xml:space="preserve">Гарантии качества распространяются на все работы, выполненные подрядчиком. 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413852">
              <w:rPr>
                <w:sz w:val="22"/>
                <w:szCs w:val="22"/>
              </w:rPr>
              <w:t>парогидроизоляционных</w:t>
            </w:r>
            <w:proofErr w:type="spellEnd"/>
            <w:r w:rsidRPr="00413852">
              <w:rPr>
                <w:sz w:val="22"/>
                <w:szCs w:val="22"/>
              </w:rPr>
              <w:t xml:space="preserve"> материалов в соответствии с действующим законодательством. </w:t>
            </w:r>
          </w:p>
          <w:p w:rsidR="008B3C30" w:rsidRPr="00413852" w:rsidRDefault="008B3C30" w:rsidP="00CE5077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Выполнить в срок и в полном объеме обязательства, предусмотренные контрактом.</w:t>
            </w:r>
          </w:p>
          <w:p w:rsidR="008B3C30" w:rsidRPr="00413852" w:rsidRDefault="008B3C30" w:rsidP="00CE5077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8B3C30" w:rsidRPr="00413852" w:rsidRDefault="008B3C30" w:rsidP="00CE5077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lastRenderedPageBreak/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8B3C30" w:rsidRPr="00413852" w:rsidRDefault="008B3C30" w:rsidP="00CE507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13852">
              <w:rPr>
                <w:rFonts w:ascii="Times New Roman" w:hAnsi="Times New Roman" w:cs="Times New Roman"/>
                <w:sz w:val="22"/>
                <w:szCs w:val="22"/>
              </w:rPr>
              <w:t xml:space="preserve">  Гарантийный срок на выполненные работы – 5 (пять) лет с момента приемки в установленном порядке результата работ.</w:t>
            </w:r>
          </w:p>
          <w:p w:rsidR="008B3C30" w:rsidRPr="00413852" w:rsidRDefault="008B3C30" w:rsidP="00F0311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13852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30" w:rsidRPr="00413852" w:rsidRDefault="008B3C30" w:rsidP="00CE507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B3C30" w:rsidRPr="00413852" w:rsidRDefault="008B3C30" w:rsidP="008B3C30">
      <w:pPr>
        <w:pStyle w:val="a4"/>
        <w:rPr>
          <w:rFonts w:ascii="Times New Roman" w:hAnsi="Times New Roman" w:cs="Times New Roman"/>
        </w:rPr>
      </w:pPr>
    </w:p>
    <w:p w:rsidR="008B3C30" w:rsidRPr="00413852" w:rsidRDefault="008B3C30" w:rsidP="008B3C30">
      <w:pPr>
        <w:rPr>
          <w:sz w:val="22"/>
          <w:szCs w:val="22"/>
        </w:rPr>
      </w:pPr>
    </w:p>
    <w:p w:rsidR="00DF3D6B" w:rsidRPr="00BC29F5" w:rsidRDefault="00DF3D6B" w:rsidP="00DF3D6B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Pr="00BC29F5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</w:pPr>
    </w:p>
    <w:p w:rsidR="00413852" w:rsidRPr="00DF3D6B" w:rsidRDefault="00413852" w:rsidP="008B3C30">
      <w:pPr>
        <w:jc w:val="center"/>
        <w:rPr>
          <w:b/>
          <w:sz w:val="22"/>
          <w:szCs w:val="22"/>
        </w:rPr>
        <w:sectPr w:rsidR="00413852" w:rsidRPr="00DF3D6B" w:rsidSect="004138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3D6B" w:rsidRPr="003C686A" w:rsidRDefault="00DF3D6B" w:rsidP="00DF3D6B">
      <w:pPr>
        <w:ind w:firstLine="720"/>
        <w:jc w:val="center"/>
        <w:rPr>
          <w:b/>
          <w:sz w:val="22"/>
          <w:szCs w:val="22"/>
        </w:rPr>
      </w:pPr>
      <w:r w:rsidRPr="003C686A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DF3D6B" w:rsidRDefault="00DF3D6B" w:rsidP="00DF3D6B">
      <w:pPr>
        <w:ind w:firstLine="720"/>
        <w:jc w:val="center"/>
        <w:rPr>
          <w:b/>
          <w:sz w:val="22"/>
          <w:szCs w:val="22"/>
        </w:rPr>
      </w:pPr>
      <w:r w:rsidRPr="003C686A">
        <w:rPr>
          <w:b/>
          <w:sz w:val="22"/>
          <w:szCs w:val="22"/>
        </w:rPr>
        <w:t>субъекты малого предпринимательства.</w:t>
      </w:r>
    </w:p>
    <w:p w:rsidR="00DF3D6B" w:rsidRPr="003C686A" w:rsidRDefault="00DF3D6B" w:rsidP="00DF3D6B">
      <w:pPr>
        <w:ind w:firstLine="720"/>
        <w:jc w:val="center"/>
        <w:rPr>
          <w:b/>
          <w:sz w:val="22"/>
          <w:szCs w:val="22"/>
        </w:rPr>
      </w:pPr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C686A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C686A">
          <w:rPr>
            <w:sz w:val="22"/>
            <w:szCs w:val="22"/>
          </w:rPr>
          <w:t>2007 г</w:t>
        </w:r>
      </w:smartTag>
      <w:r w:rsidRPr="003C686A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C686A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C686A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C686A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C686A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F3D6B" w:rsidRPr="003C686A" w:rsidRDefault="00DF3D6B" w:rsidP="00DF3D6B">
      <w:pPr>
        <w:pStyle w:val="ConsPlusNormal"/>
        <w:widowControl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C686A">
        <w:rPr>
          <w:sz w:val="22"/>
          <w:szCs w:val="22"/>
        </w:rPr>
        <w:t>микропредприятий</w:t>
      </w:r>
      <w:proofErr w:type="spellEnd"/>
      <w:r w:rsidRPr="003C686A">
        <w:rPr>
          <w:sz w:val="22"/>
          <w:szCs w:val="22"/>
        </w:rPr>
        <w:t xml:space="preserve"> и 400,0 млн.</w:t>
      </w:r>
      <w:r>
        <w:rPr>
          <w:sz w:val="22"/>
          <w:szCs w:val="22"/>
        </w:rPr>
        <w:t xml:space="preserve"> </w:t>
      </w:r>
      <w:r w:rsidRPr="003C686A">
        <w:rPr>
          <w:sz w:val="22"/>
          <w:szCs w:val="22"/>
        </w:rPr>
        <w:t xml:space="preserve">рублей для малых предприятий. </w:t>
      </w:r>
      <w:bookmarkEnd w:id="3"/>
    </w:p>
    <w:p w:rsidR="00DF3D6B" w:rsidRPr="003C686A" w:rsidRDefault="00DF3D6B" w:rsidP="00DF3D6B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C686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</w:t>
      </w:r>
      <w:proofErr w:type="gramStart"/>
      <w:r w:rsidRPr="003C686A">
        <w:rPr>
          <w:sz w:val="22"/>
          <w:szCs w:val="22"/>
        </w:rPr>
        <w:t>,</w:t>
      </w:r>
      <w:proofErr w:type="gramEnd"/>
      <w:r w:rsidRPr="003C686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F3D6B" w:rsidRPr="003C686A" w:rsidRDefault="00DF3D6B" w:rsidP="00DF3D6B">
      <w:pPr>
        <w:pStyle w:val="a7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F3D6B" w:rsidRPr="003C686A" w:rsidRDefault="00DF3D6B" w:rsidP="00DF3D6B">
      <w:pPr>
        <w:pStyle w:val="a7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F3D6B" w:rsidRPr="003C686A" w:rsidRDefault="00DF3D6B" w:rsidP="00DF3D6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C686A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3C686A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3C686A">
        <w:rPr>
          <w:b/>
          <w:bCs/>
          <w:sz w:val="22"/>
          <w:szCs w:val="22"/>
        </w:rPr>
        <w:t xml:space="preserve"> </w:t>
      </w:r>
      <w:r w:rsidRPr="003C686A">
        <w:rPr>
          <w:sz w:val="22"/>
          <w:szCs w:val="22"/>
        </w:rPr>
        <w:t>(ч. 1 ст. 8 ФЗ № 94).</w:t>
      </w:r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F3D6B" w:rsidRPr="003C686A" w:rsidRDefault="00DF3D6B" w:rsidP="00DF3D6B">
      <w:pPr>
        <w:pStyle w:val="a7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F3D6B" w:rsidRPr="003C686A" w:rsidRDefault="00DF3D6B" w:rsidP="00DF3D6B">
      <w:pPr>
        <w:pStyle w:val="a7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F3D6B" w:rsidRPr="003C686A" w:rsidRDefault="00DF3D6B" w:rsidP="00DF3D6B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</w:t>
      </w:r>
      <w:proofErr w:type="gramStart"/>
      <w:r w:rsidRPr="003C686A">
        <w:rPr>
          <w:sz w:val="22"/>
          <w:szCs w:val="22"/>
        </w:rPr>
        <w:t>,</w:t>
      </w:r>
      <w:proofErr w:type="gramEnd"/>
      <w:r w:rsidRPr="003C686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DF3D6B" w:rsidRPr="003C686A" w:rsidRDefault="00DF3D6B" w:rsidP="00DF3D6B">
      <w:pPr>
        <w:pStyle w:val="a7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F3D6B" w:rsidRPr="003C686A" w:rsidRDefault="00DF3D6B" w:rsidP="00DF3D6B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br w:type="page"/>
      </w:r>
      <w:r w:rsidRPr="003C686A">
        <w:rPr>
          <w:sz w:val="22"/>
          <w:szCs w:val="22"/>
        </w:rPr>
        <w:lastRenderedPageBreak/>
        <w:t>№ _____________</w:t>
      </w:r>
    </w:p>
    <w:p w:rsidR="00DF3D6B" w:rsidRPr="003C686A" w:rsidRDefault="00DF3D6B" w:rsidP="00DF3D6B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Приложение к извещению о </w:t>
      </w:r>
    </w:p>
    <w:p w:rsidR="00DF3D6B" w:rsidRPr="003C686A" w:rsidRDefault="00DF3D6B" w:rsidP="00DF3D6B">
      <w:pPr>
        <w:ind w:left="5664"/>
        <w:rPr>
          <w:sz w:val="22"/>
          <w:szCs w:val="22"/>
        </w:rPr>
      </w:pPr>
      <w:proofErr w:type="gramStart"/>
      <w:r w:rsidRPr="003C686A">
        <w:rPr>
          <w:sz w:val="22"/>
          <w:szCs w:val="22"/>
        </w:rPr>
        <w:t>проведении</w:t>
      </w:r>
      <w:proofErr w:type="gramEnd"/>
      <w:r w:rsidRPr="003C686A">
        <w:rPr>
          <w:sz w:val="22"/>
          <w:szCs w:val="22"/>
        </w:rPr>
        <w:t xml:space="preserve"> запроса котировок</w:t>
      </w:r>
    </w:p>
    <w:p w:rsidR="00DF3D6B" w:rsidRPr="003C686A" w:rsidRDefault="00DF3D6B" w:rsidP="00DF3D6B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от  </w:t>
      </w:r>
      <w:r>
        <w:rPr>
          <w:sz w:val="22"/>
          <w:szCs w:val="22"/>
        </w:rPr>
        <w:t>05.08</w:t>
      </w:r>
      <w:r w:rsidRPr="003C686A">
        <w:rPr>
          <w:sz w:val="22"/>
          <w:szCs w:val="22"/>
        </w:rPr>
        <w:t>.2013</w:t>
      </w:r>
    </w:p>
    <w:p w:rsidR="00DF3D6B" w:rsidRDefault="00DF3D6B" w:rsidP="00DF3D6B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Регистрационный № </w:t>
      </w:r>
      <w:r w:rsidR="00EB4C8D">
        <w:rPr>
          <w:sz w:val="22"/>
          <w:szCs w:val="22"/>
        </w:rPr>
        <w:t>440</w:t>
      </w:r>
    </w:p>
    <w:p w:rsidR="00DF3D6B" w:rsidRPr="003C686A" w:rsidRDefault="00DF3D6B" w:rsidP="00DF3D6B">
      <w:pPr>
        <w:ind w:left="5664"/>
        <w:rPr>
          <w:sz w:val="22"/>
          <w:szCs w:val="22"/>
        </w:rPr>
      </w:pPr>
    </w:p>
    <w:p w:rsidR="00DF3D6B" w:rsidRPr="003C686A" w:rsidRDefault="00DF3D6B" w:rsidP="00DF3D6B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КОТИРОВОЧНАЯ ЗАЯВКА</w:t>
      </w:r>
    </w:p>
    <w:p w:rsidR="00DF3D6B" w:rsidRPr="003C686A" w:rsidRDefault="00DF3D6B" w:rsidP="00DF3D6B">
      <w:pPr>
        <w:jc w:val="right"/>
        <w:rPr>
          <w:sz w:val="22"/>
          <w:szCs w:val="22"/>
        </w:rPr>
      </w:pPr>
      <w:r w:rsidRPr="003C686A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3C686A">
          <w:rPr>
            <w:sz w:val="22"/>
            <w:szCs w:val="22"/>
          </w:rPr>
          <w:t>2013 г</w:t>
        </w:r>
      </w:smartTag>
      <w:r w:rsidRPr="003C686A">
        <w:rPr>
          <w:sz w:val="22"/>
          <w:szCs w:val="22"/>
        </w:rPr>
        <w:t>.</w:t>
      </w:r>
    </w:p>
    <w:p w:rsidR="00DF3D6B" w:rsidRPr="003C686A" w:rsidRDefault="00DF3D6B" w:rsidP="00DF3D6B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DF3D6B" w:rsidRPr="003C686A" w:rsidTr="00CE507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DF3D6B" w:rsidRPr="003C686A" w:rsidRDefault="00DF3D6B" w:rsidP="00CE5077">
            <w:pPr>
              <w:rPr>
                <w:sz w:val="22"/>
                <w:szCs w:val="22"/>
              </w:rPr>
            </w:pPr>
            <w:r w:rsidRPr="003C68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C686A">
              <w:rPr>
                <w:sz w:val="22"/>
                <w:szCs w:val="22"/>
              </w:rPr>
              <w:t xml:space="preserve"> фамилия, имя, отчество </w:t>
            </w:r>
          </w:p>
          <w:p w:rsidR="00DF3D6B" w:rsidRPr="003C686A" w:rsidRDefault="00DF3D6B" w:rsidP="00CE5077">
            <w:pPr>
              <w:rPr>
                <w:sz w:val="22"/>
                <w:szCs w:val="22"/>
              </w:rPr>
            </w:pPr>
            <w:r w:rsidRPr="003C68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C686A">
              <w:rPr>
                <w:sz w:val="22"/>
                <w:szCs w:val="22"/>
              </w:rPr>
              <w:t xml:space="preserve"> </w:t>
            </w:r>
          </w:p>
          <w:p w:rsidR="00DF3D6B" w:rsidRPr="003C686A" w:rsidRDefault="00DF3D6B" w:rsidP="00CE5077">
            <w:pPr>
              <w:rPr>
                <w:i/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(</w:t>
            </w:r>
            <w:r w:rsidRPr="003C686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2. Место нахождения </w:t>
            </w:r>
            <w:r w:rsidRPr="003C68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C686A">
              <w:rPr>
                <w:sz w:val="22"/>
                <w:szCs w:val="22"/>
              </w:rPr>
              <w:t xml:space="preserve"> место жительства </w:t>
            </w:r>
            <w:r w:rsidRPr="003C68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C686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DF3D6B" w:rsidRPr="003C686A" w:rsidRDefault="00DF3D6B" w:rsidP="00CE507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C686A">
              <w:rPr>
                <w:rStyle w:val="af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rStyle w:val="af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3D6B" w:rsidRPr="003C686A" w:rsidRDefault="00DF3D6B" w:rsidP="00CE50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D6B" w:rsidRPr="003C686A" w:rsidRDefault="00DF3D6B" w:rsidP="00CE5077">
            <w:pPr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C686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  <w:tr w:rsidR="00DF3D6B" w:rsidRPr="003C686A" w:rsidTr="00CE507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</w:tr>
    </w:tbl>
    <w:p w:rsidR="00DF3D6B" w:rsidRPr="003C686A" w:rsidRDefault="00DF3D6B" w:rsidP="00DF3D6B">
      <w:pPr>
        <w:jc w:val="center"/>
        <w:rPr>
          <w:sz w:val="22"/>
          <w:szCs w:val="22"/>
        </w:rPr>
      </w:pPr>
    </w:p>
    <w:p w:rsidR="00DF3D6B" w:rsidRPr="003C686A" w:rsidRDefault="00DF3D6B" w:rsidP="00DF3D6B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Предложение участника размещения заказа.</w:t>
      </w:r>
    </w:p>
    <w:p w:rsidR="00DF3D6B" w:rsidRPr="003C686A" w:rsidRDefault="00DF3D6B" w:rsidP="00DF3D6B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DF3D6B" w:rsidRPr="003C686A" w:rsidTr="00CE5077">
        <w:trPr>
          <w:trHeight w:val="493"/>
        </w:trPr>
        <w:tc>
          <w:tcPr>
            <w:tcW w:w="2700" w:type="dxa"/>
          </w:tcPr>
          <w:p w:rsidR="00DF3D6B" w:rsidRPr="003C686A" w:rsidRDefault="00DF3D6B" w:rsidP="00CE507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DF3D6B" w:rsidRPr="003C686A" w:rsidRDefault="00DF3D6B" w:rsidP="00CE5077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Цена контракта,</w:t>
            </w:r>
          </w:p>
          <w:p w:rsidR="00DF3D6B" w:rsidRPr="003C686A" w:rsidRDefault="00DF3D6B" w:rsidP="00CE5077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DF3D6B" w:rsidRPr="003C686A" w:rsidRDefault="00DF3D6B" w:rsidP="00CE5077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DF3D6B" w:rsidRPr="003C686A" w:rsidTr="00CE5077">
        <w:trPr>
          <w:trHeight w:val="269"/>
        </w:trPr>
        <w:tc>
          <w:tcPr>
            <w:tcW w:w="2700" w:type="dxa"/>
          </w:tcPr>
          <w:p w:rsidR="00DF3D6B" w:rsidRPr="003C686A" w:rsidRDefault="00EB4C8D" w:rsidP="00CE5077">
            <w:pPr>
              <w:rPr>
                <w:sz w:val="22"/>
                <w:szCs w:val="22"/>
              </w:rPr>
            </w:pPr>
            <w:r w:rsidRPr="00EB4C8D">
              <w:rPr>
                <w:color w:val="000000"/>
                <w:sz w:val="22"/>
                <w:szCs w:val="22"/>
              </w:rPr>
              <w:t>Замена оконных блоков (МБДОУ «Детский сад комбинированного вида № 181»)</w:t>
            </w:r>
          </w:p>
        </w:tc>
        <w:tc>
          <w:tcPr>
            <w:tcW w:w="1952" w:type="dxa"/>
          </w:tcPr>
          <w:p w:rsidR="00DF3D6B" w:rsidRPr="003C686A" w:rsidRDefault="00DF3D6B" w:rsidP="00CE5077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DF3D6B" w:rsidRPr="003C686A" w:rsidRDefault="00EB4C8D" w:rsidP="00CE5077">
            <w:pPr>
              <w:jc w:val="both"/>
              <w:rPr>
                <w:sz w:val="22"/>
                <w:szCs w:val="22"/>
              </w:rPr>
            </w:pPr>
            <w:r w:rsidRPr="0041385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</w:tc>
      </w:tr>
    </w:tbl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DF3D6B" w:rsidRPr="003C686A" w:rsidRDefault="00DF3D6B" w:rsidP="00DF3D6B">
      <w:pPr>
        <w:pStyle w:val="ConsPlusNormal"/>
        <w:widowControl/>
        <w:ind w:firstLine="0"/>
        <w:rPr>
          <w:sz w:val="22"/>
          <w:szCs w:val="22"/>
        </w:rPr>
      </w:pPr>
      <w:r w:rsidRPr="003C686A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в </w:t>
      </w:r>
      <w:proofErr w:type="spellStart"/>
      <w:r w:rsidRPr="003C686A">
        <w:rPr>
          <w:sz w:val="22"/>
          <w:szCs w:val="22"/>
        </w:rPr>
        <w:t>т.ч</w:t>
      </w:r>
      <w:proofErr w:type="spellEnd"/>
      <w:r w:rsidRPr="003C686A">
        <w:rPr>
          <w:sz w:val="22"/>
          <w:szCs w:val="22"/>
        </w:rPr>
        <w:t>. НДС___________________.</w:t>
      </w:r>
    </w:p>
    <w:p w:rsidR="00DF3D6B" w:rsidRPr="003C686A" w:rsidRDefault="00DF3D6B" w:rsidP="00DF3D6B">
      <w:pPr>
        <w:jc w:val="both"/>
        <w:rPr>
          <w:sz w:val="22"/>
          <w:szCs w:val="22"/>
        </w:rPr>
      </w:pPr>
      <w:r w:rsidRPr="003C686A">
        <w:rPr>
          <w:b/>
          <w:sz w:val="22"/>
          <w:szCs w:val="22"/>
        </w:rPr>
        <w:t>Примечание</w:t>
      </w:r>
      <w:r w:rsidRPr="003C686A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________________________________________________________, согласн</w:t>
      </w:r>
      <w:proofErr w:type="gramStart"/>
      <w:r w:rsidRPr="003C686A">
        <w:rPr>
          <w:sz w:val="22"/>
          <w:szCs w:val="22"/>
        </w:rPr>
        <w:t>о(</w:t>
      </w:r>
      <w:proofErr w:type="spellStart"/>
      <w:proofErr w:type="gramEnd"/>
      <w:r w:rsidRPr="003C686A">
        <w:rPr>
          <w:sz w:val="22"/>
          <w:szCs w:val="22"/>
        </w:rPr>
        <w:t>ен</w:t>
      </w:r>
      <w:proofErr w:type="spellEnd"/>
      <w:r w:rsidRPr="003C686A">
        <w:rPr>
          <w:sz w:val="22"/>
          <w:szCs w:val="22"/>
        </w:rPr>
        <w:t xml:space="preserve">) исполнить условия </w:t>
      </w:r>
    </w:p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C686A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DF3D6B" w:rsidRPr="003C686A" w:rsidRDefault="00DF3D6B" w:rsidP="00DF3D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DF3D6B" w:rsidRPr="003C686A" w:rsidRDefault="00DF3D6B" w:rsidP="00DF3D6B">
      <w:pPr>
        <w:jc w:val="both"/>
        <w:rPr>
          <w:sz w:val="22"/>
          <w:szCs w:val="22"/>
          <w:vertAlign w:val="superscript"/>
        </w:rPr>
      </w:pPr>
      <w:r w:rsidRPr="003C686A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C686A">
        <w:rPr>
          <w:sz w:val="22"/>
          <w:szCs w:val="22"/>
          <w:vertAlign w:val="superscript"/>
        </w:rPr>
        <w:t xml:space="preserve"> </w:t>
      </w:r>
    </w:p>
    <w:p w:rsidR="00DF3D6B" w:rsidRPr="003C686A" w:rsidRDefault="00DF3D6B" w:rsidP="00DF3D6B">
      <w:pPr>
        <w:jc w:val="both"/>
        <w:rPr>
          <w:sz w:val="22"/>
          <w:szCs w:val="22"/>
        </w:rPr>
      </w:pPr>
      <w:r w:rsidRPr="003C686A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F3D6B" w:rsidRPr="003C686A" w:rsidRDefault="00DF3D6B" w:rsidP="00DF3D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F3D6B" w:rsidRPr="003C686A" w:rsidRDefault="00DF3D6B" w:rsidP="00DF3D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F3D6B" w:rsidRPr="003C686A" w:rsidRDefault="00DF3D6B" w:rsidP="00DF3D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C686A">
        <w:rPr>
          <w:rFonts w:ascii="Times New Roman" w:hAnsi="Times New Roman" w:cs="Times New Roman"/>
          <w:sz w:val="22"/>
          <w:szCs w:val="22"/>
        </w:rPr>
        <w:tab/>
      </w:r>
      <w:r w:rsidRPr="003C686A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C686A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DF3D6B" w:rsidRPr="003C686A" w:rsidRDefault="00DF3D6B" w:rsidP="00DF3D6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М.П. </w:t>
      </w:r>
    </w:p>
    <w:p w:rsidR="008B3C30" w:rsidRPr="00413852" w:rsidRDefault="00413852" w:rsidP="00413852">
      <w:pPr>
        <w:jc w:val="right"/>
        <w:rPr>
          <w:b/>
          <w:bCs/>
          <w:sz w:val="22"/>
          <w:szCs w:val="22"/>
        </w:rPr>
      </w:pPr>
      <w:r w:rsidRPr="00413852">
        <w:rPr>
          <w:b/>
          <w:bCs/>
          <w:sz w:val="22"/>
          <w:szCs w:val="22"/>
        </w:rPr>
        <w:lastRenderedPageBreak/>
        <w:t>ПРОЕКТ</w:t>
      </w:r>
    </w:p>
    <w:p w:rsidR="008B3C30" w:rsidRPr="00413852" w:rsidRDefault="008B3C30" w:rsidP="00413852">
      <w:pPr>
        <w:jc w:val="center"/>
        <w:rPr>
          <w:b/>
          <w:bCs/>
          <w:sz w:val="22"/>
          <w:szCs w:val="22"/>
        </w:rPr>
      </w:pPr>
      <w:r w:rsidRPr="00413852">
        <w:rPr>
          <w:b/>
          <w:bCs/>
          <w:sz w:val="22"/>
          <w:szCs w:val="22"/>
        </w:rPr>
        <w:t>Контракт (гражданско-правовой договор) №</w:t>
      </w:r>
    </w:p>
    <w:p w:rsidR="008B3C30" w:rsidRPr="00413852" w:rsidRDefault="008B3C30" w:rsidP="00413852">
      <w:pPr>
        <w:jc w:val="center"/>
        <w:rPr>
          <w:sz w:val="22"/>
          <w:szCs w:val="22"/>
        </w:rPr>
      </w:pPr>
      <w:r w:rsidRPr="00413852">
        <w:rPr>
          <w:b/>
          <w:bCs/>
          <w:sz w:val="22"/>
          <w:szCs w:val="22"/>
        </w:rPr>
        <w:t>на выполнение работ</w:t>
      </w:r>
    </w:p>
    <w:p w:rsidR="008B3C30" w:rsidRPr="00413852" w:rsidRDefault="008B3C30" w:rsidP="008B3C30">
      <w:pPr>
        <w:pStyle w:val="a7"/>
        <w:rPr>
          <w:sz w:val="22"/>
          <w:szCs w:val="22"/>
        </w:rPr>
      </w:pPr>
    </w:p>
    <w:p w:rsidR="008B3C30" w:rsidRPr="00413852" w:rsidRDefault="008B3C30" w:rsidP="008B3C3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413852">
        <w:rPr>
          <w:sz w:val="22"/>
          <w:szCs w:val="22"/>
        </w:rPr>
        <w:t>г. Иваново</w:t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  <w:t xml:space="preserve">                         </w:t>
      </w:r>
      <w:r w:rsidR="00EB4C8D">
        <w:rPr>
          <w:sz w:val="22"/>
          <w:szCs w:val="22"/>
        </w:rPr>
        <w:t xml:space="preserve">       </w:t>
      </w:r>
      <w:r w:rsidRPr="00413852">
        <w:rPr>
          <w:sz w:val="22"/>
          <w:szCs w:val="22"/>
        </w:rPr>
        <w:t>«___» ___2013 года</w:t>
      </w:r>
      <w:r w:rsidRPr="00413852">
        <w:rPr>
          <w:sz w:val="22"/>
          <w:szCs w:val="22"/>
        </w:rPr>
        <w:tab/>
      </w:r>
      <w:r w:rsidRPr="00413852">
        <w:rPr>
          <w:sz w:val="22"/>
          <w:szCs w:val="22"/>
        </w:rPr>
        <w:tab/>
      </w:r>
    </w:p>
    <w:p w:rsidR="008B3C30" w:rsidRPr="00413852" w:rsidRDefault="00EB4C8D" w:rsidP="008B3C3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ab/>
      </w:r>
      <w:proofErr w:type="gramStart"/>
      <w:r w:rsidR="008B3C30" w:rsidRPr="00413852">
        <w:rPr>
          <w:b/>
          <w:iCs/>
          <w:sz w:val="22"/>
          <w:szCs w:val="22"/>
        </w:rPr>
        <w:t>Муниципальное бюджетное дошкольное образовательное  учреждение «Детский сад комбинированного вида № 181»</w:t>
      </w:r>
      <w:r w:rsidR="008B3C30" w:rsidRPr="00413852">
        <w:rPr>
          <w:b/>
          <w:sz w:val="22"/>
          <w:szCs w:val="22"/>
        </w:rPr>
        <w:t>,</w:t>
      </w:r>
      <w:r w:rsidR="008B3C30" w:rsidRPr="00413852">
        <w:rPr>
          <w:sz w:val="22"/>
          <w:szCs w:val="22"/>
        </w:rPr>
        <w:t xml:space="preserve"> именуемое в дальнейшем «Заказчик», в лице  </w:t>
      </w:r>
      <w:r w:rsidR="008B3C30" w:rsidRPr="00413852">
        <w:rPr>
          <w:b/>
          <w:sz w:val="22"/>
          <w:szCs w:val="22"/>
        </w:rPr>
        <w:t xml:space="preserve">заведующего Ломакиной С.В. </w:t>
      </w:r>
      <w:r w:rsidR="008B3C30" w:rsidRPr="00413852">
        <w:rPr>
          <w:sz w:val="22"/>
          <w:szCs w:val="22"/>
        </w:rPr>
        <w:t>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к</w:t>
      </w:r>
      <w:r w:rsidR="008B3C30" w:rsidRPr="00413852">
        <w:rPr>
          <w:bCs/>
          <w:sz w:val="22"/>
          <w:szCs w:val="22"/>
        </w:rPr>
        <w:t>онтракт (гражданско-правовой договор)</w:t>
      </w:r>
      <w:r w:rsidR="008B3C30" w:rsidRPr="00413852">
        <w:rPr>
          <w:sz w:val="22"/>
          <w:szCs w:val="22"/>
        </w:rPr>
        <w:t xml:space="preserve"> (далее – Контракт) о</w:t>
      </w:r>
      <w:proofErr w:type="gramEnd"/>
      <w:r w:rsidR="008B3C30" w:rsidRPr="00413852">
        <w:rPr>
          <w:sz w:val="22"/>
          <w:szCs w:val="22"/>
        </w:rPr>
        <w:t xml:space="preserve"> </w:t>
      </w:r>
      <w:proofErr w:type="gramStart"/>
      <w:r w:rsidR="008B3C30" w:rsidRPr="00413852">
        <w:rPr>
          <w:sz w:val="22"/>
          <w:szCs w:val="22"/>
        </w:rPr>
        <w:t>нижеследующем</w:t>
      </w:r>
      <w:proofErr w:type="gramEnd"/>
      <w:r w:rsidR="008B3C30" w:rsidRPr="00413852">
        <w:rPr>
          <w:sz w:val="22"/>
          <w:szCs w:val="22"/>
        </w:rPr>
        <w:t>:</w:t>
      </w:r>
    </w:p>
    <w:p w:rsidR="008B3C30" w:rsidRPr="00413852" w:rsidRDefault="008B3C30" w:rsidP="008B3C30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 xml:space="preserve">                                                                 1. Предмет контракта.</w:t>
      </w:r>
    </w:p>
    <w:p w:rsidR="008B3C30" w:rsidRPr="00413852" w:rsidRDefault="008B3C30" w:rsidP="008B3C30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8B3C30" w:rsidRPr="00413852" w:rsidRDefault="008B3C30" w:rsidP="008B3C30">
      <w:pPr>
        <w:pStyle w:val="a9"/>
        <w:numPr>
          <w:ilvl w:val="1"/>
          <w:numId w:val="1"/>
        </w:numPr>
        <w:spacing w:after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Заказчик поручает, а Подрядчик принимает на себя обязательство по выполнению следующих 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видов работ: </w:t>
      </w:r>
      <w:r w:rsidRPr="00413852">
        <w:rPr>
          <w:sz w:val="22"/>
          <w:szCs w:val="22"/>
          <w:u w:val="single"/>
        </w:rPr>
        <w:t>Замена оконных блоков</w:t>
      </w:r>
      <w:r w:rsidRPr="00413852">
        <w:rPr>
          <w:sz w:val="22"/>
          <w:szCs w:val="22"/>
        </w:rPr>
        <w:t xml:space="preserve"> и на условиях настоящего контракта.</w:t>
      </w:r>
    </w:p>
    <w:p w:rsidR="008B3C30" w:rsidRPr="00413852" w:rsidRDefault="008B3C30" w:rsidP="008B3C30">
      <w:pPr>
        <w:pStyle w:val="2"/>
        <w:spacing w:after="0" w:line="240" w:lineRule="auto"/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8B3C30" w:rsidRPr="00413852" w:rsidRDefault="008B3C30" w:rsidP="008B3C30">
      <w:pPr>
        <w:pStyle w:val="2"/>
        <w:spacing w:after="0" w:line="240" w:lineRule="auto"/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1.3. </w:t>
      </w:r>
      <w:r w:rsidRPr="00413852">
        <w:rPr>
          <w:b/>
          <w:sz w:val="22"/>
          <w:szCs w:val="22"/>
        </w:rPr>
        <w:t>Срок выполнения работ: с момента подписания контракта в течение 10 дней</w:t>
      </w:r>
      <w:r w:rsidRPr="00413852">
        <w:rPr>
          <w:sz w:val="22"/>
          <w:szCs w:val="22"/>
        </w:rPr>
        <w:t xml:space="preserve">. Подрядчик вправе выполнить работы досрочно. </w:t>
      </w:r>
    </w:p>
    <w:p w:rsidR="008B3C30" w:rsidRPr="00413852" w:rsidRDefault="008B3C30" w:rsidP="008B3C30">
      <w:pPr>
        <w:pStyle w:val="2"/>
        <w:spacing w:after="0" w:line="240" w:lineRule="auto"/>
        <w:jc w:val="both"/>
        <w:rPr>
          <w:sz w:val="22"/>
          <w:szCs w:val="22"/>
        </w:rPr>
      </w:pPr>
    </w:p>
    <w:p w:rsidR="008B3C30" w:rsidRPr="00413852" w:rsidRDefault="008B3C30" w:rsidP="008B3C30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>2.  Цена контракта, порядок расчетов.</w:t>
      </w:r>
    </w:p>
    <w:p w:rsidR="008B3C30" w:rsidRPr="00413852" w:rsidRDefault="008B3C30" w:rsidP="008B3C30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2.1.</w:t>
      </w:r>
      <w:r w:rsidR="00EB4C8D">
        <w:rPr>
          <w:sz w:val="22"/>
          <w:szCs w:val="22"/>
        </w:rPr>
        <w:t xml:space="preserve"> </w:t>
      </w:r>
      <w:r w:rsidRPr="00413852">
        <w:rPr>
          <w:sz w:val="22"/>
          <w:szCs w:val="22"/>
        </w:rPr>
        <w:t>Цена контракт составляет __________________________________</w:t>
      </w:r>
      <w:r w:rsidR="00EB4C8D">
        <w:rPr>
          <w:sz w:val="22"/>
          <w:szCs w:val="22"/>
        </w:rPr>
        <w:t>____________</w:t>
      </w:r>
      <w:r w:rsidRPr="00413852">
        <w:rPr>
          <w:sz w:val="22"/>
          <w:szCs w:val="22"/>
        </w:rPr>
        <w:t>, в том числе НДС ________</w:t>
      </w:r>
      <w:r w:rsidR="00EB4C8D">
        <w:rPr>
          <w:sz w:val="22"/>
          <w:szCs w:val="22"/>
        </w:rPr>
        <w:t>_____________________</w:t>
      </w:r>
      <w:r w:rsidRPr="00413852">
        <w:rPr>
          <w:sz w:val="22"/>
          <w:szCs w:val="22"/>
        </w:rPr>
        <w:t xml:space="preserve">. </w:t>
      </w:r>
    </w:p>
    <w:p w:rsidR="008B3C30" w:rsidRPr="00413852" w:rsidRDefault="008B3C30" w:rsidP="008B3C30">
      <w:pPr>
        <w:ind w:firstLine="708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B3C30" w:rsidRPr="00413852" w:rsidRDefault="008B3C30" w:rsidP="008B3C30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413852">
        <w:rPr>
          <w:sz w:val="22"/>
          <w:szCs w:val="22"/>
        </w:rPr>
        <w:t xml:space="preserve">2.4. Объем и стоимость работ определяются в соответствии с утвержденным локальным сметным расчетом (Приложение № 1), являющийся неотъемлемой частью настоящего контракта. 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8B3C30" w:rsidRPr="00413852" w:rsidRDefault="008B3C30" w:rsidP="008B3C30">
      <w:pPr>
        <w:jc w:val="both"/>
        <w:rPr>
          <w:b/>
          <w:sz w:val="22"/>
          <w:szCs w:val="22"/>
        </w:rPr>
      </w:pPr>
    </w:p>
    <w:p w:rsidR="008B3C30" w:rsidRPr="00413852" w:rsidRDefault="008B3C30" w:rsidP="008B3C3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>3. Права и обязанности Сторон.</w:t>
      </w:r>
    </w:p>
    <w:p w:rsidR="008B3C30" w:rsidRPr="00413852" w:rsidRDefault="008B3C30" w:rsidP="008B3C3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B3C30" w:rsidRPr="00413852" w:rsidRDefault="008B3C30" w:rsidP="008B3C30">
      <w:pPr>
        <w:pStyle w:val="a4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3.1. ПОДРЯДЧИК обязан: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Подрядчик обязуется устранить за свой счет все выявленные в течение гарантийного срока, дефекты и недостатки выполненных работ в срок, установленный Заказчиком.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3.1.2. Передать результат выполненных работ Заказчику.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41385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13852">
        <w:rPr>
          <w:sz w:val="22"/>
          <w:szCs w:val="22"/>
        </w:rPr>
        <w:t xml:space="preserve"> и качеством работ и материалов.</w:t>
      </w:r>
    </w:p>
    <w:p w:rsidR="008B3C30" w:rsidRPr="00413852" w:rsidRDefault="008B3C30" w:rsidP="008B3C30">
      <w:pPr>
        <w:pStyle w:val="a4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3.2. ЗАКАЗЧИК обязан:</w:t>
      </w:r>
    </w:p>
    <w:p w:rsidR="008B3C30" w:rsidRPr="00413852" w:rsidRDefault="008B3C30" w:rsidP="008B3C30">
      <w:pPr>
        <w:pStyle w:val="a4"/>
        <w:jc w:val="both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B3C30" w:rsidRPr="00413852" w:rsidRDefault="008B3C30" w:rsidP="008B3C30">
      <w:pPr>
        <w:pStyle w:val="a4"/>
        <w:jc w:val="both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3.2.2. Утвердить смету на выполнение работ в соответствии с п. 2.3. настоящего контракта.</w:t>
      </w:r>
    </w:p>
    <w:p w:rsidR="008B3C30" w:rsidRPr="00413852" w:rsidRDefault="008B3C30" w:rsidP="008B3C30">
      <w:pPr>
        <w:pStyle w:val="a4"/>
        <w:jc w:val="both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 xml:space="preserve">3.3. ЗАКАЗЧИК имеет право: 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</w:p>
    <w:p w:rsidR="008B3C30" w:rsidRPr="00413852" w:rsidRDefault="008B3C30" w:rsidP="008B3C3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>4. Ответственность Сторон.</w:t>
      </w:r>
    </w:p>
    <w:p w:rsidR="008B3C30" w:rsidRPr="00413852" w:rsidRDefault="008B3C30" w:rsidP="008B3C3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4.2. </w:t>
      </w:r>
      <w:proofErr w:type="gramStart"/>
      <w:r w:rsidRPr="00413852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413852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41385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  <w:r w:rsidRPr="0041385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B3C30" w:rsidRPr="00413852" w:rsidRDefault="008B3C30" w:rsidP="008B3C30">
      <w:pPr>
        <w:pStyle w:val="a9"/>
        <w:spacing w:after="0"/>
        <w:ind w:left="0"/>
        <w:jc w:val="both"/>
        <w:rPr>
          <w:sz w:val="22"/>
          <w:szCs w:val="22"/>
        </w:rPr>
      </w:pPr>
    </w:p>
    <w:p w:rsidR="008B3C30" w:rsidRPr="00413852" w:rsidRDefault="008B3C30" w:rsidP="008B3C30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413852">
        <w:rPr>
          <w:rFonts w:ascii="Times New Roman" w:hAnsi="Times New Roman"/>
          <w:b/>
          <w:sz w:val="22"/>
          <w:szCs w:val="22"/>
        </w:rPr>
        <w:t>5. Приемка работ.</w:t>
      </w:r>
    </w:p>
    <w:p w:rsidR="008B3C30" w:rsidRPr="00413852" w:rsidRDefault="008B3C30" w:rsidP="008B3C30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13852">
        <w:rPr>
          <w:rFonts w:ascii="Times New Roman" w:hAnsi="Times New Roman"/>
          <w:sz w:val="22"/>
          <w:szCs w:val="22"/>
        </w:rPr>
        <w:t>контролю за</w:t>
      </w:r>
      <w:proofErr w:type="gramEnd"/>
      <w:r w:rsidRPr="00413852">
        <w:rPr>
          <w:rFonts w:ascii="Times New Roman" w:hAnsi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</w:p>
    <w:p w:rsidR="008B3C30" w:rsidRPr="00413852" w:rsidRDefault="008B3C30" w:rsidP="008B3C30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413852">
        <w:rPr>
          <w:rFonts w:ascii="Times New Roman" w:hAnsi="Times New Roman"/>
          <w:b/>
          <w:sz w:val="22"/>
          <w:szCs w:val="22"/>
        </w:rPr>
        <w:t>6. Гарантии.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6.1. Подрядчик гарантирует:</w:t>
      </w:r>
    </w:p>
    <w:p w:rsidR="008B3C30" w:rsidRPr="00413852" w:rsidRDefault="008B3C30" w:rsidP="008B3C30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8B3C30" w:rsidRPr="00413852" w:rsidRDefault="008B3C30" w:rsidP="008B3C30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8B3C30" w:rsidRPr="00413852" w:rsidRDefault="008B3C30" w:rsidP="008B3C30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 xml:space="preserve">6.2. Срок </w:t>
      </w:r>
      <w:r w:rsidRPr="00413852">
        <w:rPr>
          <w:rFonts w:ascii="Times New Roman" w:hAnsi="Times New Roman"/>
          <w:b/>
          <w:sz w:val="22"/>
          <w:szCs w:val="22"/>
        </w:rPr>
        <w:t>гарантии выполненных работ составляет 5 лет</w:t>
      </w:r>
      <w:r w:rsidRPr="00413852">
        <w:rPr>
          <w:rFonts w:ascii="Times New Roman" w:hAnsi="Times New Roman"/>
          <w:sz w:val="22"/>
          <w:szCs w:val="22"/>
        </w:rPr>
        <w:t xml:space="preserve"> со дня подписания акта выполненных работ. </w:t>
      </w:r>
    </w:p>
    <w:p w:rsidR="008B3C30" w:rsidRPr="00413852" w:rsidRDefault="008B3C30" w:rsidP="008B3C30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413852">
        <w:rPr>
          <w:rFonts w:ascii="Times New Roman" w:hAnsi="Times New Roman"/>
          <w:b/>
          <w:sz w:val="22"/>
          <w:szCs w:val="22"/>
        </w:rPr>
        <w:t>7. Расторжение Контракта.</w:t>
      </w:r>
    </w:p>
    <w:p w:rsidR="008B3C30" w:rsidRPr="00413852" w:rsidRDefault="008B3C30" w:rsidP="008B3C30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законодательством. </w:t>
      </w:r>
    </w:p>
    <w:p w:rsidR="008B3C30" w:rsidRPr="00413852" w:rsidRDefault="008B3C30" w:rsidP="008B3C30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 w:rsidRPr="00413852">
        <w:rPr>
          <w:rFonts w:ascii="Times New Roman" w:hAnsi="Times New Roman"/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</w:t>
      </w:r>
      <w:r w:rsidRPr="00413852">
        <w:rPr>
          <w:rFonts w:ascii="Times New Roman" w:hAnsi="Times New Roman"/>
          <w:sz w:val="22"/>
          <w:szCs w:val="22"/>
        </w:rPr>
        <w:lastRenderedPageBreak/>
        <w:t>выполненных работ, стоимости выполненных Работ в объеме, определяемом сторонами совместно.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7.3. </w:t>
      </w:r>
      <w:proofErr w:type="gramStart"/>
      <w:r w:rsidRPr="0041385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proofErr w:type="gramStart"/>
      <w:r w:rsidRPr="00413852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 xml:space="preserve">                                                       </w:t>
      </w:r>
    </w:p>
    <w:p w:rsidR="008B3C30" w:rsidRPr="00413852" w:rsidRDefault="008B3C30" w:rsidP="008B3C30">
      <w:pPr>
        <w:jc w:val="center"/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>8. Заключительные условия.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</w:p>
    <w:p w:rsidR="008B3C30" w:rsidRPr="00413852" w:rsidRDefault="008B3C30" w:rsidP="008B3C30">
      <w:pPr>
        <w:pStyle w:val="a4"/>
        <w:jc w:val="both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8.1. Настоящий контра</w:t>
      </w:r>
      <w:proofErr w:type="gramStart"/>
      <w:r w:rsidRPr="00413852">
        <w:rPr>
          <w:rFonts w:ascii="Times New Roman" w:hAnsi="Times New Roman" w:cs="Times New Roman"/>
        </w:rPr>
        <w:t>кт вст</w:t>
      </w:r>
      <w:proofErr w:type="gramEnd"/>
      <w:r w:rsidRPr="00413852">
        <w:rPr>
          <w:rFonts w:ascii="Times New Roman" w:hAnsi="Times New Roman" w:cs="Times New Roman"/>
        </w:rPr>
        <w:t>упает в силу с момента подписания и действует до полного исполнения сторо</w:t>
      </w:r>
      <w:r w:rsidR="003A0B8D">
        <w:rPr>
          <w:rFonts w:ascii="Times New Roman" w:hAnsi="Times New Roman" w:cs="Times New Roman"/>
        </w:rPr>
        <w:t>нами обязательств по контракту.</w:t>
      </w:r>
      <w:bookmarkStart w:id="4" w:name="_GoBack"/>
      <w:bookmarkEnd w:id="4"/>
      <w:r w:rsidRPr="00413852">
        <w:rPr>
          <w:rFonts w:ascii="Times New Roman" w:hAnsi="Times New Roman" w:cs="Times New Roman"/>
        </w:rPr>
        <w:t xml:space="preserve"> </w:t>
      </w:r>
    </w:p>
    <w:p w:rsidR="008B3C30" w:rsidRPr="00413852" w:rsidRDefault="008B3C30" w:rsidP="008B3C30">
      <w:pPr>
        <w:pStyle w:val="a4"/>
        <w:jc w:val="both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8B3C30" w:rsidRPr="00413852" w:rsidRDefault="008B3C30" w:rsidP="008B3C30">
      <w:pPr>
        <w:jc w:val="both"/>
        <w:rPr>
          <w:sz w:val="22"/>
          <w:szCs w:val="22"/>
        </w:rPr>
      </w:pPr>
      <w:r w:rsidRPr="00413852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8B3C30" w:rsidRPr="00413852" w:rsidRDefault="008B3C30" w:rsidP="008B3C30">
      <w:pPr>
        <w:pStyle w:val="a4"/>
        <w:jc w:val="both"/>
        <w:rPr>
          <w:rFonts w:ascii="Times New Roman" w:hAnsi="Times New Roman" w:cs="Times New Roman"/>
          <w:i/>
        </w:rPr>
      </w:pPr>
      <w:r w:rsidRPr="00413852">
        <w:rPr>
          <w:rFonts w:ascii="Times New Roman" w:hAnsi="Times New Roman" w:cs="Times New Roman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8B3C30" w:rsidRPr="00413852" w:rsidRDefault="008B3C30" w:rsidP="008B3C30">
      <w:pPr>
        <w:pStyle w:val="a4"/>
        <w:ind w:left="360"/>
        <w:jc w:val="center"/>
        <w:rPr>
          <w:rFonts w:ascii="Times New Roman" w:hAnsi="Times New Roman" w:cs="Times New Roman"/>
          <w:b/>
          <w:i/>
        </w:rPr>
      </w:pPr>
    </w:p>
    <w:p w:rsidR="008B3C30" w:rsidRPr="00413852" w:rsidRDefault="008B3C30" w:rsidP="008B3C30">
      <w:pPr>
        <w:pStyle w:val="a4"/>
        <w:ind w:left="360"/>
        <w:jc w:val="center"/>
        <w:rPr>
          <w:rFonts w:ascii="Times New Roman" w:hAnsi="Times New Roman" w:cs="Times New Roman"/>
          <w:b/>
          <w:i/>
        </w:rPr>
      </w:pPr>
      <w:r w:rsidRPr="00413852">
        <w:rPr>
          <w:rFonts w:ascii="Times New Roman" w:hAnsi="Times New Roman" w:cs="Times New Roman"/>
          <w:b/>
        </w:rPr>
        <w:t>9. Реквизиты и подписи сторон.</w:t>
      </w:r>
    </w:p>
    <w:p w:rsidR="008B3C30" w:rsidRPr="00413852" w:rsidRDefault="008B3C30" w:rsidP="008B3C30">
      <w:pPr>
        <w:pStyle w:val="a4"/>
        <w:ind w:left="360"/>
        <w:jc w:val="center"/>
        <w:rPr>
          <w:rFonts w:ascii="Times New Roman" w:hAnsi="Times New Roman" w:cs="Times New Roman"/>
          <w:i/>
        </w:rPr>
      </w:pPr>
    </w:p>
    <w:p w:rsidR="008B3C30" w:rsidRPr="00413852" w:rsidRDefault="008B3C30" w:rsidP="008B3C30">
      <w:pPr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>Заказчик:</w:t>
      </w:r>
    </w:p>
    <w:p w:rsidR="008B3C30" w:rsidRPr="00413852" w:rsidRDefault="008B3C30" w:rsidP="008B3C30">
      <w:pPr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 xml:space="preserve"> Муниципальное  бюджетное дошкольное образовательное  учреждение  «Детский сад комбинированного вида № 181»</w:t>
      </w: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Адрес: 153048, г. Иваново, ул.3-я Чапаева, д.88</w:t>
      </w: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ИНН 3708025398  КПП 370201001</w:t>
      </w: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Заведующий _______________________/С.В.</w:t>
      </w:r>
      <w:r w:rsidR="0022441F">
        <w:rPr>
          <w:sz w:val="22"/>
          <w:szCs w:val="22"/>
        </w:rPr>
        <w:t xml:space="preserve"> </w:t>
      </w:r>
      <w:r w:rsidRPr="00413852">
        <w:rPr>
          <w:sz w:val="22"/>
          <w:szCs w:val="22"/>
        </w:rPr>
        <w:t xml:space="preserve">Ломакина/ </w:t>
      </w: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 xml:space="preserve">  </w:t>
      </w: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b/>
          <w:sz w:val="22"/>
          <w:szCs w:val="22"/>
        </w:rPr>
      </w:pPr>
      <w:r w:rsidRPr="00413852">
        <w:rPr>
          <w:b/>
          <w:sz w:val="22"/>
          <w:szCs w:val="22"/>
        </w:rPr>
        <w:t xml:space="preserve">Подрядчик: </w:t>
      </w:r>
      <w:r w:rsidRPr="00413852">
        <w:rPr>
          <w:sz w:val="22"/>
          <w:szCs w:val="22"/>
        </w:rPr>
        <w:t>________________________________________________________________________</w:t>
      </w:r>
    </w:p>
    <w:p w:rsidR="008B3C30" w:rsidRPr="00413852" w:rsidRDefault="008B3C30" w:rsidP="008B3C30">
      <w:pPr>
        <w:pStyle w:val="a5"/>
        <w:tabs>
          <w:tab w:val="left" w:pos="708"/>
        </w:tabs>
        <w:rPr>
          <w:sz w:val="22"/>
          <w:szCs w:val="22"/>
        </w:rPr>
      </w:pPr>
      <w:r w:rsidRPr="00413852">
        <w:rPr>
          <w:sz w:val="22"/>
          <w:szCs w:val="22"/>
        </w:rPr>
        <w:t>Адрес: _____________________________________________________________________________</w:t>
      </w: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Тел.: _____________________________________________________________________________</w:t>
      </w: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ИНН _____________________________________________________________________________</w:t>
      </w:r>
    </w:p>
    <w:p w:rsidR="008B3C30" w:rsidRPr="00413852" w:rsidRDefault="008B3C30" w:rsidP="008B3C30">
      <w:pPr>
        <w:rPr>
          <w:sz w:val="22"/>
          <w:szCs w:val="22"/>
        </w:rPr>
      </w:pPr>
      <w:proofErr w:type="gramStart"/>
      <w:r w:rsidRPr="00413852">
        <w:rPr>
          <w:sz w:val="22"/>
          <w:szCs w:val="22"/>
        </w:rPr>
        <w:t>Р</w:t>
      </w:r>
      <w:proofErr w:type="gramEnd"/>
      <w:r w:rsidRPr="00413852">
        <w:rPr>
          <w:sz w:val="22"/>
          <w:szCs w:val="22"/>
        </w:rPr>
        <w:t>/с _____________________________________________________________________________</w:t>
      </w: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БИК _____________________________________________________________________________</w:t>
      </w: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sz w:val="22"/>
          <w:szCs w:val="22"/>
        </w:rPr>
      </w:pPr>
      <w:r w:rsidRPr="00413852">
        <w:rPr>
          <w:sz w:val="22"/>
          <w:szCs w:val="22"/>
        </w:rPr>
        <w:t>К/с___________________________________________________________________________</w:t>
      </w: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sz w:val="22"/>
          <w:szCs w:val="22"/>
        </w:rPr>
      </w:pPr>
    </w:p>
    <w:p w:rsidR="008B3C30" w:rsidRPr="00413852" w:rsidRDefault="008B3C30" w:rsidP="008B3C30">
      <w:pPr>
        <w:rPr>
          <w:i/>
          <w:sz w:val="22"/>
          <w:szCs w:val="22"/>
        </w:rPr>
      </w:pPr>
    </w:p>
    <w:p w:rsidR="00E44BF7" w:rsidRPr="00413852" w:rsidRDefault="00E44BF7" w:rsidP="008B3C30">
      <w:pPr>
        <w:rPr>
          <w:sz w:val="22"/>
          <w:szCs w:val="22"/>
        </w:rPr>
      </w:pPr>
    </w:p>
    <w:sectPr w:rsidR="00E44BF7" w:rsidRPr="00413852" w:rsidSect="0041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262A1"/>
    <w:multiLevelType w:val="multilevel"/>
    <w:tmpl w:val="305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A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7941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441F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B8D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3852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3C30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3D6B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4C8D"/>
    <w:rsid w:val="00ED744E"/>
    <w:rsid w:val="00EE01A6"/>
    <w:rsid w:val="00EE597B"/>
    <w:rsid w:val="00EF3E27"/>
    <w:rsid w:val="00EF7310"/>
    <w:rsid w:val="00F01808"/>
    <w:rsid w:val="00F03119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34A1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8B3C30"/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8B3C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B3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semiHidden/>
    <w:rsid w:val="008B3C3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8B3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B3C3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B3C30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9">
    <w:name w:val="Body Text Indent"/>
    <w:basedOn w:val="a"/>
    <w:link w:val="aa"/>
    <w:semiHidden/>
    <w:rsid w:val="008B3C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8B3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8B3C30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semiHidden/>
    <w:rsid w:val="008B3C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8B3C3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B3C3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B3C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B3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8B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3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B3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B3C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rsid w:val="008B3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B3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Содержимое таблицы"/>
    <w:basedOn w:val="a"/>
    <w:rsid w:val="008B3C30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ad">
    <w:name w:val="Balloon Text"/>
    <w:basedOn w:val="a"/>
    <w:link w:val="ae"/>
    <w:uiPriority w:val="99"/>
    <w:semiHidden/>
    <w:unhideWhenUsed/>
    <w:rsid w:val="00F0311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3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Основной шрифт"/>
    <w:rsid w:val="00DF3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8B3C30"/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8B3C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B3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semiHidden/>
    <w:rsid w:val="008B3C3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8B3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B3C3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B3C30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9">
    <w:name w:val="Body Text Indent"/>
    <w:basedOn w:val="a"/>
    <w:link w:val="aa"/>
    <w:semiHidden/>
    <w:rsid w:val="008B3C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8B3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8B3C30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semiHidden/>
    <w:rsid w:val="008B3C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8B3C3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B3C30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B3C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B3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8B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3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B3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B3C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rsid w:val="008B3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B3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Содержимое таблицы"/>
    <w:basedOn w:val="a"/>
    <w:rsid w:val="008B3C30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ad">
    <w:name w:val="Balloon Text"/>
    <w:basedOn w:val="a"/>
    <w:link w:val="ae"/>
    <w:uiPriority w:val="99"/>
    <w:semiHidden/>
    <w:unhideWhenUsed/>
    <w:rsid w:val="00F0311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3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Основной шрифт"/>
    <w:rsid w:val="00DF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8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AE2C1-643F-4D1F-B345-9AC516B9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3933</Words>
  <Characters>22423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cp:lastPrinted>2013-08-05T07:24:00Z</cp:lastPrinted>
  <dcterms:created xsi:type="dcterms:W3CDTF">2013-08-05T06:58:00Z</dcterms:created>
  <dcterms:modified xsi:type="dcterms:W3CDTF">2013-08-05T09:15:00Z</dcterms:modified>
</cp:coreProperties>
</file>