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D6D" w:rsidRDefault="000A7D6D" w:rsidP="000A7D6D">
      <w:pPr>
        <w:pStyle w:val="ab"/>
        <w:outlineLvl w:val="0"/>
        <w:rPr>
          <w:caps/>
          <w:sz w:val="22"/>
          <w:szCs w:val="22"/>
        </w:rPr>
      </w:pPr>
      <w:r>
        <w:rPr>
          <w:caps/>
          <w:sz w:val="22"/>
          <w:szCs w:val="22"/>
        </w:rPr>
        <w:t>Извещение о  проведении  запроса  котировок</w:t>
      </w:r>
    </w:p>
    <w:p w:rsidR="000A7D6D" w:rsidRDefault="000A7D6D" w:rsidP="000A7D6D">
      <w:pPr>
        <w:jc w:val="center"/>
        <w:rPr>
          <w:sz w:val="22"/>
          <w:szCs w:val="22"/>
        </w:rPr>
      </w:pPr>
    </w:p>
    <w:p w:rsidR="000A7D6D" w:rsidRPr="000A7D6D" w:rsidRDefault="000A7D6D" w:rsidP="000A7D6D">
      <w:pPr>
        <w:tabs>
          <w:tab w:val="left" w:pos="7200"/>
          <w:tab w:val="right" w:pos="9355"/>
        </w:tabs>
        <w:ind w:left="2124"/>
        <w:outlineLvl w:val="0"/>
        <w:rPr>
          <w:sz w:val="22"/>
          <w:szCs w:val="22"/>
        </w:rPr>
      </w:pPr>
      <w:r>
        <w:rPr>
          <w:sz w:val="22"/>
          <w:szCs w:val="22"/>
        </w:rPr>
        <w:tab/>
      </w:r>
      <w:r w:rsidRPr="000A7D6D">
        <w:rPr>
          <w:sz w:val="22"/>
          <w:szCs w:val="22"/>
        </w:rPr>
        <w:t xml:space="preserve">Дата:  </w:t>
      </w:r>
      <w:r>
        <w:rPr>
          <w:sz w:val="22"/>
          <w:szCs w:val="22"/>
          <w:lang w:val="en-US"/>
        </w:rPr>
        <w:t>02</w:t>
      </w:r>
      <w:r>
        <w:rPr>
          <w:sz w:val="22"/>
          <w:szCs w:val="22"/>
        </w:rPr>
        <w:t>.0</w:t>
      </w:r>
      <w:r>
        <w:rPr>
          <w:sz w:val="22"/>
          <w:szCs w:val="22"/>
          <w:lang w:val="en-US"/>
        </w:rPr>
        <w:t>8</w:t>
      </w:r>
      <w:r w:rsidRPr="000A7D6D">
        <w:rPr>
          <w:sz w:val="22"/>
          <w:szCs w:val="22"/>
        </w:rPr>
        <w:t>.2013</w:t>
      </w:r>
      <w:r w:rsidRPr="000A7D6D">
        <w:rPr>
          <w:sz w:val="22"/>
          <w:szCs w:val="22"/>
        </w:rPr>
        <w:tab/>
        <w:t xml:space="preserve">                                           </w:t>
      </w:r>
    </w:p>
    <w:p w:rsidR="000A7D6D" w:rsidRPr="000A7D6D" w:rsidRDefault="000A7D6D" w:rsidP="000A7D6D">
      <w:pPr>
        <w:rPr>
          <w:sz w:val="22"/>
          <w:szCs w:val="22"/>
          <w:u w:val="single"/>
          <w:lang w:val="en-US"/>
        </w:rPr>
      </w:pPr>
      <w:r w:rsidRPr="000A7D6D">
        <w:rPr>
          <w:sz w:val="22"/>
          <w:szCs w:val="22"/>
        </w:rPr>
        <w:t xml:space="preserve">                                                                                                                              Регистрационный № </w:t>
      </w:r>
      <w:r>
        <w:rPr>
          <w:sz w:val="22"/>
          <w:szCs w:val="22"/>
          <w:u w:val="single"/>
        </w:rPr>
        <w:t xml:space="preserve"> </w:t>
      </w:r>
      <w:r>
        <w:rPr>
          <w:sz w:val="22"/>
          <w:szCs w:val="22"/>
          <w:u w:val="single"/>
          <w:lang w:val="en-US"/>
        </w:rPr>
        <w:t>436</w:t>
      </w:r>
    </w:p>
    <w:p w:rsidR="000A7D6D" w:rsidRPr="000A7D6D" w:rsidRDefault="000A7D6D" w:rsidP="000A7D6D">
      <w:pPr>
        <w:jc w:val="righ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5785"/>
      </w:tblGrid>
      <w:tr w:rsidR="000A7D6D" w:rsidRPr="000A7D6D" w:rsidTr="00587301">
        <w:tc>
          <w:tcPr>
            <w:tcW w:w="1978"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rPr>
                <w:b/>
                <w:sz w:val="22"/>
                <w:szCs w:val="22"/>
              </w:rPr>
            </w:pPr>
            <w:r w:rsidRPr="000A7D6D">
              <w:rPr>
                <w:sz w:val="22"/>
                <w:szCs w:val="22"/>
              </w:rPr>
              <w:t>Наименование заказчика</w:t>
            </w:r>
          </w:p>
        </w:tc>
        <w:tc>
          <w:tcPr>
            <w:tcW w:w="3022"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rPr>
                <w:sz w:val="22"/>
                <w:szCs w:val="22"/>
              </w:rPr>
            </w:pPr>
            <w:r w:rsidRPr="000A7D6D">
              <w:rPr>
                <w:sz w:val="22"/>
                <w:szCs w:val="22"/>
              </w:rPr>
              <w:t>Ивановский городской комитет по управлению имуществом</w:t>
            </w:r>
          </w:p>
        </w:tc>
      </w:tr>
      <w:tr w:rsidR="000A7D6D" w:rsidRPr="000A7D6D" w:rsidTr="00587301">
        <w:tc>
          <w:tcPr>
            <w:tcW w:w="1978"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rPr>
                <w:b/>
                <w:sz w:val="22"/>
                <w:szCs w:val="22"/>
              </w:rPr>
            </w:pPr>
            <w:r w:rsidRPr="000A7D6D">
              <w:rPr>
                <w:sz w:val="22"/>
                <w:szCs w:val="22"/>
              </w:rPr>
              <w:t>Почтовый адрес заказчика</w:t>
            </w:r>
          </w:p>
        </w:tc>
        <w:tc>
          <w:tcPr>
            <w:tcW w:w="3022"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rPr>
                <w:sz w:val="22"/>
                <w:szCs w:val="22"/>
              </w:rPr>
            </w:pPr>
            <w:r w:rsidRPr="000A7D6D">
              <w:rPr>
                <w:sz w:val="22"/>
                <w:szCs w:val="22"/>
              </w:rPr>
              <w:t>153000, Российская Федерация, Ивановская область, Иваново г, пл. Революции, д.6, оф.1117</w:t>
            </w:r>
          </w:p>
        </w:tc>
      </w:tr>
      <w:tr w:rsidR="000A7D6D" w:rsidRPr="000A7D6D" w:rsidTr="00587301">
        <w:tc>
          <w:tcPr>
            <w:tcW w:w="1978"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rPr>
                <w:sz w:val="22"/>
                <w:szCs w:val="22"/>
              </w:rPr>
            </w:pPr>
            <w:r w:rsidRPr="000A7D6D">
              <w:rPr>
                <w:sz w:val="22"/>
                <w:szCs w:val="22"/>
              </w:rPr>
              <w:t>Номер контактного телефона заказчика</w:t>
            </w:r>
          </w:p>
        </w:tc>
        <w:tc>
          <w:tcPr>
            <w:tcW w:w="3022"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rPr>
                <w:sz w:val="22"/>
                <w:szCs w:val="22"/>
              </w:rPr>
            </w:pPr>
            <w:r w:rsidRPr="000A7D6D">
              <w:rPr>
                <w:sz w:val="22"/>
                <w:szCs w:val="22"/>
              </w:rPr>
              <w:t>7-4932-325424</w:t>
            </w:r>
            <w:r w:rsidRPr="000A7D6D">
              <w:rPr>
                <w:sz w:val="22"/>
                <w:szCs w:val="22"/>
              </w:rPr>
              <w:br/>
            </w:r>
          </w:p>
        </w:tc>
      </w:tr>
      <w:tr w:rsidR="000A7D6D" w:rsidRPr="000A7D6D" w:rsidTr="00587301">
        <w:tc>
          <w:tcPr>
            <w:tcW w:w="1978"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rPr>
                <w:sz w:val="22"/>
                <w:szCs w:val="22"/>
              </w:rPr>
            </w:pPr>
            <w:r w:rsidRPr="000A7D6D">
              <w:rPr>
                <w:sz w:val="22"/>
                <w:szCs w:val="22"/>
              </w:rPr>
              <w:t>Место подачи котировочных заявок</w:t>
            </w:r>
          </w:p>
        </w:tc>
        <w:tc>
          <w:tcPr>
            <w:tcW w:w="3022"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tabs>
                <w:tab w:val="left" w:pos="4752"/>
              </w:tabs>
              <w:ind w:right="792"/>
              <w:rPr>
                <w:sz w:val="22"/>
                <w:szCs w:val="22"/>
              </w:rPr>
            </w:pPr>
            <w:r w:rsidRPr="000A7D6D">
              <w:rPr>
                <w:sz w:val="22"/>
                <w:szCs w:val="22"/>
              </w:rPr>
              <w:t>153000, г. Иваново, пл. Революции, д. 6,  к. 301, Администрация города Иванова</w:t>
            </w:r>
          </w:p>
        </w:tc>
      </w:tr>
    </w:tbl>
    <w:p w:rsidR="000A7D6D" w:rsidRPr="000A7D6D" w:rsidRDefault="000A7D6D" w:rsidP="000A7D6D">
      <w:pPr>
        <w:pStyle w:val="a3"/>
        <w:rPr>
          <w:rFonts w:eastAsia="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1696"/>
        <w:gridCol w:w="3366"/>
        <w:gridCol w:w="1235"/>
        <w:gridCol w:w="1545"/>
      </w:tblGrid>
      <w:tr w:rsidR="000A7D6D" w:rsidRPr="000A7D6D" w:rsidTr="00587301">
        <w:trPr>
          <w:trHeight w:val="2180"/>
        </w:trPr>
        <w:tc>
          <w:tcPr>
            <w:tcW w:w="748"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pStyle w:val="a3"/>
              <w:jc w:val="center"/>
              <w:rPr>
                <w:sz w:val="22"/>
                <w:szCs w:val="22"/>
              </w:rPr>
            </w:pPr>
            <w:r w:rsidRPr="000A7D6D">
              <w:rPr>
                <w:sz w:val="22"/>
                <w:szCs w:val="22"/>
              </w:rPr>
              <w:t>Наименование поставляемых товаров, выполняемых работ, оказываемых услуг</w:t>
            </w:r>
          </w:p>
        </w:tc>
        <w:tc>
          <w:tcPr>
            <w:tcW w:w="3017" w:type="pct"/>
            <w:gridSpan w:val="2"/>
            <w:tcBorders>
              <w:top w:val="single" w:sz="4" w:space="0" w:color="auto"/>
              <w:left w:val="single" w:sz="4" w:space="0" w:color="auto"/>
              <w:bottom w:val="single" w:sz="4" w:space="0" w:color="auto"/>
              <w:right w:val="single" w:sz="4" w:space="0" w:color="auto"/>
            </w:tcBorders>
            <w:vAlign w:val="center"/>
          </w:tcPr>
          <w:p w:rsidR="000A7D6D" w:rsidRPr="000A7D6D" w:rsidRDefault="000A7D6D" w:rsidP="00587301">
            <w:pPr>
              <w:pStyle w:val="a3"/>
              <w:rPr>
                <w:rFonts w:eastAsia="Calibri"/>
                <w:sz w:val="22"/>
                <w:szCs w:val="22"/>
              </w:rPr>
            </w:pPr>
          </w:p>
          <w:p w:rsidR="000A7D6D" w:rsidRPr="000A7D6D" w:rsidRDefault="000A7D6D" w:rsidP="00587301">
            <w:pPr>
              <w:pStyle w:val="a3"/>
              <w:jc w:val="center"/>
              <w:rPr>
                <w:sz w:val="22"/>
                <w:szCs w:val="22"/>
              </w:rPr>
            </w:pPr>
            <w:r w:rsidRPr="000A7D6D">
              <w:rPr>
                <w:sz w:val="22"/>
                <w:szCs w:val="22"/>
              </w:rPr>
              <w:t>Характеристики поставляемых товаров, выполняемых работ, оказываемых услуг</w:t>
            </w:r>
          </w:p>
        </w:tc>
        <w:tc>
          <w:tcPr>
            <w:tcW w:w="581" w:type="pct"/>
            <w:tcBorders>
              <w:top w:val="single" w:sz="4" w:space="0" w:color="auto"/>
              <w:left w:val="single" w:sz="4" w:space="0" w:color="auto"/>
              <w:bottom w:val="single" w:sz="4" w:space="0" w:color="auto"/>
              <w:right w:val="single" w:sz="4" w:space="0" w:color="auto"/>
            </w:tcBorders>
            <w:vAlign w:val="center"/>
            <w:hideMark/>
          </w:tcPr>
          <w:p w:rsidR="000A7D6D" w:rsidRPr="000A7D6D" w:rsidRDefault="000A7D6D" w:rsidP="00587301">
            <w:pPr>
              <w:pStyle w:val="a3"/>
              <w:jc w:val="center"/>
              <w:rPr>
                <w:bCs/>
                <w:sz w:val="22"/>
                <w:szCs w:val="22"/>
              </w:rPr>
            </w:pPr>
            <w:r w:rsidRPr="000A7D6D">
              <w:rPr>
                <w:bCs/>
                <w:sz w:val="22"/>
                <w:szCs w:val="22"/>
              </w:rPr>
              <w:t>Единица измерения</w:t>
            </w:r>
          </w:p>
        </w:tc>
        <w:tc>
          <w:tcPr>
            <w:tcW w:w="654"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pStyle w:val="a3"/>
              <w:jc w:val="center"/>
              <w:rPr>
                <w:b/>
                <w:sz w:val="22"/>
                <w:szCs w:val="22"/>
              </w:rPr>
            </w:pPr>
            <w:r w:rsidRPr="000A7D6D">
              <w:rPr>
                <w:sz w:val="22"/>
                <w:szCs w:val="22"/>
              </w:rPr>
              <w:t>Количество поставляемых товаров, объем выполняемых работ, оказываемых услуг</w:t>
            </w:r>
          </w:p>
        </w:tc>
      </w:tr>
      <w:tr w:rsidR="000A7D6D" w:rsidRPr="000A7D6D" w:rsidTr="00587301">
        <w:trPr>
          <w:trHeight w:val="699"/>
        </w:trPr>
        <w:tc>
          <w:tcPr>
            <w:tcW w:w="748" w:type="pct"/>
            <w:vMerge w:val="restar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rPr>
                <w:b/>
                <w:sz w:val="22"/>
                <w:szCs w:val="22"/>
              </w:rPr>
            </w:pPr>
            <w:r w:rsidRPr="000A7D6D">
              <w:rPr>
                <w:sz w:val="22"/>
                <w:szCs w:val="22"/>
              </w:rPr>
              <w:t>Выполнение работ по переустройству и перепланировке помещения участкового пункта полиции по адресу: г. Иваново, 19-я Линия, д.1А</w:t>
            </w:r>
          </w:p>
        </w:tc>
        <w:tc>
          <w:tcPr>
            <w:tcW w:w="778"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outlineLvl w:val="0"/>
              <w:rPr>
                <w:sz w:val="22"/>
                <w:szCs w:val="22"/>
              </w:rPr>
            </w:pPr>
            <w:r w:rsidRPr="000A7D6D">
              <w:rPr>
                <w:sz w:val="22"/>
                <w:szCs w:val="22"/>
              </w:rPr>
              <w:t xml:space="preserve">Требование к качеству товаров, работ, услуг   </w:t>
            </w:r>
          </w:p>
        </w:tc>
        <w:tc>
          <w:tcPr>
            <w:tcW w:w="2239" w:type="pct"/>
            <w:tcBorders>
              <w:top w:val="single" w:sz="4" w:space="0" w:color="auto"/>
              <w:left w:val="single" w:sz="4" w:space="0" w:color="auto"/>
              <w:bottom w:val="single" w:sz="4" w:space="0" w:color="auto"/>
              <w:right w:val="single" w:sz="4" w:space="0" w:color="auto"/>
            </w:tcBorders>
          </w:tcPr>
          <w:p w:rsidR="000A7D6D" w:rsidRPr="000A7D6D" w:rsidRDefault="000A7D6D" w:rsidP="00587301">
            <w:pPr>
              <w:pStyle w:val="ConsPlusNormal0"/>
              <w:widowControl/>
              <w:ind w:firstLine="0"/>
            </w:pPr>
            <w:r w:rsidRPr="000A7D6D">
              <w:t xml:space="preserve">Качественное выполнение всех работ в полном объеме и в сроки, предусмотренные контрактом. </w:t>
            </w:r>
          </w:p>
          <w:p w:rsidR="000A7D6D" w:rsidRPr="000A7D6D" w:rsidRDefault="000A7D6D" w:rsidP="00587301">
            <w:pPr>
              <w:pStyle w:val="a3"/>
              <w:rPr>
                <w:sz w:val="22"/>
                <w:szCs w:val="22"/>
              </w:rPr>
            </w:pPr>
            <w:r w:rsidRPr="000A7D6D">
              <w:rPr>
                <w:sz w:val="22"/>
                <w:szCs w:val="22"/>
              </w:rPr>
              <w:t>Качественно выполнить все работы, использование качественных материалов, соответствующих стандартам и техническим условиям и имеющих соответствующие сертификаты, технические паспорта или иные документы, удостоверяющие их качество. Замена материалов, используемых при выполнении работ, предусмотренных Сметой, на другие материалы, осуществляется только по письменному согласованию с Заказчиком, при условии, что их замена не приведет к ухудшению качества выполненных работ.</w:t>
            </w:r>
          </w:p>
        </w:tc>
        <w:tc>
          <w:tcPr>
            <w:tcW w:w="581" w:type="pct"/>
            <w:vMerge w:val="restar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ind w:left="-113" w:right="-113"/>
              <w:jc w:val="center"/>
              <w:rPr>
                <w:color w:val="000000"/>
                <w:sz w:val="22"/>
                <w:szCs w:val="22"/>
              </w:rPr>
            </w:pPr>
            <w:r w:rsidRPr="000A7D6D">
              <w:rPr>
                <w:sz w:val="22"/>
                <w:szCs w:val="22"/>
              </w:rPr>
              <w:t>В соответствии с</w:t>
            </w:r>
            <w:r>
              <w:rPr>
                <w:sz w:val="22"/>
                <w:szCs w:val="22"/>
              </w:rPr>
              <w:t xml:space="preserve"> локальным сметным расчетом</w:t>
            </w:r>
            <w:r w:rsidRPr="000A7D6D">
              <w:rPr>
                <w:sz w:val="22"/>
                <w:szCs w:val="22"/>
              </w:rPr>
              <w:t xml:space="preserve">, ведомостью объемов работ. </w:t>
            </w:r>
          </w:p>
        </w:tc>
        <w:tc>
          <w:tcPr>
            <w:tcW w:w="654" w:type="pct"/>
            <w:vMerge w:val="restar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ind w:left="-108" w:right="-113"/>
              <w:jc w:val="center"/>
              <w:rPr>
                <w:color w:val="000000"/>
                <w:sz w:val="22"/>
                <w:szCs w:val="22"/>
              </w:rPr>
            </w:pPr>
            <w:r w:rsidRPr="000A7D6D">
              <w:rPr>
                <w:sz w:val="22"/>
                <w:szCs w:val="22"/>
              </w:rPr>
              <w:t>В соответствии с</w:t>
            </w:r>
            <w:r>
              <w:rPr>
                <w:sz w:val="22"/>
                <w:szCs w:val="22"/>
              </w:rPr>
              <w:t xml:space="preserve"> локальным сметным расчетом</w:t>
            </w:r>
            <w:r w:rsidRPr="000A7D6D">
              <w:rPr>
                <w:sz w:val="22"/>
                <w:szCs w:val="22"/>
              </w:rPr>
              <w:t>, ведомостью объемов работ.</w:t>
            </w:r>
          </w:p>
        </w:tc>
      </w:tr>
      <w:tr w:rsidR="000A7D6D" w:rsidRPr="000A7D6D" w:rsidTr="00587301">
        <w:tc>
          <w:tcPr>
            <w:tcW w:w="0" w:type="auto"/>
            <w:vMerge/>
            <w:tcBorders>
              <w:top w:val="single" w:sz="4" w:space="0" w:color="auto"/>
              <w:left w:val="single" w:sz="4" w:space="0" w:color="auto"/>
              <w:bottom w:val="single" w:sz="4" w:space="0" w:color="auto"/>
              <w:right w:val="single" w:sz="4" w:space="0" w:color="auto"/>
            </w:tcBorders>
            <w:vAlign w:val="center"/>
            <w:hideMark/>
          </w:tcPr>
          <w:p w:rsidR="000A7D6D" w:rsidRPr="000A7D6D" w:rsidRDefault="000A7D6D" w:rsidP="00587301">
            <w:pPr>
              <w:rPr>
                <w:b/>
                <w:sz w:val="22"/>
                <w:szCs w:val="22"/>
              </w:rPr>
            </w:pPr>
          </w:p>
        </w:tc>
        <w:tc>
          <w:tcPr>
            <w:tcW w:w="778"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outlineLvl w:val="0"/>
              <w:rPr>
                <w:sz w:val="22"/>
                <w:szCs w:val="22"/>
              </w:rPr>
            </w:pPr>
            <w:r w:rsidRPr="000A7D6D">
              <w:rPr>
                <w:sz w:val="22"/>
                <w:szCs w:val="22"/>
              </w:rPr>
              <w:t>Технические характеристики</w:t>
            </w:r>
          </w:p>
          <w:p w:rsidR="000A7D6D" w:rsidRPr="000A7D6D" w:rsidRDefault="000A7D6D" w:rsidP="00587301">
            <w:pPr>
              <w:outlineLvl w:val="0"/>
              <w:rPr>
                <w:sz w:val="22"/>
                <w:szCs w:val="22"/>
              </w:rPr>
            </w:pPr>
            <w:r w:rsidRPr="000A7D6D">
              <w:rPr>
                <w:sz w:val="22"/>
                <w:szCs w:val="22"/>
              </w:rPr>
              <w:t>товаров, работ, услуг</w:t>
            </w:r>
          </w:p>
        </w:tc>
        <w:tc>
          <w:tcPr>
            <w:tcW w:w="2239"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pStyle w:val="a3"/>
              <w:rPr>
                <w:sz w:val="22"/>
                <w:szCs w:val="22"/>
              </w:rPr>
            </w:pPr>
            <w:r w:rsidRPr="000A7D6D">
              <w:rPr>
                <w:sz w:val="22"/>
                <w:szCs w:val="22"/>
              </w:rPr>
              <w:t xml:space="preserve">Объемы выполненных работ и используемые материалы должны соответствовать смете Заказчика.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D6D" w:rsidRPr="000A7D6D" w:rsidRDefault="000A7D6D" w:rsidP="00587301">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D6D" w:rsidRPr="000A7D6D" w:rsidRDefault="000A7D6D" w:rsidP="00587301">
            <w:pPr>
              <w:rPr>
                <w:color w:val="000000"/>
                <w:sz w:val="22"/>
                <w:szCs w:val="22"/>
              </w:rPr>
            </w:pPr>
          </w:p>
        </w:tc>
      </w:tr>
      <w:tr w:rsidR="000A7D6D" w:rsidRPr="000A7D6D" w:rsidTr="00587301">
        <w:tc>
          <w:tcPr>
            <w:tcW w:w="0" w:type="auto"/>
            <w:vMerge/>
            <w:tcBorders>
              <w:top w:val="single" w:sz="4" w:space="0" w:color="auto"/>
              <w:left w:val="single" w:sz="4" w:space="0" w:color="auto"/>
              <w:bottom w:val="single" w:sz="4" w:space="0" w:color="auto"/>
              <w:right w:val="single" w:sz="4" w:space="0" w:color="auto"/>
            </w:tcBorders>
            <w:vAlign w:val="center"/>
            <w:hideMark/>
          </w:tcPr>
          <w:p w:rsidR="000A7D6D" w:rsidRPr="000A7D6D" w:rsidRDefault="000A7D6D" w:rsidP="00587301">
            <w:pPr>
              <w:rPr>
                <w:b/>
                <w:sz w:val="22"/>
                <w:szCs w:val="22"/>
              </w:rPr>
            </w:pPr>
          </w:p>
        </w:tc>
        <w:tc>
          <w:tcPr>
            <w:tcW w:w="778"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outlineLvl w:val="0"/>
              <w:rPr>
                <w:sz w:val="22"/>
                <w:szCs w:val="22"/>
              </w:rPr>
            </w:pPr>
            <w:r w:rsidRPr="000A7D6D">
              <w:rPr>
                <w:sz w:val="22"/>
                <w:szCs w:val="22"/>
              </w:rPr>
              <w:t>Требования к безопасности</w:t>
            </w:r>
            <w:r w:rsidRPr="000A7D6D">
              <w:rPr>
                <w:sz w:val="22"/>
                <w:szCs w:val="22"/>
              </w:rPr>
              <w:br/>
              <w:t xml:space="preserve">товаров, работ, услуг    </w:t>
            </w:r>
          </w:p>
        </w:tc>
        <w:tc>
          <w:tcPr>
            <w:tcW w:w="2239" w:type="pct"/>
            <w:tcBorders>
              <w:top w:val="single" w:sz="4" w:space="0" w:color="auto"/>
              <w:left w:val="single" w:sz="4" w:space="0" w:color="auto"/>
              <w:bottom w:val="single" w:sz="4" w:space="0" w:color="auto"/>
              <w:right w:val="single" w:sz="4" w:space="0" w:color="auto"/>
            </w:tcBorders>
          </w:tcPr>
          <w:p w:rsidR="000A7D6D" w:rsidRPr="000A7D6D" w:rsidRDefault="000A7D6D" w:rsidP="00587301">
            <w:pPr>
              <w:pStyle w:val="ConsPlusNormal0"/>
              <w:ind w:firstLine="0"/>
              <w:rPr>
                <w:rFonts w:eastAsia="Calibri"/>
              </w:rPr>
            </w:pPr>
            <w:r w:rsidRPr="000A7D6D">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w:t>
            </w:r>
            <w:r w:rsidRPr="000A7D6D">
              <w:lastRenderedPageBreak/>
              <w:t xml:space="preserve">проектов, другие нормативные акты в области строительной деятельности. </w:t>
            </w:r>
          </w:p>
          <w:p w:rsidR="000A7D6D" w:rsidRPr="000A7D6D" w:rsidRDefault="000A7D6D" w:rsidP="00587301">
            <w:pPr>
              <w:pStyle w:val="a3"/>
              <w:jc w:val="both"/>
              <w:rPr>
                <w:sz w:val="22"/>
                <w:szCs w:val="22"/>
              </w:rPr>
            </w:pPr>
            <w:r w:rsidRPr="000A7D6D">
              <w:rPr>
                <w:sz w:val="22"/>
                <w:szCs w:val="22"/>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D6D" w:rsidRPr="000A7D6D" w:rsidRDefault="000A7D6D" w:rsidP="00587301">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D6D" w:rsidRPr="000A7D6D" w:rsidRDefault="000A7D6D" w:rsidP="00587301">
            <w:pPr>
              <w:rPr>
                <w:color w:val="000000"/>
                <w:sz w:val="22"/>
                <w:szCs w:val="22"/>
              </w:rPr>
            </w:pPr>
          </w:p>
        </w:tc>
      </w:tr>
      <w:tr w:rsidR="000A7D6D" w:rsidRPr="000A7D6D" w:rsidTr="00587301">
        <w:tc>
          <w:tcPr>
            <w:tcW w:w="0" w:type="auto"/>
            <w:vMerge/>
            <w:tcBorders>
              <w:top w:val="single" w:sz="4" w:space="0" w:color="auto"/>
              <w:left w:val="single" w:sz="4" w:space="0" w:color="auto"/>
              <w:bottom w:val="single" w:sz="4" w:space="0" w:color="auto"/>
              <w:right w:val="single" w:sz="4" w:space="0" w:color="auto"/>
            </w:tcBorders>
            <w:vAlign w:val="center"/>
            <w:hideMark/>
          </w:tcPr>
          <w:p w:rsidR="000A7D6D" w:rsidRPr="000A7D6D" w:rsidRDefault="000A7D6D" w:rsidP="00587301">
            <w:pPr>
              <w:rPr>
                <w:b/>
                <w:sz w:val="22"/>
                <w:szCs w:val="22"/>
              </w:rPr>
            </w:pPr>
          </w:p>
        </w:tc>
        <w:tc>
          <w:tcPr>
            <w:tcW w:w="778"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outlineLvl w:val="0"/>
              <w:rPr>
                <w:sz w:val="22"/>
                <w:szCs w:val="22"/>
              </w:rPr>
            </w:pPr>
            <w:r w:rsidRPr="000A7D6D">
              <w:rPr>
                <w:sz w:val="22"/>
                <w:szCs w:val="22"/>
              </w:rPr>
              <w:t>Требования к результатам товаров, работ, услуг</w:t>
            </w:r>
          </w:p>
        </w:tc>
        <w:tc>
          <w:tcPr>
            <w:tcW w:w="2239" w:type="pct"/>
            <w:tcBorders>
              <w:top w:val="single" w:sz="4" w:space="0" w:color="auto"/>
              <w:left w:val="single" w:sz="4" w:space="0" w:color="auto"/>
              <w:bottom w:val="single" w:sz="4" w:space="0" w:color="auto"/>
              <w:right w:val="single" w:sz="4" w:space="0" w:color="auto"/>
            </w:tcBorders>
            <w:hideMark/>
          </w:tcPr>
          <w:p w:rsidR="000A7D6D" w:rsidRPr="000A7D6D" w:rsidRDefault="000A7D6D" w:rsidP="00587301">
            <w:pPr>
              <w:pStyle w:val="ConsPlusNormal0"/>
              <w:widowControl/>
              <w:ind w:firstLine="0"/>
              <w:jc w:val="both"/>
            </w:pPr>
            <w:r w:rsidRPr="000A7D6D">
              <w:t>Выполнить в срок и в полном объеме обязательства, предусмотренные контрактом.</w:t>
            </w:r>
          </w:p>
          <w:p w:rsidR="000A7D6D" w:rsidRPr="000A7D6D" w:rsidRDefault="000A7D6D" w:rsidP="00587301">
            <w:pPr>
              <w:pStyle w:val="ConsPlusNormal0"/>
              <w:widowControl/>
              <w:ind w:firstLine="0"/>
              <w:jc w:val="both"/>
            </w:pPr>
            <w:r w:rsidRPr="000A7D6D">
              <w:t>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0A7D6D" w:rsidRPr="000A7D6D" w:rsidRDefault="000A7D6D" w:rsidP="00587301">
            <w:pPr>
              <w:pStyle w:val="a3"/>
              <w:jc w:val="both"/>
              <w:rPr>
                <w:sz w:val="22"/>
                <w:szCs w:val="22"/>
              </w:rPr>
            </w:pPr>
            <w:r w:rsidRPr="000A7D6D">
              <w:rPr>
                <w:sz w:val="22"/>
                <w:szCs w:val="22"/>
              </w:rPr>
              <w:t xml:space="preserve">  Срок гарантии выполняемых работ составляет 3 года с момента приемки в установленном порядке результата работ в полном объеме.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D6D" w:rsidRPr="000A7D6D" w:rsidRDefault="000A7D6D" w:rsidP="00587301">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D6D" w:rsidRPr="000A7D6D" w:rsidRDefault="000A7D6D" w:rsidP="00587301">
            <w:pPr>
              <w:rPr>
                <w:color w:val="000000"/>
                <w:sz w:val="22"/>
                <w:szCs w:val="22"/>
              </w:rPr>
            </w:pPr>
          </w:p>
        </w:tc>
      </w:tr>
    </w:tbl>
    <w:p w:rsidR="000A7D6D" w:rsidRPr="000A7D6D" w:rsidRDefault="000A7D6D" w:rsidP="000A7D6D">
      <w:pPr>
        <w:jc w:val="center"/>
        <w:rPr>
          <w:b/>
          <w:bCs/>
          <w:sz w:val="22"/>
          <w:szCs w:val="22"/>
        </w:rPr>
      </w:pPr>
    </w:p>
    <w:p w:rsidR="000A7D6D" w:rsidRPr="000A7D6D" w:rsidRDefault="000A7D6D" w:rsidP="000A7D6D">
      <w:pPr>
        <w:jc w:val="center"/>
        <w:rPr>
          <w:b/>
          <w:bCs/>
          <w:sz w:val="22"/>
          <w:szCs w:val="22"/>
        </w:rPr>
      </w:pPr>
    </w:p>
    <w:p w:rsidR="000A7D6D" w:rsidRPr="000A7D6D" w:rsidRDefault="000A7D6D" w:rsidP="000A7D6D">
      <w:pPr>
        <w:ind w:firstLine="708"/>
        <w:jc w:val="both"/>
        <w:rPr>
          <w:sz w:val="22"/>
          <w:szCs w:val="22"/>
        </w:rPr>
      </w:pPr>
      <w:r>
        <w:rPr>
          <w:b/>
          <w:sz w:val="22"/>
          <w:szCs w:val="22"/>
        </w:rPr>
        <w:t>При упоминании в локальном сметном расчете</w:t>
      </w:r>
      <w:r w:rsidRPr="000A7D6D">
        <w:rPr>
          <w:b/>
          <w:sz w:val="22"/>
          <w:szCs w:val="22"/>
        </w:rPr>
        <w:t xml:space="preserve"> торговых наименований используемых материалов считать их сопровождающимися словами «или эквивалент».</w:t>
      </w:r>
    </w:p>
    <w:p w:rsidR="000A7D6D" w:rsidRP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Default="000A7D6D" w:rsidP="000A7D6D">
      <w:pPr>
        <w:jc w:val="center"/>
        <w:rPr>
          <w:b/>
          <w:sz w:val="22"/>
          <w:szCs w:val="22"/>
        </w:rPr>
      </w:pPr>
    </w:p>
    <w:p w:rsidR="000A7D6D" w:rsidRPr="000A7D6D" w:rsidRDefault="000A7D6D" w:rsidP="000A7D6D">
      <w:pPr>
        <w:pStyle w:val="2"/>
        <w:tabs>
          <w:tab w:val="num" w:pos="1260"/>
        </w:tabs>
        <w:spacing w:after="0" w:line="240" w:lineRule="auto"/>
        <w:ind w:left="0" w:firstLine="720"/>
        <w:jc w:val="both"/>
        <w:textAlignment w:val="baseline"/>
        <w:rPr>
          <w:sz w:val="22"/>
          <w:szCs w:val="22"/>
        </w:rPr>
      </w:pPr>
      <w:r w:rsidRPr="000A7D6D">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0A7D6D" w:rsidRPr="000A7D6D" w:rsidRDefault="000A7D6D" w:rsidP="000A7D6D">
      <w:pPr>
        <w:ind w:firstLine="708"/>
        <w:jc w:val="both"/>
        <w:rPr>
          <w:sz w:val="22"/>
          <w:szCs w:val="22"/>
        </w:rPr>
      </w:pPr>
      <w:r w:rsidRPr="000A7D6D">
        <w:rPr>
          <w:sz w:val="22"/>
          <w:szCs w:val="22"/>
        </w:rPr>
        <w:t>В случае</w:t>
      </w:r>
      <w:proofErr w:type="gramStart"/>
      <w:r w:rsidRPr="000A7D6D">
        <w:rPr>
          <w:sz w:val="22"/>
          <w:szCs w:val="22"/>
        </w:rPr>
        <w:t>,</w:t>
      </w:r>
      <w:proofErr w:type="gramEnd"/>
      <w:r w:rsidRPr="000A7D6D">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0A7D6D" w:rsidRPr="000A7D6D" w:rsidRDefault="000A7D6D" w:rsidP="000A7D6D">
      <w:pPr>
        <w:pStyle w:val="a5"/>
        <w:ind w:firstLine="720"/>
        <w:jc w:val="both"/>
        <w:rPr>
          <w:rFonts w:ascii="Times New Roman" w:hAnsi="Times New Roman"/>
          <w:b w:val="0"/>
          <w:sz w:val="22"/>
          <w:szCs w:val="22"/>
        </w:rPr>
      </w:pPr>
      <w:r w:rsidRPr="000A7D6D">
        <w:rPr>
          <w:rFonts w:ascii="Times New Roman" w:hAnsi="Times New Roman"/>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0A7D6D" w:rsidRPr="000A7D6D" w:rsidRDefault="000A7D6D" w:rsidP="000A7D6D">
      <w:pPr>
        <w:pStyle w:val="a5"/>
        <w:ind w:firstLine="720"/>
        <w:jc w:val="both"/>
        <w:rPr>
          <w:rFonts w:ascii="Times New Roman" w:hAnsi="Times New Roman"/>
          <w:b w:val="0"/>
          <w:sz w:val="22"/>
          <w:szCs w:val="22"/>
        </w:rPr>
      </w:pPr>
      <w:r w:rsidRPr="000A7D6D">
        <w:rPr>
          <w:rFonts w:ascii="Times New Roman" w:hAnsi="Times New Roman"/>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0A7D6D" w:rsidRPr="000A7D6D" w:rsidRDefault="000A7D6D" w:rsidP="000A7D6D">
      <w:pPr>
        <w:ind w:firstLine="540"/>
        <w:jc w:val="both"/>
        <w:outlineLvl w:val="1"/>
        <w:rPr>
          <w:b/>
          <w:bCs/>
          <w:sz w:val="22"/>
          <w:szCs w:val="22"/>
        </w:rPr>
      </w:pPr>
      <w:r w:rsidRPr="000A7D6D">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0A7D6D">
        <w:rPr>
          <w:b/>
          <w:bCs/>
          <w:sz w:val="22"/>
          <w:szCs w:val="22"/>
        </w:rPr>
        <w:t xml:space="preserve"> </w:t>
      </w:r>
      <w:r w:rsidRPr="000A7D6D">
        <w:rPr>
          <w:sz w:val="22"/>
          <w:szCs w:val="22"/>
        </w:rPr>
        <w:t>(ч. 1 ст. 8 ФЗ № 94).</w:t>
      </w:r>
    </w:p>
    <w:p w:rsidR="000A7D6D" w:rsidRPr="000A7D6D" w:rsidRDefault="000A7D6D" w:rsidP="000A7D6D">
      <w:pPr>
        <w:ind w:firstLine="708"/>
        <w:jc w:val="both"/>
        <w:rPr>
          <w:sz w:val="22"/>
          <w:szCs w:val="22"/>
        </w:rPr>
      </w:pPr>
      <w:r w:rsidRPr="000A7D6D">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0A7D6D" w:rsidRPr="000A7D6D" w:rsidRDefault="000A7D6D" w:rsidP="000A7D6D">
      <w:pPr>
        <w:pStyle w:val="a5"/>
        <w:ind w:firstLine="708"/>
        <w:jc w:val="both"/>
        <w:rPr>
          <w:rFonts w:ascii="Times New Roman" w:hAnsi="Times New Roman"/>
          <w:b w:val="0"/>
          <w:sz w:val="22"/>
          <w:szCs w:val="22"/>
        </w:rPr>
      </w:pPr>
      <w:r w:rsidRPr="000A7D6D">
        <w:rPr>
          <w:rFonts w:ascii="Times New Roman" w:hAnsi="Times New Roman"/>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0A7D6D" w:rsidRPr="000A7D6D" w:rsidRDefault="000A7D6D" w:rsidP="000A7D6D">
      <w:pPr>
        <w:pStyle w:val="a5"/>
        <w:ind w:firstLine="720"/>
        <w:jc w:val="both"/>
        <w:rPr>
          <w:rFonts w:ascii="Times New Roman" w:hAnsi="Times New Roman"/>
          <w:b w:val="0"/>
          <w:sz w:val="22"/>
          <w:szCs w:val="22"/>
        </w:rPr>
      </w:pPr>
      <w:r w:rsidRPr="000A7D6D">
        <w:rPr>
          <w:rFonts w:ascii="Times New Roman" w:hAnsi="Times New Roman"/>
          <w:b w:val="0"/>
          <w:sz w:val="22"/>
          <w:szCs w:val="22"/>
        </w:rPr>
        <w:t>Участник размещения заказа вправе подать только одну котировочную заявку, внесение изменений в которую не допускается.</w:t>
      </w:r>
    </w:p>
    <w:p w:rsidR="000A7D6D" w:rsidRPr="000A7D6D" w:rsidRDefault="000A7D6D" w:rsidP="000A7D6D">
      <w:pPr>
        <w:ind w:firstLine="720"/>
        <w:jc w:val="both"/>
        <w:rPr>
          <w:sz w:val="22"/>
          <w:szCs w:val="22"/>
        </w:rPr>
      </w:pPr>
      <w:r w:rsidRPr="000A7D6D">
        <w:rPr>
          <w:sz w:val="22"/>
          <w:szCs w:val="22"/>
        </w:rPr>
        <w:t>В случае</w:t>
      </w:r>
      <w:proofErr w:type="gramStart"/>
      <w:r w:rsidRPr="000A7D6D">
        <w:rPr>
          <w:sz w:val="22"/>
          <w:szCs w:val="22"/>
        </w:rPr>
        <w:t>,</w:t>
      </w:r>
      <w:proofErr w:type="gramEnd"/>
      <w:r w:rsidRPr="000A7D6D">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0A7D6D" w:rsidRPr="000A7D6D" w:rsidRDefault="000A7D6D" w:rsidP="000A7D6D">
      <w:pPr>
        <w:pStyle w:val="a5"/>
        <w:ind w:firstLine="720"/>
        <w:jc w:val="both"/>
        <w:rPr>
          <w:rFonts w:ascii="Times New Roman" w:hAnsi="Times New Roman"/>
          <w:b w:val="0"/>
          <w:sz w:val="22"/>
          <w:szCs w:val="22"/>
        </w:rPr>
      </w:pPr>
      <w:r w:rsidRPr="000A7D6D">
        <w:rPr>
          <w:rFonts w:ascii="Times New Roman" w:hAnsi="Times New Roman"/>
          <w:b w:val="0"/>
          <w:sz w:val="22"/>
          <w:szCs w:val="22"/>
        </w:rPr>
        <w:t>Котировочная заявка должна быть составлена по прилагаемой форме и в соответствии с требованиями статьи 44 ФЗ № 94:</w:t>
      </w:r>
    </w:p>
    <w:p w:rsidR="000A7D6D" w:rsidRPr="000A7D6D" w:rsidRDefault="000A7D6D" w:rsidP="000A7D6D">
      <w:pPr>
        <w:ind w:left="5664"/>
        <w:rPr>
          <w:sz w:val="22"/>
          <w:szCs w:val="22"/>
        </w:rPr>
      </w:pPr>
      <w:r w:rsidRPr="000A7D6D">
        <w:rPr>
          <w:sz w:val="22"/>
          <w:szCs w:val="22"/>
        </w:rPr>
        <w:br w:type="page"/>
      </w:r>
      <w:r w:rsidRPr="000A7D6D">
        <w:rPr>
          <w:sz w:val="22"/>
          <w:szCs w:val="22"/>
        </w:rPr>
        <w:lastRenderedPageBreak/>
        <w:t>№ _____________</w:t>
      </w:r>
    </w:p>
    <w:p w:rsidR="000A7D6D" w:rsidRPr="000A7D6D" w:rsidRDefault="000A7D6D" w:rsidP="000A7D6D">
      <w:pPr>
        <w:ind w:left="5664"/>
        <w:rPr>
          <w:sz w:val="22"/>
          <w:szCs w:val="22"/>
        </w:rPr>
      </w:pPr>
      <w:r w:rsidRPr="000A7D6D">
        <w:rPr>
          <w:sz w:val="22"/>
          <w:szCs w:val="22"/>
        </w:rPr>
        <w:t xml:space="preserve">Приложение к Извещению о </w:t>
      </w:r>
    </w:p>
    <w:p w:rsidR="000A7D6D" w:rsidRPr="000A7D6D" w:rsidRDefault="000A7D6D" w:rsidP="000A7D6D">
      <w:pPr>
        <w:ind w:left="5664"/>
        <w:rPr>
          <w:sz w:val="22"/>
          <w:szCs w:val="22"/>
        </w:rPr>
      </w:pPr>
      <w:proofErr w:type="gramStart"/>
      <w:r w:rsidRPr="000A7D6D">
        <w:rPr>
          <w:sz w:val="22"/>
          <w:szCs w:val="22"/>
        </w:rPr>
        <w:t>проведении</w:t>
      </w:r>
      <w:proofErr w:type="gramEnd"/>
      <w:r w:rsidRPr="000A7D6D">
        <w:rPr>
          <w:sz w:val="22"/>
          <w:szCs w:val="22"/>
        </w:rPr>
        <w:t xml:space="preserve"> запроса котировок</w:t>
      </w:r>
    </w:p>
    <w:p w:rsidR="000A7D6D" w:rsidRPr="000A7D6D" w:rsidRDefault="000A7D6D" w:rsidP="000A7D6D">
      <w:pPr>
        <w:ind w:left="5664"/>
        <w:rPr>
          <w:sz w:val="22"/>
          <w:szCs w:val="22"/>
        </w:rPr>
      </w:pPr>
      <w:r w:rsidRPr="000A7D6D">
        <w:rPr>
          <w:sz w:val="22"/>
          <w:szCs w:val="22"/>
        </w:rPr>
        <w:t>от 02.08. 2013 г.</w:t>
      </w:r>
    </w:p>
    <w:p w:rsidR="000A7D6D" w:rsidRPr="000A7D6D" w:rsidRDefault="000A7D6D" w:rsidP="000A7D6D">
      <w:pPr>
        <w:ind w:left="5664"/>
        <w:rPr>
          <w:sz w:val="22"/>
          <w:szCs w:val="22"/>
        </w:rPr>
      </w:pPr>
      <w:r>
        <w:rPr>
          <w:sz w:val="22"/>
          <w:szCs w:val="22"/>
        </w:rPr>
        <w:t>Регистрационный № 436</w:t>
      </w:r>
    </w:p>
    <w:p w:rsidR="000A7D6D" w:rsidRPr="000A7D6D" w:rsidRDefault="000A7D6D" w:rsidP="000A7D6D">
      <w:pPr>
        <w:ind w:left="5664"/>
        <w:rPr>
          <w:sz w:val="22"/>
          <w:szCs w:val="22"/>
        </w:rPr>
      </w:pPr>
    </w:p>
    <w:p w:rsidR="000A7D6D" w:rsidRPr="000A7D6D" w:rsidRDefault="000A7D6D" w:rsidP="000A7D6D">
      <w:pPr>
        <w:jc w:val="right"/>
        <w:rPr>
          <w:sz w:val="22"/>
          <w:szCs w:val="22"/>
        </w:rPr>
      </w:pPr>
      <w:r w:rsidRPr="000A7D6D">
        <w:rPr>
          <w:sz w:val="22"/>
          <w:szCs w:val="22"/>
        </w:rPr>
        <w:t>Дата: «__» _________ 2013 г.</w:t>
      </w:r>
    </w:p>
    <w:p w:rsidR="000A7D6D" w:rsidRPr="000A7D6D" w:rsidRDefault="000A7D6D" w:rsidP="000A7D6D">
      <w:pPr>
        <w:jc w:val="right"/>
        <w:rPr>
          <w:sz w:val="22"/>
          <w:szCs w:val="22"/>
        </w:rPr>
      </w:pPr>
    </w:p>
    <w:p w:rsidR="000A7D6D" w:rsidRPr="000A7D6D" w:rsidRDefault="000A7D6D" w:rsidP="000A7D6D">
      <w:pPr>
        <w:jc w:val="center"/>
        <w:rPr>
          <w:sz w:val="22"/>
          <w:szCs w:val="22"/>
        </w:rPr>
      </w:pPr>
      <w:r w:rsidRPr="000A7D6D">
        <w:rPr>
          <w:sz w:val="22"/>
          <w:szCs w:val="22"/>
        </w:rPr>
        <w:t>Сведения  об участнике размещения заказа:</w:t>
      </w:r>
    </w:p>
    <w:p w:rsidR="000A7D6D" w:rsidRPr="000A7D6D" w:rsidRDefault="000A7D6D" w:rsidP="000A7D6D">
      <w:pPr>
        <w:jc w:val="center"/>
        <w:rPr>
          <w:sz w:val="22"/>
          <w:szCs w:val="22"/>
        </w:rPr>
      </w:pPr>
    </w:p>
    <w:tbl>
      <w:tblPr>
        <w:tblW w:w="10260" w:type="dxa"/>
        <w:tblInd w:w="-650" w:type="dxa"/>
        <w:tblLayout w:type="fixed"/>
        <w:tblCellMar>
          <w:left w:w="70" w:type="dxa"/>
          <w:right w:w="70" w:type="dxa"/>
        </w:tblCellMar>
        <w:tblLook w:val="0000" w:firstRow="0" w:lastRow="0" w:firstColumn="0" w:lastColumn="0" w:noHBand="0" w:noVBand="0"/>
      </w:tblPr>
      <w:tblGrid>
        <w:gridCol w:w="6249"/>
        <w:gridCol w:w="4011"/>
      </w:tblGrid>
      <w:tr w:rsidR="000A7D6D" w:rsidRPr="000A7D6D" w:rsidTr="00587301">
        <w:trPr>
          <w:trHeight w:val="720"/>
        </w:trPr>
        <w:tc>
          <w:tcPr>
            <w:tcW w:w="6249" w:type="dxa"/>
            <w:tcBorders>
              <w:top w:val="single" w:sz="6" w:space="0" w:color="auto"/>
              <w:left w:val="single" w:sz="6" w:space="0" w:color="auto"/>
              <w:bottom w:val="single" w:sz="6" w:space="0" w:color="auto"/>
              <w:right w:val="single" w:sz="6" w:space="0" w:color="auto"/>
            </w:tcBorders>
          </w:tcPr>
          <w:p w:rsidR="000A7D6D" w:rsidRPr="000A7D6D" w:rsidRDefault="000A7D6D" w:rsidP="00587301">
            <w:pPr>
              <w:rPr>
                <w:sz w:val="22"/>
                <w:szCs w:val="22"/>
              </w:rPr>
            </w:pPr>
            <w:r w:rsidRPr="000A7D6D">
              <w:rPr>
                <w:sz w:val="22"/>
                <w:szCs w:val="22"/>
              </w:rPr>
              <w:t xml:space="preserve">1. Наименование участника размещения заказа </w:t>
            </w:r>
          </w:p>
          <w:p w:rsidR="000A7D6D" w:rsidRPr="000A7D6D" w:rsidRDefault="000A7D6D" w:rsidP="00587301">
            <w:pPr>
              <w:rPr>
                <w:sz w:val="22"/>
                <w:szCs w:val="22"/>
              </w:rPr>
            </w:pPr>
            <w:r w:rsidRPr="000A7D6D">
              <w:rPr>
                <w:i/>
                <w:iCs/>
                <w:sz w:val="22"/>
                <w:szCs w:val="22"/>
              </w:rPr>
              <w:t>(для юридического лица),</w:t>
            </w:r>
            <w:r w:rsidRPr="000A7D6D">
              <w:rPr>
                <w:sz w:val="22"/>
                <w:szCs w:val="22"/>
              </w:rPr>
              <w:t xml:space="preserve"> фамилия, имя, отчество </w:t>
            </w:r>
          </w:p>
          <w:p w:rsidR="000A7D6D" w:rsidRPr="000A7D6D" w:rsidRDefault="000A7D6D" w:rsidP="00587301">
            <w:pPr>
              <w:rPr>
                <w:sz w:val="22"/>
                <w:szCs w:val="22"/>
              </w:rPr>
            </w:pPr>
            <w:r w:rsidRPr="000A7D6D">
              <w:rPr>
                <w:i/>
                <w:iCs/>
                <w:sz w:val="22"/>
                <w:szCs w:val="22"/>
              </w:rPr>
              <w:t>(для физического лица)</w:t>
            </w:r>
            <w:r w:rsidRPr="000A7D6D">
              <w:rPr>
                <w:sz w:val="22"/>
                <w:szCs w:val="22"/>
              </w:rPr>
              <w:t xml:space="preserve"> </w:t>
            </w:r>
          </w:p>
          <w:p w:rsidR="000A7D6D" w:rsidRPr="000A7D6D" w:rsidRDefault="000A7D6D" w:rsidP="00587301">
            <w:pPr>
              <w:rPr>
                <w:i/>
                <w:sz w:val="22"/>
                <w:szCs w:val="22"/>
              </w:rPr>
            </w:pPr>
            <w:r w:rsidRPr="000A7D6D">
              <w:rPr>
                <w:sz w:val="22"/>
                <w:szCs w:val="22"/>
              </w:rPr>
              <w:t>(</w:t>
            </w:r>
            <w:r w:rsidRPr="000A7D6D">
              <w:rPr>
                <w:i/>
                <w:sz w:val="22"/>
                <w:szCs w:val="22"/>
              </w:rPr>
              <w:t>Наименование юридического лица должно содержать указание на его организационно-правовую форму)</w:t>
            </w:r>
          </w:p>
        </w:tc>
        <w:tc>
          <w:tcPr>
            <w:tcW w:w="4011" w:type="dxa"/>
            <w:tcBorders>
              <w:top w:val="single" w:sz="6" w:space="0" w:color="auto"/>
              <w:left w:val="single" w:sz="6" w:space="0" w:color="auto"/>
              <w:bottom w:val="single" w:sz="6" w:space="0" w:color="auto"/>
              <w:right w:val="single" w:sz="6" w:space="0" w:color="auto"/>
            </w:tcBorders>
          </w:tcPr>
          <w:p w:rsidR="000A7D6D" w:rsidRPr="000A7D6D" w:rsidRDefault="000A7D6D" w:rsidP="00587301">
            <w:pPr>
              <w:rPr>
                <w:sz w:val="22"/>
                <w:szCs w:val="22"/>
              </w:rPr>
            </w:pPr>
          </w:p>
        </w:tc>
      </w:tr>
      <w:tr w:rsidR="000A7D6D" w:rsidRPr="000A7D6D" w:rsidTr="00587301">
        <w:trPr>
          <w:cantSplit/>
          <w:trHeight w:val="925"/>
        </w:trPr>
        <w:tc>
          <w:tcPr>
            <w:tcW w:w="6249" w:type="dxa"/>
            <w:tcBorders>
              <w:top w:val="single" w:sz="6" w:space="0" w:color="auto"/>
              <w:left w:val="single" w:sz="6" w:space="0" w:color="auto"/>
              <w:bottom w:val="single" w:sz="6" w:space="0" w:color="auto"/>
              <w:right w:val="single" w:sz="6" w:space="0" w:color="auto"/>
            </w:tcBorders>
          </w:tcPr>
          <w:p w:rsidR="000A7D6D" w:rsidRPr="000A7D6D" w:rsidRDefault="000A7D6D" w:rsidP="00587301">
            <w:pPr>
              <w:rPr>
                <w:sz w:val="22"/>
                <w:szCs w:val="22"/>
              </w:rPr>
            </w:pPr>
            <w:r w:rsidRPr="000A7D6D">
              <w:rPr>
                <w:sz w:val="22"/>
                <w:szCs w:val="22"/>
              </w:rPr>
              <w:t xml:space="preserve">2. Место нахождения </w:t>
            </w:r>
            <w:r w:rsidRPr="000A7D6D">
              <w:rPr>
                <w:i/>
                <w:iCs/>
                <w:sz w:val="22"/>
                <w:szCs w:val="22"/>
              </w:rPr>
              <w:t>(для юридического лица),</w:t>
            </w:r>
            <w:r w:rsidRPr="000A7D6D">
              <w:rPr>
                <w:sz w:val="22"/>
                <w:szCs w:val="22"/>
              </w:rPr>
              <w:t xml:space="preserve"> место жительства </w:t>
            </w:r>
            <w:r w:rsidRPr="000A7D6D">
              <w:rPr>
                <w:i/>
                <w:iCs/>
                <w:sz w:val="22"/>
                <w:szCs w:val="22"/>
              </w:rPr>
              <w:t>(для физического лица)</w:t>
            </w:r>
            <w:r w:rsidRPr="000A7D6D">
              <w:rPr>
                <w:sz w:val="22"/>
                <w:szCs w:val="22"/>
              </w:rPr>
              <w:t xml:space="preserve">, номер  контактного   телефона, адрес электронной  почты  (при его наличии) </w:t>
            </w:r>
          </w:p>
        </w:tc>
        <w:tc>
          <w:tcPr>
            <w:tcW w:w="4011" w:type="dxa"/>
            <w:tcBorders>
              <w:top w:val="single" w:sz="6" w:space="0" w:color="auto"/>
              <w:left w:val="single" w:sz="6" w:space="0" w:color="auto"/>
              <w:bottom w:val="single" w:sz="4" w:space="0" w:color="auto"/>
              <w:right w:val="single" w:sz="6" w:space="0" w:color="auto"/>
            </w:tcBorders>
          </w:tcPr>
          <w:p w:rsidR="000A7D6D" w:rsidRPr="000A7D6D" w:rsidRDefault="000A7D6D" w:rsidP="00587301">
            <w:pPr>
              <w:rPr>
                <w:sz w:val="22"/>
                <w:szCs w:val="22"/>
              </w:rPr>
            </w:pPr>
          </w:p>
        </w:tc>
      </w:tr>
      <w:tr w:rsidR="000A7D6D" w:rsidRPr="000A7D6D" w:rsidTr="00587301">
        <w:trPr>
          <w:trHeight w:val="141"/>
        </w:trPr>
        <w:tc>
          <w:tcPr>
            <w:tcW w:w="6249" w:type="dxa"/>
            <w:tcBorders>
              <w:top w:val="single" w:sz="6" w:space="0" w:color="auto"/>
              <w:left w:val="single" w:sz="6" w:space="0" w:color="auto"/>
              <w:bottom w:val="single" w:sz="6" w:space="0" w:color="auto"/>
              <w:right w:val="single" w:sz="4" w:space="0" w:color="auto"/>
            </w:tcBorders>
          </w:tcPr>
          <w:p w:rsidR="000A7D6D" w:rsidRPr="000A7D6D" w:rsidRDefault="000A7D6D" w:rsidP="00587301">
            <w:pPr>
              <w:pStyle w:val="ConsPlusNormal0"/>
              <w:widowControl/>
              <w:ind w:firstLine="0"/>
            </w:pPr>
            <w:r w:rsidRPr="000A7D6D">
              <w:t>3. Банковские реквизиты участника размещения заказа:</w:t>
            </w:r>
          </w:p>
          <w:p w:rsidR="000A7D6D" w:rsidRPr="000A7D6D" w:rsidRDefault="000A7D6D" w:rsidP="00587301">
            <w:pPr>
              <w:pStyle w:val="ConsPlusNormal0"/>
              <w:ind w:firstLine="0"/>
            </w:pPr>
            <w:r w:rsidRPr="000A7D6D">
              <w:rPr>
                <w:rStyle w:val="ac"/>
              </w:rPr>
              <w:t>3.1. Наименование и местоположение обслуживающего банка</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0A7D6D" w:rsidRPr="000A7D6D" w:rsidRDefault="000A7D6D" w:rsidP="00587301">
            <w:pPr>
              <w:rPr>
                <w:sz w:val="22"/>
                <w:szCs w:val="22"/>
              </w:rPr>
            </w:pPr>
          </w:p>
        </w:tc>
      </w:tr>
      <w:tr w:rsidR="000A7D6D" w:rsidRPr="000A7D6D" w:rsidTr="00587301">
        <w:trPr>
          <w:trHeight w:val="138"/>
        </w:trPr>
        <w:tc>
          <w:tcPr>
            <w:tcW w:w="6249" w:type="dxa"/>
            <w:tcBorders>
              <w:top w:val="single" w:sz="6" w:space="0" w:color="auto"/>
              <w:left w:val="single" w:sz="6" w:space="0" w:color="auto"/>
              <w:bottom w:val="single" w:sz="6" w:space="0" w:color="auto"/>
              <w:right w:val="single" w:sz="4" w:space="0" w:color="auto"/>
            </w:tcBorders>
          </w:tcPr>
          <w:p w:rsidR="000A7D6D" w:rsidRPr="000A7D6D" w:rsidRDefault="000A7D6D" w:rsidP="00587301">
            <w:pPr>
              <w:pStyle w:val="ConsPlusNormal0"/>
              <w:widowControl/>
              <w:ind w:firstLine="0"/>
            </w:pPr>
            <w:r w:rsidRPr="000A7D6D">
              <w:t>3.2. Расчетный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0A7D6D" w:rsidRPr="000A7D6D" w:rsidRDefault="000A7D6D" w:rsidP="00587301">
            <w:pPr>
              <w:rPr>
                <w:sz w:val="22"/>
                <w:szCs w:val="22"/>
              </w:rPr>
            </w:pPr>
          </w:p>
        </w:tc>
      </w:tr>
      <w:tr w:rsidR="000A7D6D" w:rsidRPr="000A7D6D" w:rsidTr="00587301">
        <w:trPr>
          <w:trHeight w:val="138"/>
        </w:trPr>
        <w:tc>
          <w:tcPr>
            <w:tcW w:w="6249" w:type="dxa"/>
            <w:tcBorders>
              <w:top w:val="single" w:sz="6" w:space="0" w:color="auto"/>
              <w:left w:val="single" w:sz="6" w:space="0" w:color="auto"/>
              <w:bottom w:val="single" w:sz="6" w:space="0" w:color="auto"/>
              <w:right w:val="single" w:sz="4" w:space="0" w:color="auto"/>
            </w:tcBorders>
          </w:tcPr>
          <w:p w:rsidR="000A7D6D" w:rsidRPr="000A7D6D" w:rsidRDefault="000A7D6D" w:rsidP="00587301">
            <w:pPr>
              <w:pStyle w:val="ConsPlusNormal0"/>
              <w:widowControl/>
              <w:ind w:firstLine="0"/>
            </w:pPr>
            <w:r w:rsidRPr="000A7D6D">
              <w:rPr>
                <w:rStyle w:val="ac"/>
              </w:rPr>
              <w:t>3.3. Корреспондентский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0A7D6D" w:rsidRPr="000A7D6D" w:rsidRDefault="000A7D6D" w:rsidP="00587301">
            <w:pPr>
              <w:rPr>
                <w:sz w:val="22"/>
                <w:szCs w:val="22"/>
              </w:rPr>
            </w:pPr>
          </w:p>
        </w:tc>
      </w:tr>
      <w:tr w:rsidR="000A7D6D" w:rsidRPr="000A7D6D" w:rsidTr="00587301">
        <w:trPr>
          <w:trHeight w:val="138"/>
        </w:trPr>
        <w:tc>
          <w:tcPr>
            <w:tcW w:w="6249" w:type="dxa"/>
            <w:tcBorders>
              <w:top w:val="single" w:sz="6" w:space="0" w:color="auto"/>
              <w:left w:val="single" w:sz="6" w:space="0" w:color="auto"/>
              <w:bottom w:val="single" w:sz="6" w:space="0" w:color="auto"/>
              <w:right w:val="single" w:sz="4" w:space="0" w:color="auto"/>
            </w:tcBorders>
          </w:tcPr>
          <w:p w:rsidR="000A7D6D" w:rsidRPr="000A7D6D" w:rsidRDefault="000A7D6D" w:rsidP="00587301">
            <w:pPr>
              <w:pStyle w:val="ConsPlusNormal0"/>
              <w:widowControl/>
              <w:ind w:firstLine="0"/>
            </w:pPr>
            <w:r w:rsidRPr="000A7D6D">
              <w:t>3.4. Код БИК</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0A7D6D" w:rsidRPr="000A7D6D" w:rsidRDefault="000A7D6D" w:rsidP="00587301">
            <w:pPr>
              <w:rPr>
                <w:sz w:val="22"/>
                <w:szCs w:val="22"/>
              </w:rPr>
            </w:pPr>
          </w:p>
        </w:tc>
      </w:tr>
      <w:tr w:rsidR="000A7D6D" w:rsidRPr="000A7D6D" w:rsidTr="00587301">
        <w:trPr>
          <w:trHeight w:val="360"/>
        </w:trPr>
        <w:tc>
          <w:tcPr>
            <w:tcW w:w="6249" w:type="dxa"/>
            <w:tcBorders>
              <w:top w:val="single" w:sz="6" w:space="0" w:color="auto"/>
              <w:left w:val="single" w:sz="6" w:space="0" w:color="auto"/>
              <w:bottom w:val="single" w:sz="6" w:space="0" w:color="auto"/>
              <w:right w:val="single" w:sz="6" w:space="0" w:color="auto"/>
            </w:tcBorders>
          </w:tcPr>
          <w:p w:rsidR="000A7D6D" w:rsidRPr="000A7D6D" w:rsidRDefault="000A7D6D" w:rsidP="00587301">
            <w:pPr>
              <w:jc w:val="both"/>
              <w:rPr>
                <w:sz w:val="22"/>
                <w:szCs w:val="22"/>
              </w:rPr>
            </w:pPr>
            <w:r w:rsidRPr="000A7D6D">
              <w:rPr>
                <w:sz w:val="22"/>
                <w:szCs w:val="22"/>
              </w:rPr>
              <w:t xml:space="preserve">4. Идентификационный номер налогоплательщика </w:t>
            </w:r>
            <w:r w:rsidRPr="000A7D6D">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11" w:type="dxa"/>
            <w:tcBorders>
              <w:top w:val="single" w:sz="4" w:space="0" w:color="auto"/>
              <w:left w:val="single" w:sz="6" w:space="0" w:color="auto"/>
              <w:bottom w:val="single" w:sz="4" w:space="0" w:color="auto"/>
              <w:right w:val="single" w:sz="6" w:space="0" w:color="auto"/>
            </w:tcBorders>
          </w:tcPr>
          <w:p w:rsidR="000A7D6D" w:rsidRPr="000A7D6D" w:rsidRDefault="000A7D6D" w:rsidP="00587301">
            <w:pPr>
              <w:rPr>
                <w:sz w:val="22"/>
                <w:szCs w:val="22"/>
              </w:rPr>
            </w:pPr>
          </w:p>
        </w:tc>
      </w:tr>
      <w:tr w:rsidR="000A7D6D" w:rsidRPr="000A7D6D" w:rsidTr="00587301">
        <w:trPr>
          <w:trHeight w:val="360"/>
        </w:trPr>
        <w:tc>
          <w:tcPr>
            <w:tcW w:w="6249" w:type="dxa"/>
            <w:tcBorders>
              <w:top w:val="single" w:sz="6" w:space="0" w:color="auto"/>
              <w:left w:val="single" w:sz="6" w:space="0" w:color="auto"/>
              <w:bottom w:val="single" w:sz="6" w:space="0" w:color="auto"/>
              <w:right w:val="single" w:sz="6" w:space="0" w:color="auto"/>
            </w:tcBorders>
          </w:tcPr>
          <w:p w:rsidR="000A7D6D" w:rsidRPr="000A7D6D" w:rsidRDefault="000A7D6D" w:rsidP="00587301">
            <w:pPr>
              <w:rPr>
                <w:sz w:val="22"/>
                <w:szCs w:val="22"/>
              </w:rPr>
            </w:pPr>
            <w:r w:rsidRPr="000A7D6D">
              <w:rPr>
                <w:sz w:val="22"/>
                <w:szCs w:val="22"/>
              </w:rPr>
              <w:t>5. КПП</w:t>
            </w:r>
          </w:p>
        </w:tc>
        <w:tc>
          <w:tcPr>
            <w:tcW w:w="4011" w:type="dxa"/>
            <w:tcBorders>
              <w:top w:val="single" w:sz="4" w:space="0" w:color="auto"/>
              <w:left w:val="single" w:sz="6" w:space="0" w:color="auto"/>
              <w:bottom w:val="single" w:sz="6" w:space="0" w:color="auto"/>
              <w:right w:val="single" w:sz="6" w:space="0" w:color="auto"/>
            </w:tcBorders>
          </w:tcPr>
          <w:p w:rsidR="000A7D6D" w:rsidRPr="000A7D6D" w:rsidRDefault="000A7D6D" w:rsidP="00587301">
            <w:pPr>
              <w:rPr>
                <w:sz w:val="22"/>
                <w:szCs w:val="22"/>
              </w:rPr>
            </w:pPr>
          </w:p>
        </w:tc>
      </w:tr>
    </w:tbl>
    <w:p w:rsidR="000A7D6D" w:rsidRPr="000A7D6D" w:rsidRDefault="000A7D6D" w:rsidP="000A7D6D">
      <w:pPr>
        <w:rPr>
          <w:sz w:val="22"/>
          <w:szCs w:val="22"/>
        </w:rPr>
      </w:pPr>
      <w:r w:rsidRPr="000A7D6D">
        <w:rPr>
          <w:sz w:val="22"/>
          <w:szCs w:val="22"/>
        </w:rPr>
        <w:t xml:space="preserve">                                     </w:t>
      </w:r>
    </w:p>
    <w:p w:rsidR="000A7D6D" w:rsidRPr="000A7D6D" w:rsidRDefault="000A7D6D" w:rsidP="000A7D6D">
      <w:pPr>
        <w:jc w:val="center"/>
        <w:rPr>
          <w:sz w:val="22"/>
          <w:szCs w:val="22"/>
        </w:rPr>
      </w:pPr>
      <w:r w:rsidRPr="000A7D6D">
        <w:rPr>
          <w:sz w:val="22"/>
          <w:szCs w:val="22"/>
        </w:rPr>
        <w:t>Предложение участника размещения заказа.</w:t>
      </w:r>
    </w:p>
    <w:p w:rsidR="000A7D6D" w:rsidRPr="000A7D6D" w:rsidRDefault="000A7D6D" w:rsidP="000A7D6D">
      <w:pPr>
        <w:rPr>
          <w:sz w:val="22"/>
          <w:szCs w:val="22"/>
        </w:rP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21"/>
        <w:gridCol w:w="1843"/>
        <w:gridCol w:w="5996"/>
      </w:tblGrid>
      <w:tr w:rsidR="000A7D6D" w:rsidRPr="000A7D6D" w:rsidTr="00587301">
        <w:trPr>
          <w:trHeight w:val="493"/>
        </w:trPr>
        <w:tc>
          <w:tcPr>
            <w:tcW w:w="2421" w:type="dxa"/>
          </w:tcPr>
          <w:p w:rsidR="000A7D6D" w:rsidRPr="000A7D6D" w:rsidRDefault="000A7D6D" w:rsidP="00587301">
            <w:pPr>
              <w:ind w:left="-70" w:firstLine="70"/>
              <w:jc w:val="center"/>
              <w:rPr>
                <w:sz w:val="22"/>
                <w:szCs w:val="22"/>
              </w:rPr>
            </w:pPr>
            <w:r w:rsidRPr="000A7D6D">
              <w:rPr>
                <w:sz w:val="22"/>
                <w:szCs w:val="22"/>
              </w:rPr>
              <w:t>Наименование выполняемых работ</w:t>
            </w:r>
          </w:p>
        </w:tc>
        <w:tc>
          <w:tcPr>
            <w:tcW w:w="1843" w:type="dxa"/>
          </w:tcPr>
          <w:p w:rsidR="000A7D6D" w:rsidRPr="000A7D6D" w:rsidRDefault="000A7D6D" w:rsidP="00587301">
            <w:pPr>
              <w:jc w:val="center"/>
              <w:rPr>
                <w:sz w:val="22"/>
                <w:szCs w:val="22"/>
              </w:rPr>
            </w:pPr>
            <w:r w:rsidRPr="000A7D6D">
              <w:rPr>
                <w:sz w:val="22"/>
                <w:szCs w:val="22"/>
              </w:rPr>
              <w:t>Цена работ,</w:t>
            </w:r>
          </w:p>
          <w:p w:rsidR="000A7D6D" w:rsidRPr="000A7D6D" w:rsidRDefault="000A7D6D" w:rsidP="00587301">
            <w:pPr>
              <w:jc w:val="center"/>
              <w:rPr>
                <w:sz w:val="22"/>
                <w:szCs w:val="22"/>
              </w:rPr>
            </w:pPr>
            <w:r w:rsidRPr="000A7D6D">
              <w:rPr>
                <w:sz w:val="22"/>
                <w:szCs w:val="22"/>
              </w:rPr>
              <w:t>руб.</w:t>
            </w:r>
          </w:p>
        </w:tc>
        <w:tc>
          <w:tcPr>
            <w:tcW w:w="5996" w:type="dxa"/>
          </w:tcPr>
          <w:p w:rsidR="000A7D6D" w:rsidRPr="000A7D6D" w:rsidRDefault="000A7D6D" w:rsidP="00587301">
            <w:pPr>
              <w:jc w:val="center"/>
              <w:rPr>
                <w:b/>
                <w:sz w:val="22"/>
                <w:szCs w:val="22"/>
              </w:rPr>
            </w:pPr>
            <w:r w:rsidRPr="000A7D6D">
              <w:rPr>
                <w:b/>
                <w:sz w:val="22"/>
                <w:szCs w:val="22"/>
              </w:rPr>
              <w:t>Сведения о включенных или не включенных в цену работ расходах</w:t>
            </w:r>
          </w:p>
        </w:tc>
      </w:tr>
      <w:tr w:rsidR="000A7D6D" w:rsidRPr="000A7D6D" w:rsidTr="00587301">
        <w:trPr>
          <w:trHeight w:val="269"/>
        </w:trPr>
        <w:tc>
          <w:tcPr>
            <w:tcW w:w="2421" w:type="dxa"/>
          </w:tcPr>
          <w:p w:rsidR="000A7D6D" w:rsidRPr="000A7D6D" w:rsidRDefault="000A7D6D" w:rsidP="00587301">
            <w:pPr>
              <w:pStyle w:val="aa"/>
              <w:ind w:left="0"/>
              <w:rPr>
                <w:rFonts w:ascii="Times New Roman" w:hAnsi="Times New Roman"/>
                <w:lang w:eastAsia="en-US"/>
              </w:rPr>
            </w:pPr>
            <w:r w:rsidRPr="000A7D6D">
              <w:rPr>
                <w:rFonts w:ascii="Times New Roman" w:hAnsi="Times New Roman"/>
              </w:rPr>
              <w:t>Выполнение работ по переустройству и перепланировке помещения участкового пункта полиции по адресу: г. Иваново, 19-я Линия, д.1А</w:t>
            </w:r>
          </w:p>
        </w:tc>
        <w:tc>
          <w:tcPr>
            <w:tcW w:w="1843" w:type="dxa"/>
          </w:tcPr>
          <w:p w:rsidR="000A7D6D" w:rsidRPr="000A7D6D" w:rsidRDefault="000A7D6D" w:rsidP="00587301">
            <w:pPr>
              <w:rPr>
                <w:sz w:val="22"/>
                <w:szCs w:val="22"/>
              </w:rPr>
            </w:pPr>
          </w:p>
        </w:tc>
        <w:tc>
          <w:tcPr>
            <w:tcW w:w="5996" w:type="dxa"/>
          </w:tcPr>
          <w:p w:rsidR="000A7D6D" w:rsidRPr="000A7D6D" w:rsidRDefault="000A7D6D" w:rsidP="000A7D6D">
            <w:pPr>
              <w:pStyle w:val="a3"/>
              <w:spacing w:after="0"/>
              <w:ind w:left="23" w:right="40"/>
              <w:jc w:val="both"/>
              <w:rPr>
                <w:sz w:val="22"/>
                <w:szCs w:val="22"/>
              </w:rPr>
            </w:pPr>
            <w:r w:rsidRPr="000A7D6D">
              <w:rPr>
                <w:sz w:val="22"/>
                <w:szCs w:val="22"/>
              </w:rPr>
              <w:t>Цена включает все расходы, связанные с исполнением Контракта, в том числе стоимость работ, стоимость материалов, транспортные затраты, налоги, сборы и другие обязательные платежи, расходы на гарантийное обслуживание.</w:t>
            </w:r>
          </w:p>
          <w:p w:rsidR="000A7D6D" w:rsidRPr="000A7D6D" w:rsidRDefault="000A7D6D" w:rsidP="00587301">
            <w:pPr>
              <w:pStyle w:val="2"/>
              <w:spacing w:line="240" w:lineRule="auto"/>
              <w:ind w:left="0"/>
              <w:jc w:val="both"/>
              <w:rPr>
                <w:sz w:val="22"/>
                <w:szCs w:val="22"/>
              </w:rPr>
            </w:pPr>
          </w:p>
        </w:tc>
      </w:tr>
    </w:tbl>
    <w:p w:rsidR="000A7D6D" w:rsidRPr="000A7D6D" w:rsidRDefault="000A7D6D" w:rsidP="000A7D6D">
      <w:pPr>
        <w:pStyle w:val="ConsPlusNormal0"/>
        <w:widowControl/>
        <w:ind w:firstLine="0"/>
        <w:jc w:val="both"/>
      </w:pPr>
    </w:p>
    <w:p w:rsidR="000A7D6D" w:rsidRPr="000A7D6D" w:rsidRDefault="000A7D6D" w:rsidP="000A7D6D">
      <w:pPr>
        <w:pStyle w:val="ConsPlusNormal0"/>
        <w:widowControl/>
        <w:ind w:firstLine="0"/>
        <w:jc w:val="both"/>
      </w:pPr>
      <w:r w:rsidRPr="000A7D6D">
        <w:t>Цена муниципального контракта ______________________________руб., в т. ч. НДС___________.</w:t>
      </w:r>
    </w:p>
    <w:p w:rsidR="000A7D6D" w:rsidRPr="000A7D6D" w:rsidRDefault="000A7D6D" w:rsidP="000A7D6D">
      <w:pPr>
        <w:pStyle w:val="ConsPlusNormal0"/>
        <w:widowControl/>
        <w:ind w:firstLine="0"/>
      </w:pPr>
      <w:r w:rsidRPr="000A7D6D">
        <w:t xml:space="preserve">                                                                                       (сумма прописью)</w:t>
      </w:r>
    </w:p>
    <w:p w:rsidR="000A7D6D" w:rsidRPr="000A7D6D" w:rsidRDefault="000A7D6D" w:rsidP="000A7D6D">
      <w:pPr>
        <w:jc w:val="both"/>
        <w:rPr>
          <w:sz w:val="22"/>
          <w:szCs w:val="22"/>
        </w:rPr>
      </w:pPr>
      <w:r w:rsidRPr="000A7D6D">
        <w:rPr>
          <w:b/>
          <w:sz w:val="22"/>
          <w:szCs w:val="22"/>
        </w:rPr>
        <w:t>Примечание</w:t>
      </w:r>
      <w:r w:rsidRPr="000A7D6D">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0A7D6D">
        <w:rPr>
          <w:sz w:val="22"/>
          <w:szCs w:val="22"/>
        </w:rPr>
        <w:t xml:space="preserve">. </w:t>
      </w:r>
      <w:proofErr w:type="gramEnd"/>
    </w:p>
    <w:p w:rsidR="000A7D6D" w:rsidRPr="000A7D6D" w:rsidRDefault="000A7D6D" w:rsidP="000A7D6D">
      <w:pPr>
        <w:rPr>
          <w:sz w:val="22"/>
          <w:szCs w:val="22"/>
        </w:rPr>
      </w:pPr>
      <w:r w:rsidRPr="000A7D6D">
        <w:rPr>
          <w:sz w:val="22"/>
          <w:szCs w:val="22"/>
        </w:rPr>
        <w:t>_______________________________________________ , согласн</w:t>
      </w:r>
      <w:proofErr w:type="gramStart"/>
      <w:r w:rsidRPr="000A7D6D">
        <w:rPr>
          <w:sz w:val="22"/>
          <w:szCs w:val="22"/>
        </w:rPr>
        <w:t>о(</w:t>
      </w:r>
      <w:proofErr w:type="spellStart"/>
      <w:proofErr w:type="gramEnd"/>
      <w:r w:rsidRPr="000A7D6D">
        <w:rPr>
          <w:sz w:val="22"/>
          <w:szCs w:val="22"/>
        </w:rPr>
        <w:t>ен</w:t>
      </w:r>
      <w:proofErr w:type="spellEnd"/>
      <w:r w:rsidRPr="000A7D6D">
        <w:rPr>
          <w:sz w:val="22"/>
          <w:szCs w:val="22"/>
        </w:rPr>
        <w:t xml:space="preserve">) исполнить условия </w:t>
      </w:r>
    </w:p>
    <w:p w:rsidR="000A7D6D" w:rsidRPr="000A7D6D" w:rsidRDefault="000A7D6D" w:rsidP="000A7D6D">
      <w:pPr>
        <w:rPr>
          <w:sz w:val="22"/>
          <w:szCs w:val="22"/>
        </w:rPr>
      </w:pPr>
      <w:r w:rsidRPr="000A7D6D">
        <w:rPr>
          <w:sz w:val="22"/>
          <w:szCs w:val="22"/>
        </w:rPr>
        <w:t xml:space="preserve">               </w:t>
      </w:r>
      <w:r w:rsidRPr="000A7D6D">
        <w:rPr>
          <w:sz w:val="22"/>
          <w:szCs w:val="22"/>
          <w:vertAlign w:val="superscript"/>
        </w:rPr>
        <w:t>(Наименование участника размещения заказа)</w:t>
      </w:r>
    </w:p>
    <w:p w:rsidR="000A7D6D" w:rsidRPr="000A7D6D" w:rsidRDefault="000A7D6D" w:rsidP="000A7D6D">
      <w:pPr>
        <w:pStyle w:val="ConsPlusNormal0"/>
        <w:widowControl/>
        <w:spacing w:line="360" w:lineRule="auto"/>
        <w:ind w:firstLine="0"/>
        <w:jc w:val="both"/>
      </w:pPr>
      <w:r w:rsidRPr="000A7D6D">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0A7D6D" w:rsidRPr="000A7D6D" w:rsidRDefault="000A7D6D" w:rsidP="000A7D6D">
      <w:pPr>
        <w:rPr>
          <w:sz w:val="22"/>
          <w:szCs w:val="22"/>
        </w:rPr>
      </w:pPr>
      <w:r w:rsidRPr="000A7D6D">
        <w:rPr>
          <w:sz w:val="22"/>
          <w:szCs w:val="22"/>
        </w:rPr>
        <w:t>Руководитель организации ____________ _____________</w:t>
      </w:r>
    </w:p>
    <w:p w:rsidR="000A7D6D" w:rsidRPr="000A7D6D" w:rsidRDefault="000A7D6D" w:rsidP="000A7D6D">
      <w:pPr>
        <w:rPr>
          <w:sz w:val="22"/>
          <w:szCs w:val="22"/>
        </w:rPr>
      </w:pPr>
      <w:r w:rsidRPr="000A7D6D">
        <w:rPr>
          <w:sz w:val="22"/>
          <w:szCs w:val="22"/>
        </w:rPr>
        <w:t xml:space="preserve">                           </w:t>
      </w:r>
      <w:r w:rsidRPr="000A7D6D">
        <w:rPr>
          <w:sz w:val="22"/>
          <w:szCs w:val="22"/>
        </w:rPr>
        <w:tab/>
      </w:r>
      <w:r w:rsidRPr="000A7D6D">
        <w:rPr>
          <w:sz w:val="22"/>
          <w:szCs w:val="22"/>
        </w:rPr>
        <w:tab/>
      </w:r>
      <w:r w:rsidRPr="000A7D6D">
        <w:rPr>
          <w:sz w:val="22"/>
          <w:szCs w:val="22"/>
        </w:rPr>
        <w:tab/>
        <w:t xml:space="preserve">      (подпись) </w:t>
      </w:r>
      <w:r w:rsidRPr="000A7D6D">
        <w:rPr>
          <w:sz w:val="22"/>
          <w:szCs w:val="22"/>
        </w:rPr>
        <w:tab/>
        <w:t xml:space="preserve">     (Ф.И.О.)</w:t>
      </w:r>
    </w:p>
    <w:p w:rsidR="000A7D6D" w:rsidRPr="000A7D6D" w:rsidRDefault="000A7D6D" w:rsidP="000A7D6D">
      <w:pPr>
        <w:rPr>
          <w:sz w:val="22"/>
          <w:szCs w:val="22"/>
        </w:rPr>
      </w:pPr>
      <w:r w:rsidRPr="000A7D6D">
        <w:rPr>
          <w:sz w:val="22"/>
          <w:szCs w:val="22"/>
        </w:rPr>
        <w:t xml:space="preserve">                                                                    М.П.</w:t>
      </w:r>
    </w:p>
    <w:p w:rsidR="000A7D6D" w:rsidRPr="000A7D6D" w:rsidRDefault="000A7D6D" w:rsidP="000A7D6D">
      <w:pPr>
        <w:rPr>
          <w:sz w:val="22"/>
          <w:szCs w:val="22"/>
        </w:rPr>
      </w:pPr>
    </w:p>
    <w:p w:rsidR="000A7D6D" w:rsidRPr="000A7D6D" w:rsidRDefault="000A7D6D" w:rsidP="000A7D6D">
      <w:pPr>
        <w:pStyle w:val="a3"/>
        <w:spacing w:after="0"/>
        <w:jc w:val="right"/>
        <w:rPr>
          <w:b/>
          <w:caps/>
          <w:sz w:val="22"/>
          <w:szCs w:val="22"/>
        </w:rPr>
      </w:pPr>
      <w:r w:rsidRPr="000A7D6D">
        <w:rPr>
          <w:b/>
          <w:sz w:val="22"/>
          <w:szCs w:val="22"/>
        </w:rPr>
        <w:lastRenderedPageBreak/>
        <w:t>проект</w:t>
      </w:r>
    </w:p>
    <w:p w:rsidR="000A7D6D" w:rsidRPr="000A7D6D" w:rsidRDefault="000A7D6D" w:rsidP="000A7D6D">
      <w:pPr>
        <w:pStyle w:val="a5"/>
        <w:spacing w:before="0" w:after="0"/>
        <w:rPr>
          <w:rFonts w:ascii="Times New Roman" w:hAnsi="Times New Roman"/>
          <w:sz w:val="22"/>
          <w:szCs w:val="22"/>
        </w:rPr>
      </w:pPr>
      <w:r w:rsidRPr="000A7D6D">
        <w:rPr>
          <w:rFonts w:ascii="Times New Roman" w:hAnsi="Times New Roman"/>
          <w:sz w:val="22"/>
          <w:szCs w:val="22"/>
        </w:rPr>
        <w:t>МУНИЦИПАЛЬНЫЙ КОНТРАКТ № ______</w:t>
      </w:r>
    </w:p>
    <w:p w:rsidR="000A7D6D" w:rsidRPr="000A7D6D" w:rsidRDefault="000A7D6D" w:rsidP="000A7D6D">
      <w:pPr>
        <w:jc w:val="center"/>
        <w:rPr>
          <w:sz w:val="22"/>
          <w:szCs w:val="22"/>
        </w:rPr>
      </w:pPr>
    </w:p>
    <w:p w:rsidR="000A7D6D" w:rsidRPr="000A7D6D" w:rsidRDefault="000A7D6D" w:rsidP="000A7D6D">
      <w:pPr>
        <w:jc w:val="both"/>
        <w:rPr>
          <w:sz w:val="22"/>
          <w:szCs w:val="22"/>
        </w:rPr>
      </w:pPr>
      <w:r w:rsidRPr="000A7D6D">
        <w:rPr>
          <w:sz w:val="22"/>
          <w:szCs w:val="22"/>
        </w:rPr>
        <w:t>г. Иваново                                                                                           «____»___________ 2013 г.</w:t>
      </w:r>
    </w:p>
    <w:p w:rsidR="000A7D6D" w:rsidRPr="000A7D6D" w:rsidRDefault="000A7D6D" w:rsidP="000A7D6D">
      <w:pPr>
        <w:tabs>
          <w:tab w:val="left" w:pos="5760"/>
        </w:tabs>
        <w:spacing w:line="240" w:lineRule="atLeast"/>
        <w:jc w:val="both"/>
        <w:rPr>
          <w:iCs/>
          <w:sz w:val="22"/>
          <w:szCs w:val="22"/>
        </w:rPr>
      </w:pPr>
    </w:p>
    <w:p w:rsidR="000A7D6D" w:rsidRPr="000A7D6D" w:rsidRDefault="000A7D6D" w:rsidP="000A7D6D">
      <w:pPr>
        <w:pStyle w:val="a3"/>
        <w:ind w:left="20" w:right="40" w:firstLine="700"/>
        <w:jc w:val="both"/>
        <w:rPr>
          <w:sz w:val="22"/>
          <w:szCs w:val="22"/>
        </w:rPr>
      </w:pPr>
      <w:proofErr w:type="gramStart"/>
      <w:r w:rsidRPr="000A7D6D">
        <w:rPr>
          <w:sz w:val="22"/>
          <w:szCs w:val="22"/>
        </w:rPr>
        <w:t xml:space="preserve">Ивановский городской комитет по управлению имуществом, именуемый в дальнейшем «Заказчик», в лице председателя комитета </w:t>
      </w:r>
      <w:proofErr w:type="spellStart"/>
      <w:r w:rsidRPr="000A7D6D">
        <w:rPr>
          <w:sz w:val="22"/>
          <w:szCs w:val="22"/>
        </w:rPr>
        <w:t>Бусовой</w:t>
      </w:r>
      <w:proofErr w:type="spellEnd"/>
      <w:r w:rsidRPr="000A7D6D">
        <w:rPr>
          <w:sz w:val="22"/>
          <w:szCs w:val="22"/>
        </w:rPr>
        <w:t xml:space="preserve"> Наталии Леонидовны, действующего на основании Положения об Ивановском городском комитете по управлению имуществом, с одной стороны, и _________________________________, именуемое в дальнейшем «Подрядчик», в лице _________________, действующего на основании ______________, с другой стороны, именуемые в дальнейшем «Стороны», руководствуясь протоколом ______________________№ ____    от ___________________________, заключили настоящий муниципальный контракт на выполнение работ для муниципальных</w:t>
      </w:r>
      <w:proofErr w:type="gramEnd"/>
      <w:r w:rsidRPr="000A7D6D">
        <w:rPr>
          <w:sz w:val="22"/>
          <w:szCs w:val="22"/>
        </w:rPr>
        <w:t xml:space="preserve"> нужд (далее - Контракт) о нижеследующем:</w:t>
      </w:r>
    </w:p>
    <w:p w:rsidR="000A7D6D" w:rsidRPr="000A7D6D" w:rsidRDefault="000A7D6D" w:rsidP="000A7D6D">
      <w:pPr>
        <w:pStyle w:val="a3"/>
        <w:ind w:left="20" w:right="40"/>
        <w:jc w:val="center"/>
        <w:rPr>
          <w:b/>
          <w:sz w:val="22"/>
          <w:szCs w:val="22"/>
        </w:rPr>
      </w:pPr>
      <w:r w:rsidRPr="000A7D6D">
        <w:rPr>
          <w:b/>
          <w:sz w:val="22"/>
          <w:szCs w:val="22"/>
        </w:rPr>
        <w:t>1. Предмет Контракта</w:t>
      </w:r>
      <w:r>
        <w:rPr>
          <w:b/>
          <w:sz w:val="22"/>
          <w:szCs w:val="22"/>
        </w:rPr>
        <w:t>.</w:t>
      </w:r>
    </w:p>
    <w:p w:rsidR="000A7D6D" w:rsidRPr="000A7D6D" w:rsidRDefault="000A7D6D" w:rsidP="000A7D6D">
      <w:pPr>
        <w:pStyle w:val="a3"/>
        <w:widowControl/>
        <w:numPr>
          <w:ilvl w:val="0"/>
          <w:numId w:val="1"/>
        </w:numPr>
        <w:tabs>
          <w:tab w:val="left" w:pos="426"/>
        </w:tabs>
        <w:autoSpaceDE/>
        <w:autoSpaceDN/>
        <w:adjustRightInd/>
        <w:spacing w:after="0"/>
        <w:ind w:left="20" w:right="40"/>
        <w:jc w:val="both"/>
        <w:rPr>
          <w:sz w:val="22"/>
          <w:szCs w:val="22"/>
        </w:rPr>
      </w:pPr>
      <w:proofErr w:type="gramStart"/>
      <w:r w:rsidRPr="000A7D6D">
        <w:rPr>
          <w:sz w:val="22"/>
          <w:szCs w:val="22"/>
        </w:rPr>
        <w:t>По настоящему Контракту Подрядчик обязуется выполнить собственными силами и средствами из своих материалов работы по переустройству и перепланировке помещения участкового пункта полиции по адресу: г. Иваново, 19-я Линия, д.1А (далее - Работы), в</w:t>
      </w:r>
      <w:r>
        <w:rPr>
          <w:sz w:val="22"/>
          <w:szCs w:val="22"/>
        </w:rPr>
        <w:t xml:space="preserve"> соответствии с локальным сметным расчетом</w:t>
      </w:r>
      <w:r w:rsidRPr="000A7D6D">
        <w:rPr>
          <w:sz w:val="22"/>
          <w:szCs w:val="22"/>
        </w:rPr>
        <w:t xml:space="preserve"> и ведомостью объемов работ</w:t>
      </w:r>
      <w:r w:rsidR="00D80E84">
        <w:rPr>
          <w:sz w:val="22"/>
          <w:szCs w:val="22"/>
        </w:rPr>
        <w:t xml:space="preserve"> (Приложение № 2</w:t>
      </w:r>
      <w:r>
        <w:rPr>
          <w:sz w:val="22"/>
          <w:szCs w:val="22"/>
        </w:rPr>
        <w:t>)</w:t>
      </w:r>
      <w:r w:rsidRPr="000A7D6D">
        <w:rPr>
          <w:sz w:val="22"/>
          <w:szCs w:val="22"/>
        </w:rPr>
        <w:t>, которые являются неотъемлемой частью настоящего Контракта, на условиях настоящего Контракта.</w:t>
      </w:r>
      <w:proofErr w:type="gramEnd"/>
    </w:p>
    <w:p w:rsidR="000A7D6D" w:rsidRPr="000A7D6D" w:rsidRDefault="000A7D6D" w:rsidP="000A7D6D">
      <w:pPr>
        <w:pStyle w:val="a3"/>
        <w:widowControl/>
        <w:numPr>
          <w:ilvl w:val="0"/>
          <w:numId w:val="1"/>
        </w:numPr>
        <w:tabs>
          <w:tab w:val="left" w:pos="481"/>
        </w:tabs>
        <w:autoSpaceDE/>
        <w:autoSpaceDN/>
        <w:adjustRightInd/>
        <w:spacing w:after="0"/>
        <w:ind w:left="20" w:right="40"/>
        <w:jc w:val="both"/>
        <w:rPr>
          <w:sz w:val="22"/>
          <w:szCs w:val="22"/>
        </w:rPr>
      </w:pPr>
      <w:r w:rsidRPr="000A7D6D">
        <w:rPr>
          <w:sz w:val="22"/>
          <w:szCs w:val="22"/>
        </w:rPr>
        <w:t>Заказчик обязуется принять и оплатить результат работ в порядке и на условиях настоящего Контракта.</w:t>
      </w:r>
    </w:p>
    <w:p w:rsidR="000A7D6D" w:rsidRPr="000A7D6D" w:rsidRDefault="000A7D6D" w:rsidP="000A7D6D">
      <w:pPr>
        <w:pStyle w:val="a3"/>
        <w:widowControl/>
        <w:numPr>
          <w:ilvl w:val="0"/>
          <w:numId w:val="1"/>
        </w:numPr>
        <w:tabs>
          <w:tab w:val="left" w:pos="414"/>
        </w:tabs>
        <w:autoSpaceDE/>
        <w:autoSpaceDN/>
        <w:adjustRightInd/>
        <w:spacing w:after="0"/>
        <w:ind w:left="20"/>
        <w:jc w:val="both"/>
        <w:rPr>
          <w:sz w:val="22"/>
          <w:szCs w:val="22"/>
        </w:rPr>
      </w:pPr>
      <w:r w:rsidRPr="000A7D6D">
        <w:rPr>
          <w:sz w:val="22"/>
          <w:szCs w:val="22"/>
        </w:rPr>
        <w:t>Срок выполнения работ: с момента заключения Контракта до 30.08.2013.</w:t>
      </w:r>
    </w:p>
    <w:p w:rsidR="000A7D6D" w:rsidRDefault="000A7D6D" w:rsidP="000A7D6D">
      <w:pPr>
        <w:pStyle w:val="a3"/>
        <w:widowControl/>
        <w:numPr>
          <w:ilvl w:val="0"/>
          <w:numId w:val="1"/>
        </w:numPr>
        <w:tabs>
          <w:tab w:val="left" w:pos="414"/>
        </w:tabs>
        <w:autoSpaceDE/>
        <w:autoSpaceDN/>
        <w:adjustRightInd/>
        <w:spacing w:after="0"/>
        <w:ind w:left="20"/>
        <w:jc w:val="both"/>
        <w:rPr>
          <w:sz w:val="22"/>
          <w:szCs w:val="22"/>
        </w:rPr>
      </w:pPr>
      <w:r w:rsidRPr="000A7D6D">
        <w:rPr>
          <w:sz w:val="22"/>
          <w:szCs w:val="22"/>
        </w:rPr>
        <w:t>Подрядчик при выполнении работ обязуется использовать материалы, соответствующие требованиям, указанным в Приложении №</w:t>
      </w:r>
      <w:r w:rsidR="00D80E84">
        <w:rPr>
          <w:sz w:val="22"/>
          <w:szCs w:val="22"/>
        </w:rPr>
        <w:t xml:space="preserve"> </w:t>
      </w:r>
      <w:bookmarkStart w:id="0" w:name="_GoBack"/>
      <w:bookmarkEnd w:id="0"/>
      <w:r w:rsidRPr="000A7D6D">
        <w:rPr>
          <w:sz w:val="22"/>
          <w:szCs w:val="22"/>
        </w:rPr>
        <w:t>1 к настоящему Контракту, которое является неотъемлемой частью Контракта.</w:t>
      </w:r>
    </w:p>
    <w:p w:rsidR="000A7D6D" w:rsidRPr="000A7D6D" w:rsidRDefault="000A7D6D" w:rsidP="000A7D6D">
      <w:pPr>
        <w:pStyle w:val="a3"/>
        <w:widowControl/>
        <w:tabs>
          <w:tab w:val="left" w:pos="414"/>
        </w:tabs>
        <w:autoSpaceDE/>
        <w:autoSpaceDN/>
        <w:adjustRightInd/>
        <w:spacing w:after="0"/>
        <w:ind w:left="20"/>
        <w:jc w:val="both"/>
        <w:rPr>
          <w:sz w:val="22"/>
          <w:szCs w:val="22"/>
        </w:rPr>
      </w:pPr>
    </w:p>
    <w:p w:rsidR="000A7D6D" w:rsidRDefault="000A7D6D" w:rsidP="000A7D6D">
      <w:pPr>
        <w:pStyle w:val="a3"/>
        <w:tabs>
          <w:tab w:val="left" w:pos="414"/>
        </w:tabs>
        <w:spacing w:after="0"/>
        <w:ind w:left="20"/>
        <w:jc w:val="center"/>
        <w:rPr>
          <w:b/>
          <w:sz w:val="22"/>
          <w:szCs w:val="22"/>
        </w:rPr>
      </w:pPr>
      <w:r w:rsidRPr="000A7D6D">
        <w:rPr>
          <w:b/>
          <w:sz w:val="22"/>
          <w:szCs w:val="22"/>
        </w:rPr>
        <w:t>2. Цена Контракта, порядок расчетов</w:t>
      </w:r>
      <w:r>
        <w:rPr>
          <w:b/>
          <w:sz w:val="22"/>
          <w:szCs w:val="22"/>
        </w:rPr>
        <w:t>.</w:t>
      </w:r>
    </w:p>
    <w:p w:rsidR="000A7D6D" w:rsidRPr="000A7D6D" w:rsidRDefault="000A7D6D" w:rsidP="000A7D6D">
      <w:pPr>
        <w:pStyle w:val="a3"/>
        <w:tabs>
          <w:tab w:val="left" w:pos="414"/>
        </w:tabs>
        <w:spacing w:after="0"/>
        <w:ind w:left="20"/>
        <w:jc w:val="center"/>
        <w:rPr>
          <w:b/>
          <w:sz w:val="22"/>
          <w:szCs w:val="22"/>
        </w:rPr>
      </w:pPr>
    </w:p>
    <w:p w:rsidR="000A7D6D" w:rsidRPr="000A7D6D" w:rsidRDefault="000A7D6D" w:rsidP="000A7D6D">
      <w:pPr>
        <w:pStyle w:val="a3"/>
        <w:tabs>
          <w:tab w:val="left" w:pos="510"/>
          <w:tab w:val="left" w:leader="underscore" w:pos="5362"/>
          <w:tab w:val="left" w:leader="underscore" w:pos="6673"/>
        </w:tabs>
        <w:spacing w:after="0"/>
        <w:ind w:left="23"/>
        <w:jc w:val="both"/>
        <w:rPr>
          <w:sz w:val="22"/>
          <w:szCs w:val="22"/>
        </w:rPr>
      </w:pPr>
      <w:r w:rsidRPr="000A7D6D">
        <w:rPr>
          <w:sz w:val="22"/>
          <w:szCs w:val="22"/>
        </w:rPr>
        <w:t xml:space="preserve">2.1. Цена Контракта составляет </w:t>
      </w:r>
      <w:r w:rsidRPr="000A7D6D">
        <w:rPr>
          <w:sz w:val="22"/>
          <w:szCs w:val="22"/>
        </w:rPr>
        <w:tab/>
        <w:t xml:space="preserve">руб. </w:t>
      </w:r>
      <w:r w:rsidRPr="000A7D6D">
        <w:rPr>
          <w:sz w:val="22"/>
          <w:szCs w:val="22"/>
        </w:rPr>
        <w:tab/>
        <w:t xml:space="preserve"> коп</w:t>
      </w:r>
      <w:proofErr w:type="gramStart"/>
      <w:r w:rsidRPr="000A7D6D">
        <w:rPr>
          <w:sz w:val="22"/>
          <w:szCs w:val="22"/>
        </w:rPr>
        <w:t xml:space="preserve">., </w:t>
      </w:r>
      <w:proofErr w:type="gramEnd"/>
      <w:r w:rsidRPr="000A7D6D">
        <w:rPr>
          <w:sz w:val="22"/>
          <w:szCs w:val="22"/>
        </w:rPr>
        <w:t>в том числе НДС ___________________руб. _____коп.</w:t>
      </w:r>
    </w:p>
    <w:p w:rsidR="000A7D6D" w:rsidRPr="000A7D6D" w:rsidRDefault="000A7D6D" w:rsidP="000A7D6D">
      <w:pPr>
        <w:pStyle w:val="a3"/>
        <w:spacing w:after="0"/>
        <w:ind w:left="23" w:right="40"/>
        <w:jc w:val="both"/>
        <w:rPr>
          <w:sz w:val="22"/>
          <w:szCs w:val="22"/>
        </w:rPr>
      </w:pPr>
      <w:r w:rsidRPr="000A7D6D">
        <w:rPr>
          <w:sz w:val="22"/>
          <w:szCs w:val="22"/>
        </w:rPr>
        <w:t>Цена включает все расходы, связанные с исполнением Контракта, в том числе стоимость работ, стоимость материалов, транспортные затраты, налоги, сборы и другие обязательные платежи, расходы на гарантийное обслуживание.</w:t>
      </w:r>
    </w:p>
    <w:p w:rsidR="000A7D6D" w:rsidRPr="000A7D6D" w:rsidRDefault="000A7D6D" w:rsidP="000A7D6D">
      <w:pPr>
        <w:pStyle w:val="a3"/>
        <w:tabs>
          <w:tab w:val="left" w:pos="514"/>
        </w:tabs>
        <w:spacing w:after="0"/>
        <w:ind w:left="23" w:right="40"/>
        <w:jc w:val="both"/>
        <w:rPr>
          <w:sz w:val="22"/>
          <w:szCs w:val="22"/>
        </w:rPr>
      </w:pPr>
      <w:r w:rsidRPr="000A7D6D">
        <w:rPr>
          <w:sz w:val="22"/>
          <w:szCs w:val="22"/>
        </w:rPr>
        <w:t>2.2. Цена настоящего Контракта является твердой и не может изменяться в ходе его исполнения, за исключением случаев, предусмотренных действующим законодательством</w:t>
      </w:r>
      <w:r>
        <w:rPr>
          <w:sz w:val="22"/>
          <w:szCs w:val="22"/>
        </w:rPr>
        <w:t xml:space="preserve"> РФ</w:t>
      </w:r>
      <w:r w:rsidRPr="000A7D6D">
        <w:rPr>
          <w:sz w:val="22"/>
          <w:szCs w:val="22"/>
        </w:rPr>
        <w:t>.</w:t>
      </w:r>
    </w:p>
    <w:p w:rsidR="000A7D6D" w:rsidRPr="000A7D6D" w:rsidRDefault="000A7D6D" w:rsidP="000A7D6D">
      <w:pPr>
        <w:pStyle w:val="a3"/>
        <w:tabs>
          <w:tab w:val="left" w:pos="558"/>
        </w:tabs>
        <w:spacing w:after="0"/>
        <w:ind w:left="23" w:right="40"/>
        <w:jc w:val="both"/>
        <w:rPr>
          <w:sz w:val="22"/>
          <w:szCs w:val="22"/>
        </w:rPr>
      </w:pPr>
      <w:r w:rsidRPr="000A7D6D">
        <w:rPr>
          <w:sz w:val="22"/>
          <w:szCs w:val="22"/>
        </w:rPr>
        <w:t>2.3. 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0A7D6D" w:rsidRPr="000A7D6D" w:rsidRDefault="000A7D6D" w:rsidP="000A7D6D">
      <w:pPr>
        <w:jc w:val="both"/>
        <w:rPr>
          <w:sz w:val="22"/>
          <w:szCs w:val="22"/>
        </w:rPr>
      </w:pPr>
      <w:r w:rsidRPr="000A7D6D">
        <w:rPr>
          <w:sz w:val="22"/>
          <w:szCs w:val="22"/>
        </w:rPr>
        <w:t>2.4. Оплата по настоящему Контракту осуществляется за счет средств бюджета города Иванова.</w:t>
      </w:r>
    </w:p>
    <w:p w:rsidR="000A7D6D" w:rsidRPr="000A7D6D" w:rsidRDefault="000A7D6D" w:rsidP="000A7D6D">
      <w:pPr>
        <w:pStyle w:val="a3"/>
        <w:tabs>
          <w:tab w:val="left" w:pos="481"/>
        </w:tabs>
        <w:spacing w:after="0"/>
        <w:ind w:left="20" w:right="40"/>
        <w:jc w:val="both"/>
        <w:rPr>
          <w:sz w:val="22"/>
          <w:szCs w:val="22"/>
        </w:rPr>
      </w:pPr>
      <w:r w:rsidRPr="000A7D6D">
        <w:rPr>
          <w:sz w:val="22"/>
          <w:szCs w:val="22"/>
        </w:rPr>
        <w:t>2.5. Объем работ определяются в соответствии с утвержденными локальными сметами и ведомостями объемов работ, являющихся неотъемлемыми частями настоящего Контракта.</w:t>
      </w:r>
    </w:p>
    <w:p w:rsidR="000A7D6D" w:rsidRPr="000A7D6D" w:rsidRDefault="000A7D6D" w:rsidP="000A7D6D">
      <w:pPr>
        <w:pStyle w:val="a3"/>
        <w:tabs>
          <w:tab w:val="left" w:pos="481"/>
        </w:tabs>
        <w:spacing w:after="0"/>
        <w:ind w:left="20" w:right="40"/>
        <w:jc w:val="both"/>
        <w:rPr>
          <w:sz w:val="22"/>
          <w:szCs w:val="22"/>
        </w:rPr>
      </w:pPr>
      <w:r w:rsidRPr="000A7D6D">
        <w:rPr>
          <w:sz w:val="22"/>
          <w:szCs w:val="22"/>
        </w:rPr>
        <w:t xml:space="preserve">2.6. </w:t>
      </w:r>
      <w:proofErr w:type="gramStart"/>
      <w:r w:rsidRPr="000A7D6D">
        <w:rPr>
          <w:sz w:val="22"/>
          <w:szCs w:val="22"/>
        </w:rPr>
        <w:t>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муниципальным казенным учреждением по проектно-документационному сопровождению и техническому контролю за ремонтом объектов муниципальной собственности, Фина</w:t>
      </w:r>
      <w:r>
        <w:rPr>
          <w:sz w:val="22"/>
          <w:szCs w:val="22"/>
        </w:rPr>
        <w:t>нсово-казначейским управлением А</w:t>
      </w:r>
      <w:r w:rsidRPr="000A7D6D">
        <w:rPr>
          <w:sz w:val="22"/>
          <w:szCs w:val="22"/>
        </w:rPr>
        <w:t xml:space="preserve">дминистрации города Иванова, на основании счета-фактуры, направленного Подрядчиком Заказчику, до 31.12.2013. </w:t>
      </w:r>
      <w:proofErr w:type="gramEnd"/>
    </w:p>
    <w:p w:rsidR="000A7D6D" w:rsidRPr="000A7D6D" w:rsidRDefault="000A7D6D" w:rsidP="000A7D6D">
      <w:pPr>
        <w:pStyle w:val="a3"/>
        <w:tabs>
          <w:tab w:val="left" w:pos="481"/>
        </w:tabs>
        <w:ind w:left="20" w:right="40"/>
        <w:jc w:val="both"/>
        <w:rPr>
          <w:sz w:val="22"/>
          <w:szCs w:val="22"/>
        </w:rPr>
      </w:pPr>
      <w:r w:rsidRPr="000A7D6D">
        <w:rPr>
          <w:sz w:val="22"/>
          <w:szCs w:val="22"/>
        </w:rPr>
        <w:t>2.7.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(штрафов) на расчетный счет Заказчика и представления подтверждающих оплату документов.</w:t>
      </w:r>
    </w:p>
    <w:p w:rsidR="000A7D6D" w:rsidRDefault="000A7D6D" w:rsidP="000A7D6D">
      <w:pPr>
        <w:jc w:val="both"/>
        <w:rPr>
          <w:sz w:val="22"/>
          <w:szCs w:val="22"/>
        </w:rPr>
      </w:pPr>
      <w:r w:rsidRPr="000A7D6D">
        <w:rPr>
          <w:sz w:val="22"/>
          <w:szCs w:val="22"/>
        </w:rPr>
        <w:t>2.8. В случае неисполнения или ненадлежащего исполнения обязательства, предусмотренного настоящим Контрактом, Заказчик вправе произвести оплату по Контракту за вычетом соответствующего размера неустойки (пени, штрафа).</w:t>
      </w:r>
    </w:p>
    <w:p w:rsidR="000A7D6D" w:rsidRPr="000A7D6D" w:rsidRDefault="000A7D6D" w:rsidP="000A7D6D">
      <w:pPr>
        <w:jc w:val="both"/>
        <w:rPr>
          <w:sz w:val="22"/>
          <w:szCs w:val="22"/>
        </w:rPr>
      </w:pPr>
    </w:p>
    <w:p w:rsidR="000A7D6D" w:rsidRPr="000A7D6D" w:rsidRDefault="000A7D6D" w:rsidP="000A7D6D">
      <w:pPr>
        <w:pStyle w:val="a3"/>
        <w:ind w:left="40" w:right="40"/>
        <w:jc w:val="center"/>
        <w:rPr>
          <w:b/>
          <w:sz w:val="22"/>
          <w:szCs w:val="22"/>
        </w:rPr>
      </w:pPr>
      <w:r w:rsidRPr="000A7D6D">
        <w:rPr>
          <w:b/>
          <w:sz w:val="22"/>
          <w:szCs w:val="22"/>
        </w:rPr>
        <w:lastRenderedPageBreak/>
        <w:t>3. Права и обязанности Сторон</w:t>
      </w:r>
      <w:r>
        <w:rPr>
          <w:b/>
          <w:sz w:val="22"/>
          <w:szCs w:val="22"/>
        </w:rPr>
        <w:t>.</w:t>
      </w:r>
    </w:p>
    <w:p w:rsidR="000A7D6D" w:rsidRPr="000A7D6D" w:rsidRDefault="000A7D6D" w:rsidP="000A7D6D">
      <w:pPr>
        <w:pStyle w:val="a3"/>
        <w:widowControl/>
        <w:numPr>
          <w:ilvl w:val="0"/>
          <w:numId w:val="2"/>
        </w:numPr>
        <w:tabs>
          <w:tab w:val="left" w:pos="458"/>
        </w:tabs>
        <w:autoSpaceDE/>
        <w:autoSpaceDN/>
        <w:adjustRightInd/>
        <w:spacing w:after="0"/>
        <w:ind w:left="40"/>
        <w:rPr>
          <w:sz w:val="22"/>
          <w:szCs w:val="22"/>
        </w:rPr>
      </w:pPr>
      <w:r w:rsidRPr="000A7D6D">
        <w:rPr>
          <w:sz w:val="22"/>
          <w:szCs w:val="22"/>
        </w:rPr>
        <w:t>ПОДРЯДЧИК обязан:</w:t>
      </w:r>
    </w:p>
    <w:p w:rsidR="000A7D6D" w:rsidRPr="000A7D6D" w:rsidRDefault="000A7D6D" w:rsidP="000A7D6D">
      <w:pPr>
        <w:pStyle w:val="a3"/>
        <w:widowControl/>
        <w:numPr>
          <w:ilvl w:val="0"/>
          <w:numId w:val="3"/>
        </w:numPr>
        <w:tabs>
          <w:tab w:val="left" w:pos="765"/>
        </w:tabs>
        <w:autoSpaceDE/>
        <w:autoSpaceDN/>
        <w:adjustRightInd/>
        <w:spacing w:after="0"/>
        <w:ind w:left="40" w:right="40"/>
        <w:jc w:val="both"/>
        <w:rPr>
          <w:sz w:val="22"/>
          <w:szCs w:val="22"/>
        </w:rPr>
      </w:pPr>
      <w:r w:rsidRPr="000A7D6D">
        <w:rPr>
          <w:sz w:val="22"/>
          <w:szCs w:val="22"/>
        </w:rPr>
        <w:t>Качественно выполнить все работы в объеме и в сроки, предусмотренные настоящим Контрактом и приложениями к нему, использовать качественные материалы, соответствующие стандартам и имеющие соответствующие сертификаты, технические паспорта или иные документы, удостоверяющие их качество.</w:t>
      </w:r>
    </w:p>
    <w:p w:rsidR="000A7D6D" w:rsidRPr="000A7D6D" w:rsidRDefault="000A7D6D" w:rsidP="000A7D6D">
      <w:pPr>
        <w:pStyle w:val="a3"/>
        <w:widowControl/>
        <w:numPr>
          <w:ilvl w:val="0"/>
          <w:numId w:val="3"/>
        </w:numPr>
        <w:tabs>
          <w:tab w:val="left" w:pos="683"/>
        </w:tabs>
        <w:autoSpaceDE/>
        <w:autoSpaceDN/>
        <w:adjustRightInd/>
        <w:spacing w:after="0"/>
        <w:ind w:left="40" w:right="40"/>
        <w:jc w:val="both"/>
        <w:rPr>
          <w:sz w:val="22"/>
          <w:szCs w:val="22"/>
        </w:rPr>
      </w:pPr>
      <w:r w:rsidRPr="000A7D6D">
        <w:rPr>
          <w:sz w:val="22"/>
          <w:szCs w:val="22"/>
        </w:rPr>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0A7D6D" w:rsidRPr="000A7D6D" w:rsidRDefault="000A7D6D" w:rsidP="000A7D6D">
      <w:pPr>
        <w:pStyle w:val="a3"/>
        <w:widowControl/>
        <w:numPr>
          <w:ilvl w:val="0"/>
          <w:numId w:val="3"/>
        </w:numPr>
        <w:tabs>
          <w:tab w:val="left" w:pos="765"/>
        </w:tabs>
        <w:autoSpaceDE/>
        <w:autoSpaceDN/>
        <w:adjustRightInd/>
        <w:spacing w:after="0"/>
        <w:ind w:left="40" w:right="40"/>
        <w:jc w:val="both"/>
        <w:rPr>
          <w:sz w:val="22"/>
          <w:szCs w:val="22"/>
        </w:rPr>
      </w:pPr>
      <w:r w:rsidRPr="000A7D6D">
        <w:rPr>
          <w:sz w:val="22"/>
          <w:szCs w:val="22"/>
        </w:rPr>
        <w:t xml:space="preserve">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 </w:t>
      </w:r>
    </w:p>
    <w:p w:rsidR="000A7D6D" w:rsidRPr="000A7D6D" w:rsidRDefault="000A7D6D" w:rsidP="000A7D6D">
      <w:pPr>
        <w:pStyle w:val="a3"/>
        <w:widowControl/>
        <w:numPr>
          <w:ilvl w:val="0"/>
          <w:numId w:val="3"/>
        </w:numPr>
        <w:tabs>
          <w:tab w:val="left" w:pos="765"/>
        </w:tabs>
        <w:autoSpaceDE/>
        <w:autoSpaceDN/>
        <w:adjustRightInd/>
        <w:spacing w:after="0"/>
        <w:ind w:left="40" w:right="40"/>
        <w:jc w:val="both"/>
        <w:rPr>
          <w:sz w:val="22"/>
          <w:szCs w:val="22"/>
        </w:rPr>
      </w:pPr>
      <w:r w:rsidRPr="000A7D6D">
        <w:rPr>
          <w:sz w:val="22"/>
          <w:szCs w:val="22"/>
        </w:rPr>
        <w:t>Передать результат выполненных работ Заказчику.</w:t>
      </w:r>
    </w:p>
    <w:p w:rsidR="000A7D6D" w:rsidRPr="000A7D6D" w:rsidRDefault="000A7D6D" w:rsidP="000A7D6D">
      <w:pPr>
        <w:pStyle w:val="a3"/>
        <w:widowControl/>
        <w:numPr>
          <w:ilvl w:val="0"/>
          <w:numId w:val="3"/>
        </w:numPr>
        <w:autoSpaceDE/>
        <w:autoSpaceDN/>
        <w:adjustRightInd/>
        <w:spacing w:after="0"/>
        <w:ind w:left="40" w:right="40"/>
        <w:jc w:val="both"/>
        <w:rPr>
          <w:sz w:val="22"/>
          <w:szCs w:val="22"/>
        </w:rPr>
      </w:pPr>
      <w:r w:rsidRPr="000A7D6D">
        <w:rPr>
          <w:sz w:val="22"/>
          <w:szCs w:val="22"/>
        </w:rPr>
        <w:t>Соблюдать действующее законодательство Российской Федерации в области строительной деятельности, - обязательные требования государственных стандартов,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0A7D6D" w:rsidRPr="000A7D6D" w:rsidRDefault="000A7D6D" w:rsidP="000A7D6D">
      <w:pPr>
        <w:pStyle w:val="a3"/>
        <w:widowControl/>
        <w:numPr>
          <w:ilvl w:val="0"/>
          <w:numId w:val="3"/>
        </w:numPr>
        <w:tabs>
          <w:tab w:val="left" w:pos="750"/>
        </w:tabs>
        <w:autoSpaceDE/>
        <w:autoSpaceDN/>
        <w:adjustRightInd/>
        <w:spacing w:after="0"/>
        <w:ind w:left="40" w:right="40"/>
        <w:jc w:val="both"/>
        <w:rPr>
          <w:sz w:val="22"/>
          <w:szCs w:val="22"/>
        </w:rPr>
      </w:pPr>
      <w:r w:rsidRPr="000A7D6D">
        <w:rPr>
          <w:sz w:val="22"/>
          <w:szCs w:val="22"/>
        </w:rPr>
        <w:t>В случае ненадлежащего исполнения условий Контракта, а также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0A7D6D" w:rsidRPr="000A7D6D" w:rsidRDefault="000A7D6D" w:rsidP="000A7D6D">
      <w:pPr>
        <w:pStyle w:val="a3"/>
        <w:widowControl/>
        <w:numPr>
          <w:ilvl w:val="0"/>
          <w:numId w:val="3"/>
        </w:numPr>
        <w:tabs>
          <w:tab w:val="left" w:pos="674"/>
        </w:tabs>
        <w:autoSpaceDE/>
        <w:autoSpaceDN/>
        <w:adjustRightInd/>
        <w:spacing w:after="0"/>
        <w:ind w:left="40" w:right="40"/>
        <w:jc w:val="both"/>
        <w:rPr>
          <w:sz w:val="22"/>
          <w:szCs w:val="22"/>
        </w:rPr>
      </w:pPr>
      <w:r w:rsidRPr="000A7D6D">
        <w:rPr>
          <w:sz w:val="22"/>
          <w:szCs w:val="22"/>
        </w:rPr>
        <w:t xml:space="preserve">В случае изменений реквизитов и банковских счетов письменно уведомить об этом Заказчика в 2-дневный срок. В случае нарушения указанного условия Подрядчик несет ответственность за все возникшие в результате этого неблагоприятные последствия. </w:t>
      </w:r>
    </w:p>
    <w:p w:rsidR="000A7D6D" w:rsidRPr="000A7D6D" w:rsidRDefault="000A7D6D" w:rsidP="000A7D6D">
      <w:pPr>
        <w:pStyle w:val="a3"/>
        <w:widowControl/>
        <w:numPr>
          <w:ilvl w:val="0"/>
          <w:numId w:val="3"/>
        </w:numPr>
        <w:tabs>
          <w:tab w:val="left" w:pos="674"/>
        </w:tabs>
        <w:autoSpaceDE/>
        <w:autoSpaceDN/>
        <w:adjustRightInd/>
        <w:spacing w:after="0"/>
        <w:ind w:left="40" w:right="40"/>
        <w:jc w:val="both"/>
        <w:rPr>
          <w:sz w:val="22"/>
          <w:szCs w:val="22"/>
        </w:rPr>
      </w:pPr>
      <w:r w:rsidRPr="000A7D6D">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w:t>
      </w:r>
    </w:p>
    <w:p w:rsidR="000A7D6D" w:rsidRPr="000A7D6D" w:rsidRDefault="000A7D6D" w:rsidP="000A7D6D">
      <w:pPr>
        <w:pStyle w:val="a3"/>
        <w:widowControl/>
        <w:numPr>
          <w:ilvl w:val="0"/>
          <w:numId w:val="3"/>
        </w:numPr>
        <w:tabs>
          <w:tab w:val="left" w:pos="698"/>
        </w:tabs>
        <w:autoSpaceDE/>
        <w:autoSpaceDN/>
        <w:adjustRightInd/>
        <w:spacing w:after="0"/>
        <w:ind w:left="40" w:right="40"/>
        <w:jc w:val="both"/>
        <w:rPr>
          <w:sz w:val="22"/>
          <w:szCs w:val="22"/>
        </w:rPr>
      </w:pPr>
      <w:r w:rsidRPr="000A7D6D">
        <w:rPr>
          <w:sz w:val="22"/>
          <w:szCs w:val="22"/>
        </w:rPr>
        <w:t>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за свой счет их доставку, разгрузку, складирование и хранение в соответствии с действующими нормами и правилами.</w:t>
      </w:r>
    </w:p>
    <w:p w:rsidR="000A7D6D" w:rsidRPr="000A7D6D" w:rsidRDefault="000A7D6D" w:rsidP="000A7D6D">
      <w:pPr>
        <w:pStyle w:val="a3"/>
        <w:widowControl/>
        <w:numPr>
          <w:ilvl w:val="0"/>
          <w:numId w:val="3"/>
        </w:numPr>
        <w:tabs>
          <w:tab w:val="left" w:pos="722"/>
        </w:tabs>
        <w:autoSpaceDE/>
        <w:autoSpaceDN/>
        <w:adjustRightInd/>
        <w:spacing w:after="0"/>
        <w:ind w:left="40" w:right="40"/>
        <w:jc w:val="both"/>
        <w:rPr>
          <w:sz w:val="22"/>
          <w:szCs w:val="22"/>
        </w:rPr>
      </w:pPr>
      <w:r w:rsidRPr="000A7D6D">
        <w:rPr>
          <w:sz w:val="22"/>
          <w:szCs w:val="22"/>
        </w:rPr>
        <w:t>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0A7D6D" w:rsidRPr="000A7D6D" w:rsidRDefault="000A7D6D" w:rsidP="000A7D6D">
      <w:pPr>
        <w:pStyle w:val="a3"/>
        <w:widowControl/>
        <w:numPr>
          <w:ilvl w:val="0"/>
          <w:numId w:val="3"/>
        </w:numPr>
        <w:tabs>
          <w:tab w:val="left" w:pos="669"/>
        </w:tabs>
        <w:autoSpaceDE/>
        <w:autoSpaceDN/>
        <w:adjustRightInd/>
        <w:spacing w:after="0"/>
        <w:ind w:left="40" w:right="40"/>
        <w:jc w:val="both"/>
        <w:rPr>
          <w:sz w:val="22"/>
          <w:szCs w:val="22"/>
        </w:rPr>
      </w:pPr>
      <w:r w:rsidRPr="000A7D6D">
        <w:rPr>
          <w:sz w:val="22"/>
          <w:szCs w:val="22"/>
        </w:rPr>
        <w:t xml:space="preserve">Обеспечить представителям Заказчика, УМВД по </w:t>
      </w:r>
      <w:proofErr w:type="spellStart"/>
      <w:r w:rsidRPr="000A7D6D">
        <w:rPr>
          <w:sz w:val="22"/>
          <w:szCs w:val="22"/>
        </w:rPr>
        <w:t>г</w:t>
      </w:r>
      <w:proofErr w:type="gramStart"/>
      <w:r w:rsidRPr="000A7D6D">
        <w:rPr>
          <w:sz w:val="22"/>
          <w:szCs w:val="22"/>
        </w:rPr>
        <w:t>.И</w:t>
      </w:r>
      <w:proofErr w:type="gramEnd"/>
      <w:r w:rsidRPr="000A7D6D">
        <w:rPr>
          <w:sz w:val="22"/>
          <w:szCs w:val="22"/>
        </w:rPr>
        <w:t>ваново</w:t>
      </w:r>
      <w:proofErr w:type="spellEnd"/>
      <w:r w:rsidRPr="000A7D6D">
        <w:rPr>
          <w:sz w:val="22"/>
          <w:szCs w:val="22"/>
        </w:rPr>
        <w:t xml:space="preserve"> и МКУ «ПДС и ТК»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0A7D6D" w:rsidRPr="000A7D6D" w:rsidRDefault="000A7D6D" w:rsidP="000A7D6D">
      <w:pPr>
        <w:pStyle w:val="a3"/>
        <w:widowControl/>
        <w:numPr>
          <w:ilvl w:val="0"/>
          <w:numId w:val="2"/>
        </w:numPr>
        <w:tabs>
          <w:tab w:val="left" w:pos="453"/>
        </w:tabs>
        <w:autoSpaceDE/>
        <w:autoSpaceDN/>
        <w:adjustRightInd/>
        <w:spacing w:after="0"/>
        <w:ind w:left="40"/>
        <w:rPr>
          <w:sz w:val="22"/>
          <w:szCs w:val="22"/>
        </w:rPr>
      </w:pPr>
      <w:r w:rsidRPr="000A7D6D">
        <w:rPr>
          <w:sz w:val="22"/>
          <w:szCs w:val="22"/>
        </w:rPr>
        <w:t>ЗАКАЗЧИК обязан:</w:t>
      </w:r>
    </w:p>
    <w:p w:rsidR="000A7D6D" w:rsidRPr="000A7D6D" w:rsidRDefault="000A7D6D" w:rsidP="000A7D6D">
      <w:pPr>
        <w:pStyle w:val="a3"/>
        <w:ind w:left="40" w:right="40"/>
        <w:jc w:val="both"/>
        <w:rPr>
          <w:sz w:val="22"/>
          <w:szCs w:val="22"/>
        </w:rPr>
      </w:pPr>
      <w:r w:rsidRPr="000A7D6D">
        <w:rPr>
          <w:sz w:val="22"/>
          <w:szCs w:val="22"/>
        </w:rPr>
        <w:t xml:space="preserve">3.2.1. </w:t>
      </w:r>
      <w:proofErr w:type="gramStart"/>
      <w:r w:rsidRPr="000A7D6D">
        <w:rPr>
          <w:sz w:val="22"/>
          <w:szCs w:val="22"/>
        </w:rPr>
        <w:t>В течение 2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 который в течение 2 (двух) дней обязан устранить указанные недостатки собственными силами</w:t>
      </w:r>
      <w:proofErr w:type="gramEnd"/>
      <w:r w:rsidRPr="000A7D6D">
        <w:rPr>
          <w:sz w:val="22"/>
          <w:szCs w:val="22"/>
        </w:rPr>
        <w:t xml:space="preserve"> и за свой счет.</w:t>
      </w:r>
    </w:p>
    <w:p w:rsidR="000A7D6D" w:rsidRPr="000A7D6D" w:rsidRDefault="000A7D6D" w:rsidP="000A7D6D">
      <w:pPr>
        <w:pStyle w:val="a3"/>
        <w:ind w:left="20" w:right="40"/>
        <w:jc w:val="both"/>
        <w:rPr>
          <w:sz w:val="22"/>
          <w:szCs w:val="22"/>
        </w:rPr>
      </w:pPr>
      <w:r w:rsidRPr="000A7D6D">
        <w:rPr>
          <w:sz w:val="22"/>
          <w:szCs w:val="22"/>
        </w:rPr>
        <w:t xml:space="preserve">3.2.2. Утвердить сметы и ведомости на выполнение работ в соответствии с п. 2.3 настоящего Контракта. </w:t>
      </w:r>
    </w:p>
    <w:p w:rsidR="000A7D6D" w:rsidRPr="000A7D6D" w:rsidRDefault="000A7D6D" w:rsidP="000A7D6D">
      <w:pPr>
        <w:pStyle w:val="a3"/>
        <w:ind w:left="20" w:right="40"/>
        <w:jc w:val="both"/>
        <w:rPr>
          <w:sz w:val="22"/>
          <w:szCs w:val="22"/>
        </w:rPr>
      </w:pPr>
      <w:r w:rsidRPr="000A7D6D">
        <w:rPr>
          <w:sz w:val="22"/>
          <w:szCs w:val="22"/>
        </w:rPr>
        <w:t>3.3. ЗАКАЗЧИК имеет право:</w:t>
      </w:r>
    </w:p>
    <w:p w:rsidR="000A7D6D" w:rsidRPr="000A7D6D" w:rsidRDefault="000A7D6D" w:rsidP="000A7D6D">
      <w:pPr>
        <w:pStyle w:val="a3"/>
        <w:widowControl/>
        <w:numPr>
          <w:ilvl w:val="0"/>
          <w:numId w:val="4"/>
        </w:numPr>
        <w:tabs>
          <w:tab w:val="left" w:pos="639"/>
        </w:tabs>
        <w:autoSpaceDE/>
        <w:autoSpaceDN/>
        <w:adjustRightInd/>
        <w:spacing w:after="0"/>
        <w:ind w:left="20" w:right="40"/>
        <w:jc w:val="both"/>
        <w:rPr>
          <w:sz w:val="22"/>
          <w:szCs w:val="22"/>
        </w:rPr>
      </w:pPr>
      <w:r w:rsidRPr="000A7D6D">
        <w:rPr>
          <w:sz w:val="22"/>
          <w:szCs w:val="22"/>
        </w:rPr>
        <w:t>Проверять ход и качество работы, выполняемой Подрядчиком, не вмешиваясь в его деятельность.</w:t>
      </w:r>
    </w:p>
    <w:p w:rsidR="000A7D6D" w:rsidRPr="000A7D6D" w:rsidRDefault="000A7D6D" w:rsidP="000A7D6D">
      <w:pPr>
        <w:pStyle w:val="a3"/>
        <w:widowControl/>
        <w:numPr>
          <w:ilvl w:val="0"/>
          <w:numId w:val="4"/>
        </w:numPr>
        <w:tabs>
          <w:tab w:val="left" w:pos="764"/>
        </w:tabs>
        <w:autoSpaceDE/>
        <w:autoSpaceDN/>
        <w:adjustRightInd/>
        <w:spacing w:after="0"/>
        <w:ind w:left="20" w:right="40"/>
        <w:jc w:val="both"/>
        <w:rPr>
          <w:sz w:val="22"/>
          <w:szCs w:val="22"/>
        </w:rPr>
      </w:pPr>
      <w:r w:rsidRPr="000A7D6D">
        <w:rPr>
          <w:sz w:val="22"/>
          <w:szCs w:val="22"/>
        </w:rPr>
        <w:t>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0A7D6D" w:rsidRDefault="000A7D6D" w:rsidP="000A7D6D">
      <w:pPr>
        <w:pStyle w:val="a3"/>
        <w:widowControl/>
        <w:numPr>
          <w:ilvl w:val="0"/>
          <w:numId w:val="4"/>
        </w:numPr>
        <w:tabs>
          <w:tab w:val="left" w:pos="649"/>
        </w:tabs>
        <w:autoSpaceDE/>
        <w:autoSpaceDN/>
        <w:adjustRightInd/>
        <w:spacing w:after="0"/>
        <w:ind w:left="20" w:right="40"/>
        <w:jc w:val="both"/>
        <w:rPr>
          <w:sz w:val="22"/>
          <w:szCs w:val="22"/>
        </w:rPr>
      </w:pPr>
      <w:r w:rsidRPr="000A7D6D">
        <w:rPr>
          <w:sz w:val="22"/>
          <w:szCs w:val="22"/>
        </w:rPr>
        <w:t>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0A7D6D" w:rsidRPr="000A7D6D" w:rsidRDefault="000A7D6D" w:rsidP="000A7D6D">
      <w:pPr>
        <w:pStyle w:val="a3"/>
        <w:widowControl/>
        <w:tabs>
          <w:tab w:val="left" w:pos="649"/>
        </w:tabs>
        <w:autoSpaceDE/>
        <w:autoSpaceDN/>
        <w:adjustRightInd/>
        <w:spacing w:after="0"/>
        <w:ind w:left="20" w:right="40"/>
        <w:jc w:val="both"/>
        <w:rPr>
          <w:sz w:val="22"/>
          <w:szCs w:val="22"/>
        </w:rPr>
      </w:pPr>
    </w:p>
    <w:p w:rsidR="000A7D6D" w:rsidRDefault="000A7D6D" w:rsidP="000A7D6D">
      <w:pPr>
        <w:pStyle w:val="a3"/>
        <w:tabs>
          <w:tab w:val="left" w:pos="668"/>
        </w:tabs>
        <w:ind w:left="20" w:right="40"/>
        <w:jc w:val="center"/>
        <w:rPr>
          <w:b/>
          <w:sz w:val="22"/>
          <w:szCs w:val="22"/>
        </w:rPr>
      </w:pPr>
    </w:p>
    <w:p w:rsidR="000A7D6D" w:rsidRDefault="000A7D6D" w:rsidP="000A7D6D">
      <w:pPr>
        <w:pStyle w:val="a3"/>
        <w:tabs>
          <w:tab w:val="left" w:pos="668"/>
        </w:tabs>
        <w:ind w:left="20" w:right="40"/>
        <w:jc w:val="center"/>
        <w:rPr>
          <w:b/>
          <w:sz w:val="22"/>
          <w:szCs w:val="22"/>
        </w:rPr>
      </w:pPr>
    </w:p>
    <w:p w:rsidR="000A7D6D" w:rsidRPr="000A7D6D" w:rsidRDefault="000A7D6D" w:rsidP="000A7D6D">
      <w:pPr>
        <w:pStyle w:val="a3"/>
        <w:tabs>
          <w:tab w:val="left" w:pos="668"/>
        </w:tabs>
        <w:ind w:left="20" w:right="40"/>
        <w:jc w:val="center"/>
        <w:rPr>
          <w:b/>
          <w:sz w:val="22"/>
          <w:szCs w:val="22"/>
        </w:rPr>
      </w:pPr>
      <w:r w:rsidRPr="000A7D6D">
        <w:rPr>
          <w:b/>
          <w:sz w:val="22"/>
          <w:szCs w:val="22"/>
        </w:rPr>
        <w:lastRenderedPageBreak/>
        <w:t>4. Ответственность Сторон</w:t>
      </w:r>
      <w:r>
        <w:rPr>
          <w:b/>
          <w:sz w:val="22"/>
          <w:szCs w:val="22"/>
        </w:rPr>
        <w:t>.</w:t>
      </w:r>
    </w:p>
    <w:p w:rsidR="000A7D6D" w:rsidRPr="000A7D6D" w:rsidRDefault="000A7D6D" w:rsidP="000A7D6D">
      <w:pPr>
        <w:pStyle w:val="a3"/>
        <w:widowControl/>
        <w:numPr>
          <w:ilvl w:val="0"/>
          <w:numId w:val="5"/>
        </w:numPr>
        <w:tabs>
          <w:tab w:val="left" w:pos="534"/>
        </w:tabs>
        <w:autoSpaceDE/>
        <w:autoSpaceDN/>
        <w:adjustRightInd/>
        <w:spacing w:after="0"/>
        <w:ind w:left="20" w:right="40"/>
        <w:jc w:val="both"/>
        <w:rPr>
          <w:sz w:val="22"/>
          <w:szCs w:val="22"/>
        </w:rPr>
      </w:pPr>
      <w:r w:rsidRPr="000A7D6D">
        <w:rPr>
          <w:sz w:val="22"/>
          <w:szCs w:val="22"/>
        </w:rPr>
        <w:t>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0A7D6D" w:rsidRPr="000A7D6D" w:rsidRDefault="000A7D6D" w:rsidP="000A7D6D">
      <w:pPr>
        <w:pStyle w:val="a3"/>
        <w:widowControl/>
        <w:numPr>
          <w:ilvl w:val="0"/>
          <w:numId w:val="5"/>
        </w:numPr>
        <w:tabs>
          <w:tab w:val="left" w:pos="553"/>
        </w:tabs>
        <w:autoSpaceDE/>
        <w:autoSpaceDN/>
        <w:adjustRightInd/>
        <w:spacing w:after="0"/>
        <w:ind w:left="20" w:right="40"/>
        <w:jc w:val="both"/>
        <w:rPr>
          <w:sz w:val="22"/>
          <w:szCs w:val="22"/>
        </w:rPr>
      </w:pPr>
      <w:proofErr w:type="gramStart"/>
      <w:r w:rsidRPr="000A7D6D">
        <w:rPr>
          <w:sz w:val="22"/>
          <w:szCs w:val="22"/>
        </w:rPr>
        <w:t>За нарушение сроков выполнения работ, указанных в пункте 1.3 настоящего Контракта, Подрядчик уплачивает Заказчику пени за каждый день просрочки исполнения обязательства, начиная со дня,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w:t>
      </w:r>
      <w:proofErr w:type="gramEnd"/>
      <w:r w:rsidRPr="000A7D6D">
        <w:rPr>
          <w:sz w:val="22"/>
          <w:szCs w:val="22"/>
        </w:rPr>
        <w:t xml:space="preserve">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0A7D6D" w:rsidRPr="000A7D6D" w:rsidRDefault="000A7D6D" w:rsidP="000A7D6D">
      <w:pPr>
        <w:pStyle w:val="a3"/>
        <w:widowControl/>
        <w:numPr>
          <w:ilvl w:val="0"/>
          <w:numId w:val="5"/>
        </w:numPr>
        <w:tabs>
          <w:tab w:val="left" w:pos="505"/>
        </w:tabs>
        <w:autoSpaceDE/>
        <w:autoSpaceDN/>
        <w:adjustRightInd/>
        <w:spacing w:after="0"/>
        <w:ind w:left="20" w:right="40"/>
        <w:jc w:val="both"/>
        <w:rPr>
          <w:sz w:val="22"/>
          <w:szCs w:val="22"/>
        </w:rPr>
      </w:pPr>
      <w:r w:rsidRPr="000A7D6D">
        <w:rPr>
          <w:sz w:val="22"/>
          <w:szCs w:val="22"/>
        </w:rPr>
        <w:t>За невыполнение обязанностей, предусмотренных п. 3.1.1, 3.1.3, 3.1.10, 3.1.11 настоящего Контракта, Подрядчик уплачивает Заказчику штраф в размере 5 % от цены Контракта, а также пени в размере 0,5 % от цены Контракта за каждый день просрочки вывоза строительного мусора и принадлежащего Подрядчику имущества.</w:t>
      </w:r>
    </w:p>
    <w:p w:rsidR="000A7D6D" w:rsidRPr="000A7D6D" w:rsidRDefault="000A7D6D" w:rsidP="000A7D6D">
      <w:pPr>
        <w:pStyle w:val="a3"/>
        <w:widowControl/>
        <w:numPr>
          <w:ilvl w:val="0"/>
          <w:numId w:val="5"/>
        </w:numPr>
        <w:tabs>
          <w:tab w:val="left" w:pos="543"/>
        </w:tabs>
        <w:autoSpaceDE/>
        <w:autoSpaceDN/>
        <w:adjustRightInd/>
        <w:spacing w:after="0"/>
        <w:ind w:left="20" w:right="40"/>
        <w:jc w:val="both"/>
        <w:rPr>
          <w:sz w:val="22"/>
          <w:szCs w:val="22"/>
        </w:rPr>
      </w:pPr>
      <w:r w:rsidRPr="000A7D6D">
        <w:rPr>
          <w:sz w:val="22"/>
          <w:szCs w:val="22"/>
        </w:rPr>
        <w:t>Подрядчик несет ответственность за случайное уничтожение или повреждение результата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0A7D6D" w:rsidRPr="000A7D6D" w:rsidRDefault="000A7D6D" w:rsidP="000A7D6D">
      <w:pPr>
        <w:pStyle w:val="a3"/>
        <w:widowControl/>
        <w:numPr>
          <w:ilvl w:val="0"/>
          <w:numId w:val="5"/>
        </w:numPr>
        <w:tabs>
          <w:tab w:val="left" w:pos="577"/>
        </w:tabs>
        <w:autoSpaceDE/>
        <w:autoSpaceDN/>
        <w:adjustRightInd/>
        <w:spacing w:after="0"/>
        <w:ind w:left="20" w:right="40"/>
        <w:jc w:val="both"/>
        <w:rPr>
          <w:sz w:val="22"/>
          <w:szCs w:val="22"/>
        </w:rPr>
      </w:pPr>
      <w:r w:rsidRPr="000A7D6D">
        <w:rPr>
          <w:sz w:val="22"/>
          <w:szCs w:val="22"/>
        </w:rPr>
        <w:t>В случае выполнения работ ненадлежащего качества Подрядчик уплачивает Заказчику штраф в размере 5 % от цены Контракта.</w:t>
      </w:r>
    </w:p>
    <w:p w:rsidR="000A7D6D" w:rsidRPr="000A7D6D" w:rsidRDefault="000A7D6D" w:rsidP="000A7D6D">
      <w:pPr>
        <w:pStyle w:val="a3"/>
        <w:widowControl/>
        <w:numPr>
          <w:ilvl w:val="0"/>
          <w:numId w:val="5"/>
        </w:numPr>
        <w:tabs>
          <w:tab w:val="left" w:pos="471"/>
        </w:tabs>
        <w:autoSpaceDE/>
        <w:autoSpaceDN/>
        <w:adjustRightInd/>
        <w:spacing w:after="0"/>
        <w:ind w:left="20" w:right="40"/>
        <w:jc w:val="both"/>
        <w:rPr>
          <w:sz w:val="22"/>
          <w:szCs w:val="22"/>
        </w:rPr>
      </w:pPr>
      <w:r w:rsidRPr="000A7D6D">
        <w:rPr>
          <w:sz w:val="22"/>
          <w:szCs w:val="22"/>
        </w:rPr>
        <w:t xml:space="preserve">Заказчик вправе потребовать возмещения причиненных убытков, если 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w:t>
      </w:r>
    </w:p>
    <w:p w:rsidR="000A7D6D" w:rsidRPr="000A7D6D" w:rsidRDefault="000A7D6D" w:rsidP="000A7D6D">
      <w:pPr>
        <w:pStyle w:val="a3"/>
        <w:widowControl/>
        <w:numPr>
          <w:ilvl w:val="0"/>
          <w:numId w:val="5"/>
        </w:numPr>
        <w:tabs>
          <w:tab w:val="left" w:pos="471"/>
        </w:tabs>
        <w:autoSpaceDE/>
        <w:autoSpaceDN/>
        <w:adjustRightInd/>
        <w:spacing w:after="0"/>
        <w:ind w:left="20" w:right="40"/>
        <w:jc w:val="both"/>
        <w:rPr>
          <w:sz w:val="22"/>
          <w:szCs w:val="22"/>
        </w:rPr>
      </w:pPr>
      <w:r w:rsidRPr="000A7D6D">
        <w:rPr>
          <w:sz w:val="22"/>
          <w:szCs w:val="22"/>
        </w:rPr>
        <w:t>В случае не устранения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0A7D6D" w:rsidRPr="000A7D6D" w:rsidRDefault="000A7D6D" w:rsidP="000A7D6D">
      <w:pPr>
        <w:pStyle w:val="aa"/>
        <w:numPr>
          <w:ilvl w:val="0"/>
          <w:numId w:val="5"/>
        </w:numPr>
        <w:tabs>
          <w:tab w:val="left" w:pos="426"/>
        </w:tabs>
        <w:spacing w:after="0" w:line="240" w:lineRule="auto"/>
        <w:ind w:left="0"/>
        <w:contextualSpacing w:val="0"/>
        <w:jc w:val="both"/>
        <w:rPr>
          <w:rFonts w:ascii="Times New Roman" w:hAnsi="Times New Roman"/>
        </w:rPr>
      </w:pPr>
      <w:r w:rsidRPr="000A7D6D">
        <w:rPr>
          <w:rFonts w:ascii="Times New Roman" w:hAnsi="Times New Roman"/>
        </w:rPr>
        <w:t>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0A7D6D" w:rsidRPr="000A7D6D" w:rsidRDefault="000A7D6D" w:rsidP="000A7D6D">
      <w:pPr>
        <w:pStyle w:val="a3"/>
        <w:widowControl/>
        <w:numPr>
          <w:ilvl w:val="0"/>
          <w:numId w:val="5"/>
        </w:numPr>
        <w:tabs>
          <w:tab w:val="left" w:pos="471"/>
        </w:tabs>
        <w:autoSpaceDE/>
        <w:autoSpaceDN/>
        <w:adjustRightInd/>
        <w:spacing w:after="0"/>
        <w:ind w:left="20" w:right="40"/>
        <w:jc w:val="both"/>
        <w:rPr>
          <w:sz w:val="22"/>
          <w:szCs w:val="22"/>
        </w:rPr>
      </w:pPr>
      <w:r w:rsidRPr="000A7D6D">
        <w:rPr>
          <w:sz w:val="22"/>
          <w:szCs w:val="22"/>
        </w:rPr>
        <w:t>Подрядчик возмещает Заказчику в полном объеме ущерб, причиненный ненадлежащим исполнением условий настоящего Контракта.</w:t>
      </w:r>
    </w:p>
    <w:p w:rsidR="000A7D6D" w:rsidRPr="000A7D6D" w:rsidRDefault="000A7D6D" w:rsidP="000A7D6D">
      <w:pPr>
        <w:pStyle w:val="aa"/>
        <w:numPr>
          <w:ilvl w:val="0"/>
          <w:numId w:val="5"/>
        </w:numPr>
        <w:tabs>
          <w:tab w:val="left" w:pos="471"/>
          <w:tab w:val="left" w:pos="567"/>
        </w:tabs>
        <w:spacing w:after="0" w:line="240" w:lineRule="auto"/>
        <w:ind w:left="20" w:right="40"/>
        <w:contextualSpacing w:val="0"/>
        <w:jc w:val="both"/>
        <w:rPr>
          <w:rFonts w:ascii="Times New Roman" w:hAnsi="Times New Roman"/>
        </w:rPr>
      </w:pPr>
      <w:r w:rsidRPr="000A7D6D">
        <w:rPr>
          <w:rFonts w:ascii="Times New Roman" w:hAnsi="Times New Roman"/>
        </w:rPr>
        <w:t>Подрядчик возмещает ущерб, причиненный третьим лицам во время исполнения обязательств по настоящему Контракту.</w:t>
      </w:r>
    </w:p>
    <w:p w:rsidR="000A7D6D" w:rsidRDefault="000A7D6D" w:rsidP="000A7D6D">
      <w:pPr>
        <w:pStyle w:val="a3"/>
        <w:widowControl/>
        <w:numPr>
          <w:ilvl w:val="0"/>
          <w:numId w:val="5"/>
        </w:numPr>
        <w:tabs>
          <w:tab w:val="left" w:pos="466"/>
        </w:tabs>
        <w:autoSpaceDE/>
        <w:autoSpaceDN/>
        <w:adjustRightInd/>
        <w:spacing w:after="0"/>
        <w:ind w:left="20" w:right="40"/>
        <w:jc w:val="both"/>
        <w:rPr>
          <w:sz w:val="22"/>
          <w:szCs w:val="22"/>
        </w:rPr>
      </w:pPr>
      <w:r w:rsidRPr="000A7D6D">
        <w:rPr>
          <w:sz w:val="22"/>
          <w:szCs w:val="22"/>
        </w:rPr>
        <w:t>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A7D6D" w:rsidRPr="000A7D6D" w:rsidRDefault="000A7D6D" w:rsidP="000A7D6D">
      <w:pPr>
        <w:pStyle w:val="a3"/>
        <w:widowControl/>
        <w:tabs>
          <w:tab w:val="left" w:pos="466"/>
        </w:tabs>
        <w:autoSpaceDE/>
        <w:autoSpaceDN/>
        <w:adjustRightInd/>
        <w:spacing w:after="0"/>
        <w:ind w:left="20" w:right="40"/>
        <w:jc w:val="both"/>
        <w:rPr>
          <w:sz w:val="22"/>
          <w:szCs w:val="22"/>
        </w:rPr>
      </w:pPr>
    </w:p>
    <w:p w:rsidR="000A7D6D" w:rsidRPr="000A7D6D" w:rsidRDefault="000A7D6D" w:rsidP="000A7D6D">
      <w:pPr>
        <w:pStyle w:val="a3"/>
        <w:tabs>
          <w:tab w:val="left" w:pos="626"/>
        </w:tabs>
        <w:ind w:left="40" w:right="40"/>
        <w:jc w:val="center"/>
        <w:rPr>
          <w:b/>
          <w:sz w:val="22"/>
          <w:szCs w:val="22"/>
        </w:rPr>
      </w:pPr>
      <w:r w:rsidRPr="000A7D6D">
        <w:rPr>
          <w:b/>
          <w:sz w:val="22"/>
          <w:szCs w:val="22"/>
        </w:rPr>
        <w:t>5. Приемка работ</w:t>
      </w:r>
      <w:r>
        <w:rPr>
          <w:b/>
          <w:sz w:val="22"/>
          <w:szCs w:val="22"/>
        </w:rPr>
        <w:t>.</w:t>
      </w:r>
    </w:p>
    <w:p w:rsidR="000A7D6D" w:rsidRPr="000A7D6D" w:rsidRDefault="000A7D6D" w:rsidP="000A7D6D">
      <w:pPr>
        <w:pStyle w:val="a3"/>
        <w:widowControl/>
        <w:numPr>
          <w:ilvl w:val="0"/>
          <w:numId w:val="6"/>
        </w:numPr>
        <w:tabs>
          <w:tab w:val="left" w:pos="626"/>
        </w:tabs>
        <w:autoSpaceDE/>
        <w:autoSpaceDN/>
        <w:adjustRightInd/>
        <w:spacing w:after="0"/>
        <w:ind w:left="40" w:right="40"/>
        <w:jc w:val="both"/>
        <w:rPr>
          <w:sz w:val="22"/>
          <w:szCs w:val="22"/>
        </w:rPr>
      </w:pPr>
      <w:r w:rsidRPr="000A7D6D">
        <w:rPr>
          <w:sz w:val="22"/>
          <w:szCs w:val="22"/>
        </w:rPr>
        <w:t>Приемка результата выполненных работ осуществляется после выполнения Подрядчиком всех обязательств, предусмотренных настоящим Контрактом.</w:t>
      </w:r>
    </w:p>
    <w:p w:rsidR="000A7D6D" w:rsidRPr="000A7D6D" w:rsidRDefault="000A7D6D" w:rsidP="000A7D6D">
      <w:pPr>
        <w:pStyle w:val="a3"/>
        <w:widowControl/>
        <w:numPr>
          <w:ilvl w:val="0"/>
          <w:numId w:val="6"/>
        </w:numPr>
        <w:tabs>
          <w:tab w:val="left" w:pos="472"/>
        </w:tabs>
        <w:autoSpaceDE/>
        <w:autoSpaceDN/>
        <w:adjustRightInd/>
        <w:spacing w:after="0"/>
        <w:ind w:left="40" w:right="40"/>
        <w:jc w:val="both"/>
        <w:rPr>
          <w:sz w:val="22"/>
          <w:szCs w:val="22"/>
        </w:rPr>
      </w:pPr>
      <w:r w:rsidRPr="000A7D6D">
        <w:rPr>
          <w:sz w:val="22"/>
          <w:szCs w:val="22"/>
        </w:rPr>
        <w:t xml:space="preserve">Приемка результата выполненных работ осуществляется комиссией, состоящей из представителей Заказчика, специалиста муниципального казенного учреждения по проектно-документационному сопровождению и техническому </w:t>
      </w:r>
      <w:proofErr w:type="gramStart"/>
      <w:r w:rsidRPr="000A7D6D">
        <w:rPr>
          <w:sz w:val="22"/>
          <w:szCs w:val="22"/>
        </w:rPr>
        <w:t>контролю за</w:t>
      </w:r>
      <w:proofErr w:type="gramEnd"/>
      <w:r w:rsidRPr="000A7D6D">
        <w:rPr>
          <w:sz w:val="22"/>
          <w:szCs w:val="22"/>
        </w:rPr>
        <w:t xml:space="preserve"> ремонтом объектов муниципальной собственности, представителя Управления Министерства внутренних дел Российской Федерации по городу Иваново.</w:t>
      </w:r>
    </w:p>
    <w:p w:rsidR="000A7D6D" w:rsidRPr="000A7D6D" w:rsidRDefault="000A7D6D" w:rsidP="000A7D6D">
      <w:pPr>
        <w:pStyle w:val="a3"/>
        <w:widowControl/>
        <w:numPr>
          <w:ilvl w:val="0"/>
          <w:numId w:val="6"/>
        </w:numPr>
        <w:tabs>
          <w:tab w:val="left" w:pos="477"/>
        </w:tabs>
        <w:autoSpaceDE/>
        <w:autoSpaceDN/>
        <w:adjustRightInd/>
        <w:spacing w:after="0"/>
        <w:ind w:left="40" w:right="40"/>
        <w:jc w:val="both"/>
        <w:rPr>
          <w:sz w:val="22"/>
          <w:szCs w:val="22"/>
        </w:rPr>
      </w:pPr>
      <w:r w:rsidRPr="000A7D6D">
        <w:rPr>
          <w:sz w:val="22"/>
          <w:szCs w:val="22"/>
        </w:rPr>
        <w:t>Приемка результата выполненных работ производится в течение 2 (двух) дней после получения Заказчиком письменного уведомления Подрядчика о завершении выполнения работ.</w:t>
      </w:r>
    </w:p>
    <w:p w:rsidR="000A7D6D" w:rsidRPr="000A7D6D" w:rsidRDefault="000A7D6D" w:rsidP="000A7D6D">
      <w:pPr>
        <w:pStyle w:val="a3"/>
        <w:ind w:left="40" w:right="40"/>
        <w:jc w:val="both"/>
        <w:rPr>
          <w:sz w:val="22"/>
          <w:szCs w:val="22"/>
        </w:rPr>
      </w:pPr>
      <w:r w:rsidRPr="000A7D6D">
        <w:rPr>
          <w:sz w:val="22"/>
          <w:szCs w:val="22"/>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0A7D6D" w:rsidRPr="000A7D6D" w:rsidRDefault="000A7D6D" w:rsidP="000A7D6D">
      <w:pPr>
        <w:pStyle w:val="a3"/>
        <w:widowControl/>
        <w:numPr>
          <w:ilvl w:val="0"/>
          <w:numId w:val="6"/>
        </w:numPr>
        <w:tabs>
          <w:tab w:val="left" w:pos="549"/>
        </w:tabs>
        <w:autoSpaceDE/>
        <w:autoSpaceDN/>
        <w:adjustRightInd/>
        <w:spacing w:after="0"/>
        <w:ind w:left="40" w:right="40"/>
        <w:jc w:val="both"/>
        <w:rPr>
          <w:sz w:val="22"/>
          <w:szCs w:val="22"/>
        </w:rPr>
      </w:pPr>
      <w:r w:rsidRPr="000A7D6D">
        <w:rPr>
          <w:sz w:val="22"/>
          <w:szCs w:val="22"/>
        </w:rPr>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0A7D6D" w:rsidRPr="000A7D6D" w:rsidRDefault="000A7D6D" w:rsidP="000A7D6D">
      <w:pPr>
        <w:pStyle w:val="a3"/>
        <w:widowControl/>
        <w:numPr>
          <w:ilvl w:val="0"/>
          <w:numId w:val="6"/>
        </w:numPr>
        <w:tabs>
          <w:tab w:val="left" w:pos="549"/>
        </w:tabs>
        <w:autoSpaceDE/>
        <w:autoSpaceDN/>
        <w:adjustRightInd/>
        <w:spacing w:after="0"/>
        <w:ind w:left="40" w:right="40"/>
        <w:jc w:val="both"/>
        <w:rPr>
          <w:sz w:val="22"/>
          <w:szCs w:val="22"/>
        </w:rPr>
      </w:pPr>
      <w:r w:rsidRPr="000A7D6D">
        <w:rPr>
          <w:sz w:val="22"/>
          <w:szCs w:val="22"/>
        </w:rPr>
        <w:lastRenderedPageBreak/>
        <w:t xml:space="preserve">При выполнении скрытых работ Подрядчик обязан вызвать представителя Заказчика для освидетельствования скрытых работ. </w:t>
      </w:r>
      <w:r w:rsidRPr="000A7D6D">
        <w:rPr>
          <w:rFonts w:eastAsia="TimesNewRomanPSMT"/>
          <w:sz w:val="22"/>
          <w:szCs w:val="22"/>
        </w:rPr>
        <w:t>Подрядчик приступает к выполнению последующих работ только после приемки Заказчиком скрытых работ и подписания Акта на скрытые работы.</w:t>
      </w:r>
    </w:p>
    <w:p w:rsidR="000A7D6D" w:rsidRPr="000A7D6D" w:rsidRDefault="000A7D6D" w:rsidP="000A7D6D">
      <w:pPr>
        <w:pStyle w:val="a3"/>
        <w:widowControl/>
        <w:tabs>
          <w:tab w:val="left" w:pos="549"/>
        </w:tabs>
        <w:autoSpaceDE/>
        <w:autoSpaceDN/>
        <w:adjustRightInd/>
        <w:spacing w:after="0"/>
        <w:ind w:left="40" w:right="40"/>
        <w:jc w:val="both"/>
        <w:rPr>
          <w:sz w:val="22"/>
          <w:szCs w:val="22"/>
        </w:rPr>
      </w:pPr>
    </w:p>
    <w:p w:rsidR="000A7D6D" w:rsidRPr="000A7D6D" w:rsidRDefault="000A7D6D" w:rsidP="000A7D6D">
      <w:pPr>
        <w:pStyle w:val="a3"/>
        <w:tabs>
          <w:tab w:val="left" w:pos="549"/>
        </w:tabs>
        <w:ind w:left="40" w:right="40"/>
        <w:jc w:val="center"/>
        <w:rPr>
          <w:b/>
          <w:sz w:val="22"/>
          <w:szCs w:val="22"/>
        </w:rPr>
      </w:pPr>
      <w:r w:rsidRPr="000A7D6D">
        <w:rPr>
          <w:b/>
          <w:sz w:val="22"/>
          <w:szCs w:val="22"/>
        </w:rPr>
        <w:t>6. Гарантии</w:t>
      </w:r>
      <w:r>
        <w:rPr>
          <w:b/>
          <w:sz w:val="22"/>
          <w:szCs w:val="22"/>
        </w:rPr>
        <w:t>.</w:t>
      </w:r>
    </w:p>
    <w:p w:rsidR="000A7D6D" w:rsidRPr="000A7D6D" w:rsidRDefault="000A7D6D" w:rsidP="000A7D6D">
      <w:pPr>
        <w:pStyle w:val="a3"/>
        <w:widowControl/>
        <w:numPr>
          <w:ilvl w:val="0"/>
          <w:numId w:val="7"/>
        </w:numPr>
        <w:tabs>
          <w:tab w:val="left" w:pos="525"/>
        </w:tabs>
        <w:autoSpaceDE/>
        <w:autoSpaceDN/>
        <w:adjustRightInd/>
        <w:spacing w:after="0"/>
        <w:ind w:left="40" w:right="40"/>
        <w:jc w:val="both"/>
        <w:rPr>
          <w:sz w:val="22"/>
          <w:szCs w:val="22"/>
        </w:rPr>
      </w:pPr>
      <w:r w:rsidRPr="000A7D6D">
        <w:rPr>
          <w:sz w:val="22"/>
          <w:szCs w:val="22"/>
        </w:rPr>
        <w:t>Гарантии качества распространяются на все конструктивные элементы и работы, выполненные Подрядчиком по настоящему Контракту.</w:t>
      </w:r>
    </w:p>
    <w:p w:rsidR="000A7D6D" w:rsidRPr="000A7D6D" w:rsidRDefault="000A7D6D" w:rsidP="000A7D6D">
      <w:pPr>
        <w:pStyle w:val="a3"/>
        <w:widowControl/>
        <w:numPr>
          <w:ilvl w:val="0"/>
          <w:numId w:val="7"/>
        </w:numPr>
        <w:tabs>
          <w:tab w:val="left" w:pos="530"/>
        </w:tabs>
        <w:autoSpaceDE/>
        <w:autoSpaceDN/>
        <w:adjustRightInd/>
        <w:spacing w:after="0"/>
        <w:ind w:left="40" w:right="40"/>
        <w:jc w:val="both"/>
        <w:rPr>
          <w:sz w:val="22"/>
          <w:szCs w:val="22"/>
        </w:rPr>
      </w:pPr>
      <w:r w:rsidRPr="000A7D6D">
        <w:rPr>
          <w:sz w:val="22"/>
          <w:szCs w:val="22"/>
        </w:rPr>
        <w:t>Гарантийный срок на выполненные работы составляет 3 (три) года с момента подписания акта выполненных работ.</w:t>
      </w:r>
    </w:p>
    <w:p w:rsidR="000A7D6D" w:rsidRPr="000A7D6D" w:rsidRDefault="000A7D6D" w:rsidP="000A7D6D">
      <w:pPr>
        <w:pStyle w:val="a3"/>
        <w:widowControl/>
        <w:numPr>
          <w:ilvl w:val="0"/>
          <w:numId w:val="7"/>
        </w:numPr>
        <w:tabs>
          <w:tab w:val="left" w:pos="520"/>
        </w:tabs>
        <w:autoSpaceDE/>
        <w:autoSpaceDN/>
        <w:adjustRightInd/>
        <w:spacing w:after="0"/>
        <w:ind w:left="40" w:right="40"/>
        <w:jc w:val="both"/>
        <w:rPr>
          <w:sz w:val="22"/>
          <w:szCs w:val="22"/>
        </w:rPr>
      </w:pPr>
      <w:r w:rsidRPr="000A7D6D">
        <w:rPr>
          <w:sz w:val="22"/>
          <w:szCs w:val="22"/>
        </w:rPr>
        <w:t>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в размере, установленном в п. 4.2 настоящего Контракта.</w:t>
      </w:r>
    </w:p>
    <w:p w:rsidR="000A7D6D" w:rsidRPr="000A7D6D" w:rsidRDefault="000A7D6D" w:rsidP="000A7D6D">
      <w:pPr>
        <w:pStyle w:val="a3"/>
        <w:ind w:left="40" w:right="40"/>
        <w:jc w:val="both"/>
        <w:rPr>
          <w:sz w:val="22"/>
          <w:szCs w:val="22"/>
        </w:rPr>
      </w:pPr>
      <w:r w:rsidRPr="000A7D6D">
        <w:rPr>
          <w:sz w:val="22"/>
          <w:szCs w:val="22"/>
        </w:rPr>
        <w:t xml:space="preserve">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 </w:t>
      </w:r>
    </w:p>
    <w:p w:rsidR="000A7D6D" w:rsidRPr="000A7D6D" w:rsidRDefault="000A7D6D" w:rsidP="000A7D6D">
      <w:pPr>
        <w:pStyle w:val="a3"/>
        <w:ind w:left="40" w:right="40"/>
        <w:jc w:val="both"/>
        <w:rPr>
          <w:sz w:val="22"/>
          <w:szCs w:val="22"/>
        </w:rPr>
      </w:pPr>
      <w:r w:rsidRPr="000A7D6D">
        <w:rPr>
          <w:sz w:val="22"/>
          <w:szCs w:val="22"/>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0A7D6D" w:rsidRPr="000A7D6D" w:rsidRDefault="000A7D6D" w:rsidP="000A7D6D">
      <w:pPr>
        <w:pStyle w:val="a3"/>
        <w:tabs>
          <w:tab w:val="left" w:pos="467"/>
        </w:tabs>
        <w:ind w:left="40" w:right="40"/>
        <w:jc w:val="center"/>
        <w:rPr>
          <w:b/>
          <w:sz w:val="22"/>
          <w:szCs w:val="22"/>
        </w:rPr>
      </w:pPr>
      <w:r w:rsidRPr="000A7D6D">
        <w:rPr>
          <w:b/>
          <w:sz w:val="22"/>
          <w:szCs w:val="22"/>
        </w:rPr>
        <w:t>7. Расторжение Контракта</w:t>
      </w:r>
      <w:r>
        <w:rPr>
          <w:b/>
          <w:sz w:val="22"/>
          <w:szCs w:val="22"/>
        </w:rPr>
        <w:t>.</w:t>
      </w:r>
    </w:p>
    <w:p w:rsidR="000A7D6D" w:rsidRPr="000A7D6D" w:rsidRDefault="000A7D6D" w:rsidP="000A7D6D">
      <w:pPr>
        <w:pStyle w:val="a3"/>
        <w:widowControl/>
        <w:numPr>
          <w:ilvl w:val="0"/>
          <w:numId w:val="8"/>
        </w:numPr>
        <w:tabs>
          <w:tab w:val="left" w:pos="467"/>
        </w:tabs>
        <w:autoSpaceDE/>
        <w:autoSpaceDN/>
        <w:adjustRightInd/>
        <w:spacing w:after="0"/>
        <w:ind w:left="40" w:right="40"/>
        <w:jc w:val="both"/>
        <w:rPr>
          <w:sz w:val="22"/>
          <w:szCs w:val="22"/>
        </w:rPr>
      </w:pPr>
      <w:proofErr w:type="gramStart"/>
      <w:r w:rsidRPr="000A7D6D">
        <w:rPr>
          <w:sz w:val="22"/>
          <w:szCs w:val="22"/>
        </w:rPr>
        <w:t>Контракт</w:t>
      </w:r>
      <w:proofErr w:type="gramEnd"/>
      <w:r w:rsidRPr="000A7D6D">
        <w:rPr>
          <w:sz w:val="22"/>
          <w:szCs w:val="22"/>
        </w:rPr>
        <w:t xml:space="preserve"> может быть расторгнут исключительно по соглашению сторон или решению суда в случаях, предусмотренных гражданским законодательством.</w:t>
      </w:r>
    </w:p>
    <w:p w:rsidR="000A7D6D" w:rsidRPr="000A7D6D" w:rsidRDefault="000A7D6D" w:rsidP="000A7D6D">
      <w:pPr>
        <w:pStyle w:val="a3"/>
        <w:widowControl/>
        <w:numPr>
          <w:ilvl w:val="0"/>
          <w:numId w:val="8"/>
        </w:numPr>
        <w:tabs>
          <w:tab w:val="left" w:pos="501"/>
        </w:tabs>
        <w:autoSpaceDE/>
        <w:autoSpaceDN/>
        <w:adjustRightInd/>
        <w:spacing w:after="0"/>
        <w:ind w:left="40" w:right="40"/>
        <w:jc w:val="both"/>
        <w:rPr>
          <w:sz w:val="22"/>
          <w:szCs w:val="22"/>
        </w:rPr>
      </w:pPr>
      <w:r w:rsidRPr="000A7D6D">
        <w:rPr>
          <w:sz w:val="22"/>
          <w:szCs w:val="22"/>
        </w:rPr>
        <w:t>При расторжении Контракта по соглашению сторон незавершенный результат работ передается Заказчику, который обеспечивает оплату Подрядчику пропорционально объему выполненных работ, определяемому сторонами совместно.</w:t>
      </w:r>
    </w:p>
    <w:p w:rsidR="000A7D6D" w:rsidRPr="000A7D6D" w:rsidRDefault="000A7D6D" w:rsidP="000A7D6D">
      <w:pPr>
        <w:pStyle w:val="a3"/>
        <w:widowControl/>
        <w:numPr>
          <w:ilvl w:val="0"/>
          <w:numId w:val="8"/>
        </w:numPr>
        <w:tabs>
          <w:tab w:val="left" w:pos="501"/>
        </w:tabs>
        <w:autoSpaceDE/>
        <w:autoSpaceDN/>
        <w:adjustRightInd/>
        <w:spacing w:after="0"/>
        <w:ind w:left="40" w:right="40"/>
        <w:jc w:val="both"/>
        <w:rPr>
          <w:sz w:val="22"/>
          <w:szCs w:val="22"/>
        </w:rPr>
      </w:pPr>
      <w:proofErr w:type="gramStart"/>
      <w:r w:rsidRPr="000A7D6D">
        <w:rPr>
          <w:sz w:val="22"/>
          <w:szCs w:val="22"/>
        </w:rPr>
        <w:t>В случае нарушения Подрядчиком сроков выполнения работ,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0A7D6D" w:rsidRPr="000A7D6D" w:rsidRDefault="000A7D6D" w:rsidP="000A7D6D">
      <w:pPr>
        <w:pStyle w:val="a3"/>
        <w:ind w:left="40" w:right="40"/>
        <w:jc w:val="both"/>
        <w:rPr>
          <w:sz w:val="22"/>
          <w:szCs w:val="22"/>
        </w:rPr>
      </w:pPr>
      <w:r w:rsidRPr="000A7D6D">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0A7D6D" w:rsidRPr="000A7D6D" w:rsidRDefault="000A7D6D" w:rsidP="000A7D6D">
      <w:pPr>
        <w:pStyle w:val="a3"/>
        <w:ind w:left="20"/>
        <w:jc w:val="center"/>
        <w:rPr>
          <w:b/>
          <w:sz w:val="22"/>
          <w:szCs w:val="22"/>
        </w:rPr>
      </w:pPr>
      <w:r w:rsidRPr="000A7D6D">
        <w:rPr>
          <w:b/>
          <w:sz w:val="22"/>
          <w:szCs w:val="22"/>
        </w:rPr>
        <w:t>8. Заключительные условия</w:t>
      </w:r>
      <w:r>
        <w:rPr>
          <w:b/>
          <w:sz w:val="22"/>
          <w:szCs w:val="22"/>
        </w:rPr>
        <w:t>.</w:t>
      </w:r>
    </w:p>
    <w:p w:rsidR="000A7D6D" w:rsidRPr="000A7D6D" w:rsidRDefault="000A7D6D" w:rsidP="000A7D6D">
      <w:pPr>
        <w:pStyle w:val="a3"/>
        <w:ind w:left="20"/>
        <w:jc w:val="both"/>
        <w:rPr>
          <w:sz w:val="22"/>
          <w:szCs w:val="22"/>
        </w:rPr>
      </w:pPr>
      <w:r w:rsidRPr="000A7D6D">
        <w:rPr>
          <w:sz w:val="22"/>
          <w:szCs w:val="22"/>
        </w:rPr>
        <w:t>8.1. Настоящий Контра</w:t>
      </w:r>
      <w:proofErr w:type="gramStart"/>
      <w:r w:rsidRPr="000A7D6D">
        <w:rPr>
          <w:sz w:val="22"/>
          <w:szCs w:val="22"/>
        </w:rPr>
        <w:t>кт вст</w:t>
      </w:r>
      <w:proofErr w:type="gramEnd"/>
      <w:r w:rsidRPr="000A7D6D">
        <w:rPr>
          <w:sz w:val="22"/>
          <w:szCs w:val="22"/>
        </w:rPr>
        <w:t>упает в силу с момента его подписания и действует до полного и надлежащего исполнения сторонами всех своих обязательств.</w:t>
      </w:r>
    </w:p>
    <w:p w:rsidR="000A7D6D" w:rsidRPr="000A7D6D" w:rsidRDefault="000A7D6D" w:rsidP="000A7D6D">
      <w:pPr>
        <w:pStyle w:val="a3"/>
        <w:widowControl/>
        <w:numPr>
          <w:ilvl w:val="0"/>
          <w:numId w:val="9"/>
        </w:numPr>
        <w:tabs>
          <w:tab w:val="left" w:pos="486"/>
        </w:tabs>
        <w:autoSpaceDE/>
        <w:autoSpaceDN/>
        <w:adjustRightInd/>
        <w:spacing w:after="0"/>
        <w:ind w:left="20" w:right="20"/>
        <w:jc w:val="both"/>
        <w:rPr>
          <w:sz w:val="22"/>
          <w:szCs w:val="22"/>
        </w:rPr>
      </w:pPr>
      <w:r w:rsidRPr="000A7D6D">
        <w:rPr>
          <w:sz w:val="22"/>
          <w:szCs w:val="22"/>
        </w:rPr>
        <w:t>Любые изменения и дополнения к настоящему Контракту действительны лишь при условии, если они совершены в письменной форме, согласованы и подписаны уполномоченными представителями сторон.</w:t>
      </w:r>
    </w:p>
    <w:p w:rsidR="000A7D6D" w:rsidRPr="000A7D6D" w:rsidRDefault="000A7D6D" w:rsidP="000A7D6D">
      <w:pPr>
        <w:pStyle w:val="a3"/>
        <w:widowControl/>
        <w:numPr>
          <w:ilvl w:val="0"/>
          <w:numId w:val="9"/>
        </w:numPr>
        <w:tabs>
          <w:tab w:val="left" w:pos="462"/>
        </w:tabs>
        <w:autoSpaceDE/>
        <w:autoSpaceDN/>
        <w:adjustRightInd/>
        <w:spacing w:after="0"/>
        <w:ind w:left="20" w:right="20"/>
        <w:jc w:val="both"/>
        <w:rPr>
          <w:sz w:val="22"/>
          <w:szCs w:val="22"/>
        </w:rPr>
      </w:pPr>
      <w:r w:rsidRPr="000A7D6D">
        <w:rPr>
          <w:sz w:val="22"/>
          <w:szCs w:val="22"/>
        </w:rPr>
        <w:t>Во всем ином, не урегулированном настоящим Контрактом, стороны руководствуются действующим законодательством РФ.</w:t>
      </w:r>
    </w:p>
    <w:p w:rsidR="000A7D6D" w:rsidRPr="000A7D6D" w:rsidRDefault="000A7D6D" w:rsidP="000A7D6D">
      <w:pPr>
        <w:pStyle w:val="a3"/>
        <w:widowControl/>
        <w:numPr>
          <w:ilvl w:val="0"/>
          <w:numId w:val="9"/>
        </w:numPr>
        <w:tabs>
          <w:tab w:val="left" w:pos="481"/>
        </w:tabs>
        <w:autoSpaceDE/>
        <w:autoSpaceDN/>
        <w:adjustRightInd/>
        <w:spacing w:after="0"/>
        <w:ind w:left="20" w:right="20"/>
        <w:jc w:val="both"/>
        <w:rPr>
          <w:sz w:val="22"/>
          <w:szCs w:val="22"/>
        </w:rPr>
      </w:pPr>
      <w:r w:rsidRPr="000A7D6D">
        <w:rPr>
          <w:sz w:val="22"/>
          <w:szCs w:val="22"/>
        </w:rPr>
        <w:t>Настоящий Контракт составлен в двух экземплярах, имеющих равную юридическую силу, по одному для каждой из сторон.</w:t>
      </w:r>
    </w:p>
    <w:p w:rsidR="000A7D6D" w:rsidRPr="000A7D6D" w:rsidRDefault="000A7D6D" w:rsidP="000A7D6D">
      <w:pPr>
        <w:pStyle w:val="a3"/>
        <w:tabs>
          <w:tab w:val="left" w:pos="481"/>
        </w:tabs>
        <w:ind w:left="20" w:right="20"/>
        <w:jc w:val="center"/>
        <w:rPr>
          <w:b/>
          <w:sz w:val="22"/>
          <w:szCs w:val="22"/>
        </w:rPr>
      </w:pPr>
    </w:p>
    <w:p w:rsidR="000A7D6D" w:rsidRPr="000A7D6D" w:rsidRDefault="000A7D6D" w:rsidP="000A7D6D">
      <w:pPr>
        <w:pStyle w:val="a3"/>
        <w:tabs>
          <w:tab w:val="left" w:pos="481"/>
        </w:tabs>
        <w:ind w:left="20" w:right="20"/>
        <w:jc w:val="center"/>
        <w:rPr>
          <w:b/>
          <w:sz w:val="22"/>
          <w:szCs w:val="22"/>
        </w:rPr>
      </w:pPr>
      <w:r w:rsidRPr="000A7D6D">
        <w:rPr>
          <w:b/>
          <w:sz w:val="22"/>
          <w:szCs w:val="22"/>
        </w:rPr>
        <w:t>9.</w:t>
      </w:r>
      <w:r w:rsidR="00D80E84">
        <w:rPr>
          <w:b/>
          <w:sz w:val="22"/>
          <w:szCs w:val="22"/>
        </w:rPr>
        <w:t xml:space="preserve"> </w:t>
      </w:r>
      <w:r w:rsidRPr="000A7D6D">
        <w:rPr>
          <w:b/>
          <w:sz w:val="22"/>
          <w:szCs w:val="22"/>
        </w:rPr>
        <w:t>Адреса, реквизиты и подписи Сторон</w:t>
      </w:r>
      <w:r w:rsidR="00D80E84">
        <w:rPr>
          <w:b/>
          <w:sz w:val="22"/>
          <w:szCs w:val="22"/>
        </w:rPr>
        <w:t>.</w:t>
      </w:r>
    </w:p>
    <w:p w:rsidR="000A7D6D" w:rsidRPr="000A7D6D" w:rsidRDefault="000A7D6D" w:rsidP="000A7D6D">
      <w:pPr>
        <w:pStyle w:val="ConsNormal"/>
        <w:ind w:firstLine="0"/>
        <w:rPr>
          <w:rFonts w:ascii="Times New Roman" w:hAnsi="Times New Roman" w:cs="Times New Roman"/>
          <w:sz w:val="22"/>
          <w:szCs w:val="22"/>
        </w:rPr>
      </w:pPr>
      <w:r w:rsidRPr="000A7D6D">
        <w:rPr>
          <w:rFonts w:ascii="Times New Roman" w:hAnsi="Times New Roman" w:cs="Times New Roman"/>
          <w:sz w:val="22"/>
          <w:szCs w:val="22"/>
        </w:rPr>
        <w:t>ЗАКАЗЧИК:                                                                           ПОДРЯДЧИК:</w:t>
      </w:r>
    </w:p>
    <w:p w:rsidR="000A7D6D" w:rsidRPr="000A7D6D" w:rsidRDefault="000A7D6D" w:rsidP="000A7D6D">
      <w:pPr>
        <w:pStyle w:val="ConsNormal"/>
        <w:ind w:firstLine="0"/>
        <w:rPr>
          <w:rFonts w:ascii="Times New Roman" w:hAnsi="Times New Roman" w:cs="Times New Roman"/>
          <w:b/>
          <w:bCs/>
          <w:sz w:val="22"/>
          <w:szCs w:val="22"/>
        </w:rPr>
      </w:pPr>
      <w:r w:rsidRPr="000A7D6D">
        <w:rPr>
          <w:rFonts w:ascii="Times New Roman" w:hAnsi="Times New Roman" w:cs="Times New Roman"/>
          <w:b/>
          <w:sz w:val="22"/>
          <w:szCs w:val="22"/>
        </w:rPr>
        <w:t xml:space="preserve">Ивановский </w:t>
      </w:r>
      <w:r w:rsidRPr="000A7D6D">
        <w:rPr>
          <w:rFonts w:ascii="Times New Roman" w:hAnsi="Times New Roman" w:cs="Times New Roman"/>
          <w:b/>
          <w:bCs/>
          <w:sz w:val="22"/>
          <w:szCs w:val="22"/>
        </w:rPr>
        <w:t xml:space="preserve">городской                                                       </w:t>
      </w:r>
    </w:p>
    <w:p w:rsidR="000A7D6D" w:rsidRPr="000A7D6D" w:rsidRDefault="000A7D6D" w:rsidP="000A7D6D">
      <w:pPr>
        <w:pStyle w:val="ConsNormal"/>
        <w:ind w:firstLine="0"/>
        <w:rPr>
          <w:rFonts w:ascii="Times New Roman" w:hAnsi="Times New Roman" w:cs="Times New Roman"/>
          <w:sz w:val="22"/>
          <w:szCs w:val="22"/>
        </w:rPr>
      </w:pPr>
      <w:r w:rsidRPr="000A7D6D">
        <w:rPr>
          <w:rFonts w:ascii="Times New Roman" w:hAnsi="Times New Roman" w:cs="Times New Roman"/>
          <w:b/>
          <w:sz w:val="22"/>
          <w:szCs w:val="22"/>
        </w:rPr>
        <w:t>комитет по управлению имуществом</w:t>
      </w:r>
      <w:r w:rsidRPr="000A7D6D">
        <w:rPr>
          <w:rFonts w:ascii="Times New Roman" w:hAnsi="Times New Roman" w:cs="Times New Roman"/>
          <w:sz w:val="22"/>
          <w:szCs w:val="22"/>
        </w:rPr>
        <w:t xml:space="preserve">                                                                  </w:t>
      </w:r>
    </w:p>
    <w:p w:rsidR="000A7D6D" w:rsidRPr="000A7D6D" w:rsidRDefault="000A7D6D" w:rsidP="000A7D6D">
      <w:pPr>
        <w:pStyle w:val="ConsNormal"/>
        <w:widowControl/>
        <w:ind w:firstLine="0"/>
        <w:jc w:val="both"/>
        <w:rPr>
          <w:rFonts w:ascii="Times New Roman" w:hAnsi="Times New Roman" w:cs="Times New Roman"/>
          <w:sz w:val="22"/>
          <w:szCs w:val="22"/>
        </w:rPr>
      </w:pPr>
      <w:r w:rsidRPr="000A7D6D">
        <w:rPr>
          <w:rFonts w:ascii="Times New Roman" w:hAnsi="Times New Roman" w:cs="Times New Roman"/>
          <w:sz w:val="22"/>
          <w:szCs w:val="22"/>
        </w:rPr>
        <w:t>153000, г. Иваново, пл. Революции, д.6</w:t>
      </w:r>
      <w:r w:rsidRPr="000A7D6D">
        <w:rPr>
          <w:rFonts w:ascii="Times New Roman" w:hAnsi="Times New Roman" w:cs="Times New Roman"/>
          <w:sz w:val="22"/>
          <w:szCs w:val="22"/>
        </w:rPr>
        <w:tab/>
        <w:t xml:space="preserve">                 </w:t>
      </w:r>
    </w:p>
    <w:p w:rsidR="000A7D6D" w:rsidRPr="000A7D6D" w:rsidRDefault="000A7D6D" w:rsidP="000A7D6D">
      <w:pPr>
        <w:pStyle w:val="ConsNormal"/>
        <w:tabs>
          <w:tab w:val="center" w:pos="5088"/>
        </w:tabs>
        <w:ind w:firstLine="0"/>
        <w:rPr>
          <w:rFonts w:ascii="Times New Roman" w:hAnsi="Times New Roman" w:cs="Times New Roman"/>
          <w:sz w:val="22"/>
          <w:szCs w:val="22"/>
        </w:rPr>
      </w:pPr>
      <w:r w:rsidRPr="000A7D6D">
        <w:rPr>
          <w:rFonts w:ascii="Times New Roman" w:hAnsi="Times New Roman" w:cs="Times New Roman"/>
          <w:sz w:val="22"/>
          <w:szCs w:val="22"/>
        </w:rPr>
        <w:t xml:space="preserve">ИНН/КПП 3728012631/370201001                                      </w:t>
      </w:r>
    </w:p>
    <w:p w:rsidR="000A7D6D" w:rsidRPr="000A7D6D" w:rsidRDefault="000A7D6D" w:rsidP="000A7D6D">
      <w:pPr>
        <w:pStyle w:val="ConsNormal"/>
        <w:ind w:firstLine="0"/>
        <w:rPr>
          <w:rFonts w:ascii="Times New Roman" w:hAnsi="Times New Roman" w:cs="Times New Roman"/>
          <w:sz w:val="22"/>
          <w:szCs w:val="22"/>
        </w:rPr>
      </w:pPr>
      <w:proofErr w:type="gramStart"/>
      <w:r w:rsidRPr="000A7D6D">
        <w:rPr>
          <w:rFonts w:ascii="Times New Roman" w:hAnsi="Times New Roman" w:cs="Times New Roman"/>
          <w:sz w:val="22"/>
          <w:szCs w:val="22"/>
        </w:rPr>
        <w:t>р</w:t>
      </w:r>
      <w:proofErr w:type="gramEnd"/>
      <w:r w:rsidRPr="000A7D6D">
        <w:rPr>
          <w:rFonts w:ascii="Times New Roman" w:hAnsi="Times New Roman" w:cs="Times New Roman"/>
          <w:sz w:val="22"/>
          <w:szCs w:val="22"/>
        </w:rPr>
        <w:t xml:space="preserve">/с 40204810800000000054 в ГРКЦ ГУ Банка                                                                                                                         </w:t>
      </w:r>
    </w:p>
    <w:p w:rsidR="000A7D6D" w:rsidRPr="000A7D6D" w:rsidRDefault="000A7D6D" w:rsidP="000A7D6D">
      <w:pPr>
        <w:pStyle w:val="ConsNormal"/>
        <w:ind w:firstLine="0"/>
        <w:rPr>
          <w:rFonts w:ascii="Times New Roman" w:hAnsi="Times New Roman" w:cs="Times New Roman"/>
          <w:sz w:val="22"/>
          <w:szCs w:val="22"/>
        </w:rPr>
      </w:pPr>
      <w:r w:rsidRPr="000A7D6D">
        <w:rPr>
          <w:rFonts w:ascii="Times New Roman" w:hAnsi="Times New Roman" w:cs="Times New Roman"/>
          <w:sz w:val="22"/>
          <w:szCs w:val="22"/>
        </w:rPr>
        <w:t xml:space="preserve">России по Ивановской области </w:t>
      </w:r>
      <w:proofErr w:type="spellStart"/>
      <w:r w:rsidRPr="000A7D6D">
        <w:rPr>
          <w:rFonts w:ascii="Times New Roman" w:hAnsi="Times New Roman" w:cs="Times New Roman"/>
          <w:sz w:val="22"/>
          <w:szCs w:val="22"/>
        </w:rPr>
        <w:t>г</w:t>
      </w:r>
      <w:proofErr w:type="gramStart"/>
      <w:r w:rsidRPr="000A7D6D">
        <w:rPr>
          <w:rFonts w:ascii="Times New Roman" w:hAnsi="Times New Roman" w:cs="Times New Roman"/>
          <w:sz w:val="22"/>
          <w:szCs w:val="22"/>
        </w:rPr>
        <w:t>.И</w:t>
      </w:r>
      <w:proofErr w:type="gramEnd"/>
      <w:r w:rsidRPr="000A7D6D">
        <w:rPr>
          <w:rFonts w:ascii="Times New Roman" w:hAnsi="Times New Roman" w:cs="Times New Roman"/>
          <w:sz w:val="22"/>
          <w:szCs w:val="22"/>
        </w:rPr>
        <w:t>ваново</w:t>
      </w:r>
      <w:proofErr w:type="spellEnd"/>
      <w:r w:rsidRPr="000A7D6D">
        <w:rPr>
          <w:rFonts w:ascii="Times New Roman" w:hAnsi="Times New Roman" w:cs="Times New Roman"/>
          <w:sz w:val="22"/>
          <w:szCs w:val="22"/>
        </w:rPr>
        <w:t xml:space="preserve"> </w:t>
      </w:r>
      <w:r w:rsidRPr="000A7D6D">
        <w:rPr>
          <w:rFonts w:ascii="Times New Roman" w:hAnsi="Times New Roman" w:cs="Times New Roman"/>
          <w:sz w:val="22"/>
          <w:szCs w:val="22"/>
        </w:rPr>
        <w:tab/>
        <w:t xml:space="preserve">                   </w:t>
      </w:r>
    </w:p>
    <w:p w:rsidR="000A7D6D" w:rsidRPr="000A7D6D" w:rsidRDefault="000A7D6D" w:rsidP="000A7D6D">
      <w:pPr>
        <w:pStyle w:val="ConsNormal"/>
        <w:ind w:firstLine="0"/>
        <w:rPr>
          <w:rFonts w:ascii="Times New Roman" w:hAnsi="Times New Roman" w:cs="Times New Roman"/>
          <w:sz w:val="22"/>
          <w:szCs w:val="22"/>
        </w:rPr>
      </w:pPr>
      <w:r w:rsidRPr="000A7D6D">
        <w:rPr>
          <w:rFonts w:ascii="Times New Roman" w:hAnsi="Times New Roman" w:cs="Times New Roman"/>
          <w:sz w:val="22"/>
          <w:szCs w:val="22"/>
        </w:rPr>
        <w:lastRenderedPageBreak/>
        <w:t xml:space="preserve">БИК 042406001                                                                       </w:t>
      </w:r>
    </w:p>
    <w:p w:rsidR="000A7D6D" w:rsidRPr="000A7D6D" w:rsidRDefault="000A7D6D" w:rsidP="000A7D6D">
      <w:pPr>
        <w:pStyle w:val="ConsNormal"/>
        <w:ind w:firstLine="0"/>
        <w:rPr>
          <w:rFonts w:ascii="Times New Roman" w:hAnsi="Times New Roman" w:cs="Times New Roman"/>
          <w:sz w:val="22"/>
          <w:szCs w:val="22"/>
        </w:rPr>
      </w:pPr>
      <w:r w:rsidRPr="000A7D6D">
        <w:rPr>
          <w:rFonts w:ascii="Times New Roman" w:hAnsi="Times New Roman" w:cs="Times New Roman"/>
          <w:sz w:val="22"/>
          <w:szCs w:val="22"/>
        </w:rPr>
        <w:tab/>
        <w:t xml:space="preserve">                                                           </w:t>
      </w:r>
    </w:p>
    <w:p w:rsidR="000A7D6D" w:rsidRPr="000A7D6D" w:rsidRDefault="000A7D6D" w:rsidP="000A7D6D">
      <w:pPr>
        <w:pStyle w:val="3"/>
        <w:spacing w:after="0"/>
        <w:rPr>
          <w:sz w:val="22"/>
          <w:szCs w:val="22"/>
        </w:rPr>
      </w:pPr>
    </w:p>
    <w:p w:rsidR="000A7D6D" w:rsidRPr="000A7D6D" w:rsidRDefault="000A7D6D" w:rsidP="000A7D6D">
      <w:pPr>
        <w:rPr>
          <w:b/>
          <w:sz w:val="22"/>
          <w:szCs w:val="22"/>
        </w:rPr>
      </w:pPr>
      <w:r w:rsidRPr="000A7D6D">
        <w:rPr>
          <w:b/>
          <w:sz w:val="22"/>
          <w:szCs w:val="22"/>
        </w:rPr>
        <w:t xml:space="preserve">Председатель </w:t>
      </w:r>
      <w:proofErr w:type="gramStart"/>
      <w:r w:rsidRPr="000A7D6D">
        <w:rPr>
          <w:b/>
          <w:sz w:val="22"/>
          <w:szCs w:val="22"/>
        </w:rPr>
        <w:t>Ивановского</w:t>
      </w:r>
      <w:proofErr w:type="gramEnd"/>
      <w:r w:rsidRPr="000A7D6D">
        <w:rPr>
          <w:b/>
          <w:sz w:val="22"/>
          <w:szCs w:val="22"/>
        </w:rPr>
        <w:t xml:space="preserve"> городского                         </w:t>
      </w:r>
    </w:p>
    <w:p w:rsidR="000A7D6D" w:rsidRPr="000A7D6D" w:rsidRDefault="000A7D6D" w:rsidP="000A7D6D">
      <w:pPr>
        <w:pStyle w:val="3"/>
        <w:spacing w:after="0"/>
        <w:ind w:left="0"/>
        <w:rPr>
          <w:b/>
          <w:sz w:val="22"/>
          <w:szCs w:val="22"/>
        </w:rPr>
      </w:pPr>
      <w:r w:rsidRPr="000A7D6D">
        <w:rPr>
          <w:b/>
          <w:sz w:val="22"/>
          <w:szCs w:val="22"/>
        </w:rPr>
        <w:t>комитета по управлению имуществом</w:t>
      </w:r>
    </w:p>
    <w:p w:rsidR="000A7D6D" w:rsidRPr="000A7D6D" w:rsidRDefault="000A7D6D" w:rsidP="000A7D6D">
      <w:pPr>
        <w:pStyle w:val="3"/>
        <w:spacing w:after="0"/>
        <w:rPr>
          <w:sz w:val="22"/>
          <w:szCs w:val="22"/>
        </w:rPr>
      </w:pPr>
    </w:p>
    <w:p w:rsidR="000A7D6D" w:rsidRPr="000A7D6D" w:rsidRDefault="000A7D6D" w:rsidP="000A7D6D">
      <w:pPr>
        <w:pStyle w:val="3"/>
        <w:spacing w:after="0"/>
        <w:ind w:left="0"/>
        <w:rPr>
          <w:sz w:val="22"/>
          <w:szCs w:val="22"/>
        </w:rPr>
      </w:pPr>
      <w:r w:rsidRPr="000A7D6D">
        <w:rPr>
          <w:sz w:val="22"/>
          <w:szCs w:val="22"/>
        </w:rPr>
        <w:t xml:space="preserve">_______________   (Н.Л. </w:t>
      </w:r>
      <w:proofErr w:type="spellStart"/>
      <w:r w:rsidRPr="000A7D6D">
        <w:rPr>
          <w:sz w:val="22"/>
          <w:szCs w:val="22"/>
        </w:rPr>
        <w:t>Бусова</w:t>
      </w:r>
      <w:proofErr w:type="spellEnd"/>
      <w:proofErr w:type="gramStart"/>
      <w:r w:rsidRPr="000A7D6D">
        <w:rPr>
          <w:sz w:val="22"/>
          <w:szCs w:val="22"/>
        </w:rPr>
        <w:t>)                                         _______________(____________)</w:t>
      </w:r>
      <w:proofErr w:type="gramEnd"/>
    </w:p>
    <w:p w:rsidR="000A7D6D" w:rsidRPr="000A7D6D" w:rsidRDefault="000A7D6D" w:rsidP="000A7D6D">
      <w:pPr>
        <w:pStyle w:val="3"/>
        <w:spacing w:after="0"/>
        <w:rPr>
          <w:sz w:val="22"/>
          <w:szCs w:val="22"/>
        </w:rPr>
      </w:pPr>
      <w:r w:rsidRPr="000A7D6D">
        <w:rPr>
          <w:sz w:val="22"/>
          <w:szCs w:val="22"/>
        </w:rPr>
        <w:t xml:space="preserve">   М.П.                                                                                            М.П.</w:t>
      </w:r>
    </w:p>
    <w:p w:rsidR="000A7D6D" w:rsidRPr="000A7D6D" w:rsidRDefault="000A7D6D" w:rsidP="000A7D6D">
      <w:pPr>
        <w:tabs>
          <w:tab w:val="left" w:pos="5760"/>
        </w:tabs>
        <w:spacing w:line="240" w:lineRule="atLeast"/>
        <w:jc w:val="both"/>
        <w:rPr>
          <w:iCs/>
          <w:sz w:val="22"/>
          <w:szCs w:val="22"/>
        </w:rPr>
      </w:pPr>
      <w:r w:rsidRPr="000A7D6D">
        <w:rPr>
          <w:sz w:val="22"/>
          <w:szCs w:val="22"/>
        </w:rPr>
        <w:br w:type="page"/>
      </w:r>
      <w:r w:rsidRPr="000A7D6D">
        <w:rPr>
          <w:iCs/>
          <w:sz w:val="22"/>
          <w:szCs w:val="22"/>
        </w:rPr>
        <w:lastRenderedPageBreak/>
        <w:t xml:space="preserve">                                                                                                                             Приложение №1</w:t>
      </w:r>
    </w:p>
    <w:p w:rsidR="000A7D6D" w:rsidRPr="000A7D6D" w:rsidRDefault="000A7D6D" w:rsidP="000A7D6D">
      <w:pPr>
        <w:tabs>
          <w:tab w:val="left" w:pos="5760"/>
        </w:tabs>
        <w:spacing w:line="240" w:lineRule="atLeast"/>
        <w:jc w:val="right"/>
        <w:rPr>
          <w:iCs/>
          <w:sz w:val="22"/>
          <w:szCs w:val="22"/>
        </w:rPr>
      </w:pPr>
      <w:r w:rsidRPr="000A7D6D">
        <w:rPr>
          <w:iCs/>
          <w:sz w:val="22"/>
          <w:szCs w:val="22"/>
        </w:rPr>
        <w:t xml:space="preserve">к муниципальному контракту </w:t>
      </w:r>
    </w:p>
    <w:p w:rsidR="000A7D6D" w:rsidRPr="000A7D6D" w:rsidRDefault="000A7D6D" w:rsidP="000A7D6D">
      <w:pPr>
        <w:tabs>
          <w:tab w:val="left" w:pos="5760"/>
        </w:tabs>
        <w:spacing w:line="240" w:lineRule="atLeast"/>
        <w:jc w:val="both"/>
        <w:rPr>
          <w:sz w:val="22"/>
          <w:szCs w:val="22"/>
        </w:rPr>
      </w:pPr>
      <w:r w:rsidRPr="000A7D6D">
        <w:rPr>
          <w:iCs/>
          <w:sz w:val="22"/>
          <w:szCs w:val="22"/>
        </w:rPr>
        <w:t xml:space="preserve">                                                                                                         № ______ от ______________</w:t>
      </w:r>
    </w:p>
    <w:p w:rsidR="000A7D6D" w:rsidRPr="000A7D6D" w:rsidRDefault="000A7D6D" w:rsidP="000A7D6D">
      <w:pPr>
        <w:tabs>
          <w:tab w:val="left" w:pos="5760"/>
        </w:tabs>
        <w:spacing w:line="240" w:lineRule="atLeast"/>
        <w:jc w:val="right"/>
        <w:rPr>
          <w:sz w:val="22"/>
          <w:szCs w:val="22"/>
        </w:rPr>
      </w:pPr>
    </w:p>
    <w:p w:rsidR="000A7D6D" w:rsidRPr="000A7D6D" w:rsidRDefault="000A7D6D" w:rsidP="000A7D6D">
      <w:pPr>
        <w:tabs>
          <w:tab w:val="left" w:pos="5760"/>
        </w:tabs>
        <w:spacing w:line="240" w:lineRule="atLeast"/>
        <w:jc w:val="both"/>
        <w:rPr>
          <w:iCs/>
          <w:sz w:val="22"/>
          <w:szCs w:val="22"/>
        </w:rPr>
      </w:pPr>
    </w:p>
    <w:p w:rsidR="000A7D6D" w:rsidRPr="000A7D6D" w:rsidRDefault="000A7D6D" w:rsidP="000A7D6D">
      <w:pPr>
        <w:autoSpaceDE/>
        <w:adjustRightInd/>
        <w:jc w:val="center"/>
        <w:rPr>
          <w:b/>
          <w:sz w:val="22"/>
          <w:szCs w:val="22"/>
        </w:rPr>
      </w:pPr>
      <w:r w:rsidRPr="000A7D6D">
        <w:rPr>
          <w:b/>
          <w:sz w:val="22"/>
          <w:szCs w:val="22"/>
        </w:rPr>
        <w:t xml:space="preserve">Характеристики материалов, используемых при выполнении работ </w:t>
      </w:r>
    </w:p>
    <w:p w:rsidR="000A7D6D" w:rsidRPr="000A7D6D" w:rsidRDefault="000A7D6D" w:rsidP="000A7D6D">
      <w:pPr>
        <w:autoSpaceDE/>
        <w:adjustRightInd/>
        <w:rPr>
          <w:b/>
          <w:sz w:val="22"/>
          <w:szCs w:val="22"/>
        </w:rPr>
      </w:pPr>
    </w:p>
    <w:tbl>
      <w:tblPr>
        <w:tblW w:w="9478" w:type="dxa"/>
        <w:tblInd w:w="93" w:type="dxa"/>
        <w:tblLook w:val="04A0" w:firstRow="1" w:lastRow="0" w:firstColumn="1" w:lastColumn="0" w:noHBand="0" w:noVBand="1"/>
      </w:tblPr>
      <w:tblGrid>
        <w:gridCol w:w="555"/>
        <w:gridCol w:w="4677"/>
        <w:gridCol w:w="4246"/>
      </w:tblGrid>
      <w:tr w:rsidR="000A7D6D" w:rsidRPr="000A7D6D" w:rsidTr="00587301">
        <w:trPr>
          <w:trHeight w:val="1020"/>
        </w:trPr>
        <w:tc>
          <w:tcPr>
            <w:tcW w:w="555" w:type="dxa"/>
            <w:tcBorders>
              <w:top w:val="single" w:sz="4" w:space="0" w:color="auto"/>
              <w:left w:val="single" w:sz="4" w:space="0" w:color="auto"/>
              <w:bottom w:val="single" w:sz="4" w:space="0" w:color="auto"/>
              <w:right w:val="single" w:sz="4" w:space="0" w:color="auto"/>
            </w:tcBorders>
            <w:noWrap/>
            <w:vAlign w:val="center"/>
            <w:hideMark/>
          </w:tcPr>
          <w:p w:rsidR="000A7D6D" w:rsidRPr="000A7D6D" w:rsidRDefault="000A7D6D" w:rsidP="00587301">
            <w:pPr>
              <w:widowControl/>
              <w:autoSpaceDE/>
              <w:adjustRightInd/>
              <w:jc w:val="center"/>
              <w:rPr>
                <w:b/>
                <w:i/>
                <w:sz w:val="22"/>
                <w:szCs w:val="22"/>
              </w:rPr>
            </w:pPr>
            <w:r w:rsidRPr="000A7D6D">
              <w:rPr>
                <w:b/>
                <w:i/>
                <w:sz w:val="22"/>
                <w:szCs w:val="22"/>
              </w:rPr>
              <w:t xml:space="preserve">№ </w:t>
            </w:r>
            <w:proofErr w:type="gramStart"/>
            <w:r w:rsidRPr="000A7D6D">
              <w:rPr>
                <w:b/>
                <w:i/>
                <w:sz w:val="22"/>
                <w:szCs w:val="22"/>
              </w:rPr>
              <w:t>п</w:t>
            </w:r>
            <w:proofErr w:type="gramEnd"/>
            <w:r w:rsidRPr="000A7D6D">
              <w:rPr>
                <w:b/>
                <w:i/>
                <w:sz w:val="22"/>
                <w:szCs w:val="22"/>
              </w:rPr>
              <w:t>/п</w:t>
            </w:r>
          </w:p>
        </w:tc>
        <w:tc>
          <w:tcPr>
            <w:tcW w:w="4677" w:type="dxa"/>
            <w:tcBorders>
              <w:top w:val="single" w:sz="4" w:space="0" w:color="auto"/>
              <w:left w:val="nil"/>
              <w:bottom w:val="single" w:sz="4" w:space="0" w:color="auto"/>
              <w:right w:val="single" w:sz="4" w:space="0" w:color="auto"/>
            </w:tcBorders>
            <w:vAlign w:val="center"/>
            <w:hideMark/>
          </w:tcPr>
          <w:p w:rsidR="000A7D6D" w:rsidRPr="000A7D6D" w:rsidRDefault="000A7D6D" w:rsidP="00587301">
            <w:pPr>
              <w:jc w:val="center"/>
              <w:rPr>
                <w:b/>
                <w:sz w:val="22"/>
                <w:szCs w:val="22"/>
              </w:rPr>
            </w:pPr>
            <w:r w:rsidRPr="000A7D6D">
              <w:rPr>
                <w:b/>
                <w:sz w:val="22"/>
                <w:szCs w:val="22"/>
              </w:rPr>
              <w:t>Наименование товаров,</w:t>
            </w:r>
          </w:p>
          <w:p w:rsidR="000A7D6D" w:rsidRPr="000A7D6D" w:rsidRDefault="000A7D6D" w:rsidP="00587301">
            <w:pPr>
              <w:widowControl/>
              <w:autoSpaceDE/>
              <w:adjustRightInd/>
              <w:jc w:val="center"/>
              <w:rPr>
                <w:b/>
                <w:i/>
                <w:sz w:val="22"/>
                <w:szCs w:val="22"/>
              </w:rPr>
            </w:pPr>
            <w:r w:rsidRPr="000A7D6D">
              <w:rPr>
                <w:b/>
                <w:sz w:val="22"/>
                <w:szCs w:val="22"/>
              </w:rPr>
              <w:t>используемых при выполнении работ, товарный знак (его словесное обозначение), (при его наличии)</w:t>
            </w:r>
          </w:p>
        </w:tc>
        <w:tc>
          <w:tcPr>
            <w:tcW w:w="4246" w:type="dxa"/>
            <w:tcBorders>
              <w:top w:val="single" w:sz="4" w:space="0" w:color="auto"/>
              <w:left w:val="nil"/>
              <w:bottom w:val="single" w:sz="4" w:space="0" w:color="auto"/>
              <w:right w:val="single" w:sz="4" w:space="0" w:color="auto"/>
            </w:tcBorders>
            <w:vAlign w:val="center"/>
            <w:hideMark/>
          </w:tcPr>
          <w:p w:rsidR="000A7D6D" w:rsidRPr="000A7D6D" w:rsidRDefault="000A7D6D" w:rsidP="00587301">
            <w:pPr>
              <w:widowControl/>
              <w:autoSpaceDE/>
              <w:adjustRightInd/>
              <w:jc w:val="center"/>
              <w:rPr>
                <w:b/>
                <w:sz w:val="22"/>
                <w:szCs w:val="22"/>
              </w:rPr>
            </w:pPr>
            <w:r w:rsidRPr="000A7D6D">
              <w:rPr>
                <w:b/>
                <w:sz w:val="22"/>
                <w:szCs w:val="22"/>
              </w:rPr>
              <w:t>Показатели товаров</w:t>
            </w:r>
          </w:p>
        </w:tc>
      </w:tr>
      <w:tr w:rsidR="000A7D6D" w:rsidRPr="000A7D6D" w:rsidTr="00587301">
        <w:trPr>
          <w:trHeight w:val="255"/>
        </w:trPr>
        <w:tc>
          <w:tcPr>
            <w:tcW w:w="555" w:type="dxa"/>
            <w:tcBorders>
              <w:top w:val="single" w:sz="4" w:space="0" w:color="auto"/>
              <w:left w:val="single" w:sz="4" w:space="0" w:color="auto"/>
              <w:bottom w:val="single" w:sz="4" w:space="0" w:color="auto"/>
              <w:right w:val="single" w:sz="4" w:space="0" w:color="auto"/>
            </w:tcBorders>
            <w:noWrap/>
            <w:vAlign w:val="bottom"/>
            <w:hideMark/>
          </w:tcPr>
          <w:p w:rsidR="000A7D6D" w:rsidRPr="000A7D6D" w:rsidRDefault="000A7D6D" w:rsidP="00587301">
            <w:pPr>
              <w:widowControl/>
              <w:autoSpaceDE/>
              <w:adjustRightInd/>
              <w:spacing w:line="360" w:lineRule="auto"/>
              <w:jc w:val="center"/>
              <w:rPr>
                <w:sz w:val="22"/>
                <w:szCs w:val="22"/>
              </w:rPr>
            </w:pPr>
            <w:r w:rsidRPr="000A7D6D">
              <w:rPr>
                <w:sz w:val="22"/>
                <w:szCs w:val="22"/>
              </w:rPr>
              <w:t>1</w:t>
            </w:r>
          </w:p>
        </w:tc>
        <w:tc>
          <w:tcPr>
            <w:tcW w:w="4677" w:type="dxa"/>
            <w:tcBorders>
              <w:top w:val="single" w:sz="4" w:space="0" w:color="auto"/>
              <w:left w:val="nil"/>
              <w:bottom w:val="single" w:sz="4" w:space="0" w:color="auto"/>
              <w:right w:val="single" w:sz="4" w:space="0" w:color="auto"/>
            </w:tcBorders>
            <w:noWrap/>
            <w:vAlign w:val="bottom"/>
          </w:tcPr>
          <w:p w:rsidR="000A7D6D" w:rsidRPr="000A7D6D" w:rsidRDefault="000A7D6D" w:rsidP="00587301">
            <w:pPr>
              <w:widowControl/>
              <w:autoSpaceDE/>
              <w:adjustRightInd/>
              <w:spacing w:line="360" w:lineRule="auto"/>
              <w:jc w:val="center"/>
              <w:rPr>
                <w:sz w:val="22"/>
                <w:szCs w:val="22"/>
              </w:rPr>
            </w:pPr>
          </w:p>
        </w:tc>
        <w:tc>
          <w:tcPr>
            <w:tcW w:w="4246" w:type="dxa"/>
            <w:tcBorders>
              <w:top w:val="single" w:sz="4" w:space="0" w:color="auto"/>
              <w:left w:val="nil"/>
              <w:bottom w:val="single" w:sz="4" w:space="0" w:color="auto"/>
              <w:right w:val="single" w:sz="4" w:space="0" w:color="auto"/>
            </w:tcBorders>
            <w:noWrap/>
            <w:vAlign w:val="bottom"/>
          </w:tcPr>
          <w:p w:rsidR="000A7D6D" w:rsidRPr="000A7D6D" w:rsidRDefault="000A7D6D" w:rsidP="00587301">
            <w:pPr>
              <w:widowControl/>
              <w:autoSpaceDE/>
              <w:adjustRightInd/>
              <w:spacing w:line="360" w:lineRule="auto"/>
              <w:jc w:val="center"/>
              <w:rPr>
                <w:sz w:val="22"/>
                <w:szCs w:val="22"/>
              </w:rPr>
            </w:pPr>
          </w:p>
        </w:tc>
      </w:tr>
      <w:tr w:rsidR="000A7D6D" w:rsidRPr="000A7D6D" w:rsidTr="00587301">
        <w:trPr>
          <w:trHeight w:val="255"/>
        </w:trPr>
        <w:tc>
          <w:tcPr>
            <w:tcW w:w="555" w:type="dxa"/>
            <w:tcBorders>
              <w:top w:val="single" w:sz="4" w:space="0" w:color="auto"/>
              <w:left w:val="single" w:sz="4" w:space="0" w:color="auto"/>
              <w:bottom w:val="single" w:sz="4" w:space="0" w:color="auto"/>
              <w:right w:val="single" w:sz="4" w:space="0" w:color="auto"/>
            </w:tcBorders>
            <w:noWrap/>
            <w:vAlign w:val="bottom"/>
            <w:hideMark/>
          </w:tcPr>
          <w:p w:rsidR="000A7D6D" w:rsidRPr="000A7D6D" w:rsidRDefault="000A7D6D" w:rsidP="00587301">
            <w:pPr>
              <w:widowControl/>
              <w:autoSpaceDE/>
              <w:adjustRightInd/>
              <w:spacing w:line="360" w:lineRule="auto"/>
              <w:jc w:val="center"/>
              <w:rPr>
                <w:sz w:val="22"/>
                <w:szCs w:val="22"/>
              </w:rPr>
            </w:pPr>
            <w:r w:rsidRPr="000A7D6D">
              <w:rPr>
                <w:sz w:val="22"/>
                <w:szCs w:val="22"/>
              </w:rPr>
              <w:t>2</w:t>
            </w:r>
          </w:p>
        </w:tc>
        <w:tc>
          <w:tcPr>
            <w:tcW w:w="4677" w:type="dxa"/>
            <w:tcBorders>
              <w:top w:val="single" w:sz="4" w:space="0" w:color="auto"/>
              <w:left w:val="nil"/>
              <w:bottom w:val="single" w:sz="4" w:space="0" w:color="auto"/>
              <w:right w:val="single" w:sz="4" w:space="0" w:color="auto"/>
            </w:tcBorders>
            <w:noWrap/>
            <w:vAlign w:val="bottom"/>
          </w:tcPr>
          <w:p w:rsidR="000A7D6D" w:rsidRPr="000A7D6D" w:rsidRDefault="000A7D6D" w:rsidP="00587301">
            <w:pPr>
              <w:widowControl/>
              <w:autoSpaceDE/>
              <w:adjustRightInd/>
              <w:spacing w:line="360" w:lineRule="auto"/>
              <w:jc w:val="center"/>
              <w:rPr>
                <w:sz w:val="22"/>
                <w:szCs w:val="22"/>
              </w:rPr>
            </w:pPr>
          </w:p>
        </w:tc>
        <w:tc>
          <w:tcPr>
            <w:tcW w:w="4246" w:type="dxa"/>
            <w:tcBorders>
              <w:top w:val="single" w:sz="4" w:space="0" w:color="auto"/>
              <w:left w:val="nil"/>
              <w:bottom w:val="single" w:sz="4" w:space="0" w:color="auto"/>
              <w:right w:val="single" w:sz="4" w:space="0" w:color="auto"/>
            </w:tcBorders>
            <w:noWrap/>
            <w:vAlign w:val="bottom"/>
          </w:tcPr>
          <w:p w:rsidR="000A7D6D" w:rsidRPr="000A7D6D" w:rsidRDefault="000A7D6D" w:rsidP="00587301">
            <w:pPr>
              <w:widowControl/>
              <w:autoSpaceDE/>
              <w:adjustRightInd/>
              <w:spacing w:line="360" w:lineRule="auto"/>
              <w:jc w:val="center"/>
              <w:rPr>
                <w:sz w:val="22"/>
                <w:szCs w:val="22"/>
              </w:rPr>
            </w:pPr>
          </w:p>
        </w:tc>
      </w:tr>
      <w:tr w:rsidR="000A7D6D" w:rsidRPr="000A7D6D" w:rsidTr="00587301">
        <w:trPr>
          <w:trHeight w:val="255"/>
        </w:trPr>
        <w:tc>
          <w:tcPr>
            <w:tcW w:w="555" w:type="dxa"/>
            <w:tcBorders>
              <w:top w:val="single" w:sz="4" w:space="0" w:color="auto"/>
              <w:left w:val="single" w:sz="4" w:space="0" w:color="auto"/>
              <w:bottom w:val="single" w:sz="4" w:space="0" w:color="auto"/>
              <w:right w:val="single" w:sz="4" w:space="0" w:color="auto"/>
            </w:tcBorders>
            <w:noWrap/>
            <w:vAlign w:val="bottom"/>
            <w:hideMark/>
          </w:tcPr>
          <w:p w:rsidR="000A7D6D" w:rsidRPr="000A7D6D" w:rsidRDefault="000A7D6D" w:rsidP="00587301">
            <w:pPr>
              <w:widowControl/>
              <w:autoSpaceDE/>
              <w:adjustRightInd/>
              <w:spacing w:line="360" w:lineRule="auto"/>
              <w:jc w:val="center"/>
              <w:rPr>
                <w:sz w:val="22"/>
                <w:szCs w:val="22"/>
              </w:rPr>
            </w:pPr>
            <w:r w:rsidRPr="000A7D6D">
              <w:rPr>
                <w:sz w:val="22"/>
                <w:szCs w:val="22"/>
              </w:rPr>
              <w:t>…</w:t>
            </w:r>
          </w:p>
        </w:tc>
        <w:tc>
          <w:tcPr>
            <w:tcW w:w="4677" w:type="dxa"/>
            <w:tcBorders>
              <w:top w:val="single" w:sz="4" w:space="0" w:color="auto"/>
              <w:left w:val="nil"/>
              <w:bottom w:val="single" w:sz="4" w:space="0" w:color="auto"/>
              <w:right w:val="single" w:sz="4" w:space="0" w:color="auto"/>
            </w:tcBorders>
            <w:noWrap/>
            <w:vAlign w:val="bottom"/>
          </w:tcPr>
          <w:p w:rsidR="000A7D6D" w:rsidRPr="000A7D6D" w:rsidRDefault="000A7D6D" w:rsidP="00587301">
            <w:pPr>
              <w:widowControl/>
              <w:autoSpaceDE/>
              <w:adjustRightInd/>
              <w:spacing w:line="360" w:lineRule="auto"/>
              <w:jc w:val="center"/>
              <w:rPr>
                <w:sz w:val="22"/>
                <w:szCs w:val="22"/>
              </w:rPr>
            </w:pPr>
          </w:p>
        </w:tc>
        <w:tc>
          <w:tcPr>
            <w:tcW w:w="4246" w:type="dxa"/>
            <w:tcBorders>
              <w:top w:val="single" w:sz="4" w:space="0" w:color="auto"/>
              <w:left w:val="nil"/>
              <w:bottom w:val="single" w:sz="4" w:space="0" w:color="auto"/>
              <w:right w:val="single" w:sz="4" w:space="0" w:color="auto"/>
            </w:tcBorders>
            <w:noWrap/>
            <w:vAlign w:val="bottom"/>
          </w:tcPr>
          <w:p w:rsidR="000A7D6D" w:rsidRPr="000A7D6D" w:rsidRDefault="000A7D6D" w:rsidP="00587301">
            <w:pPr>
              <w:widowControl/>
              <w:autoSpaceDE/>
              <w:adjustRightInd/>
              <w:spacing w:line="360" w:lineRule="auto"/>
              <w:jc w:val="center"/>
              <w:rPr>
                <w:sz w:val="22"/>
                <w:szCs w:val="22"/>
              </w:rPr>
            </w:pPr>
          </w:p>
        </w:tc>
      </w:tr>
    </w:tbl>
    <w:p w:rsidR="000A7D6D" w:rsidRPr="000A7D6D" w:rsidRDefault="000A7D6D" w:rsidP="000A7D6D">
      <w:pPr>
        <w:spacing w:after="200" w:line="276" w:lineRule="auto"/>
        <w:rPr>
          <w:sz w:val="22"/>
          <w:szCs w:val="22"/>
        </w:rPr>
      </w:pPr>
    </w:p>
    <w:p w:rsidR="000A7D6D" w:rsidRPr="000A7D6D" w:rsidRDefault="000A7D6D" w:rsidP="000A7D6D">
      <w:pPr>
        <w:rPr>
          <w:sz w:val="22"/>
          <w:szCs w:val="22"/>
        </w:rPr>
      </w:pPr>
      <w:r w:rsidRPr="000A7D6D">
        <w:rPr>
          <w:sz w:val="22"/>
          <w:szCs w:val="22"/>
        </w:rPr>
        <w:t>ЗАКАЗЧИК:                                                             ПОДРЯДЧИК:</w:t>
      </w:r>
    </w:p>
    <w:p w:rsidR="000A7D6D" w:rsidRPr="000A7D6D" w:rsidRDefault="000A7D6D" w:rsidP="000A7D6D">
      <w:pPr>
        <w:rPr>
          <w:sz w:val="22"/>
          <w:szCs w:val="22"/>
        </w:rPr>
      </w:pPr>
    </w:p>
    <w:p w:rsidR="000A7D6D" w:rsidRPr="000A7D6D" w:rsidRDefault="000A7D6D" w:rsidP="000A7D6D">
      <w:pPr>
        <w:rPr>
          <w:sz w:val="22"/>
          <w:szCs w:val="22"/>
        </w:rPr>
      </w:pPr>
      <w:r w:rsidRPr="000A7D6D">
        <w:rPr>
          <w:sz w:val="22"/>
          <w:szCs w:val="22"/>
        </w:rPr>
        <w:t>_______________/___________________/             __________________/_________________/</w:t>
      </w:r>
    </w:p>
    <w:p w:rsidR="000A7D6D" w:rsidRPr="000A7D6D" w:rsidRDefault="000A7D6D" w:rsidP="000A7D6D">
      <w:pPr>
        <w:tabs>
          <w:tab w:val="left" w:pos="5760"/>
        </w:tabs>
        <w:spacing w:line="240" w:lineRule="atLeast"/>
        <w:jc w:val="both"/>
        <w:rPr>
          <w:iCs/>
          <w:sz w:val="22"/>
          <w:szCs w:val="22"/>
        </w:rPr>
      </w:pPr>
      <w:r w:rsidRPr="000A7D6D">
        <w:rPr>
          <w:sz w:val="22"/>
          <w:szCs w:val="22"/>
        </w:rPr>
        <w:t xml:space="preserve">                          М.П.                                                                                 </w:t>
      </w:r>
    </w:p>
    <w:sectPr w:rsidR="000A7D6D" w:rsidRPr="000A7D6D" w:rsidSect="00B975C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D6D" w:rsidRDefault="000A7D6D" w:rsidP="000A7D6D">
      <w:r>
        <w:separator/>
      </w:r>
    </w:p>
  </w:endnote>
  <w:endnote w:type="continuationSeparator" w:id="0">
    <w:p w:rsidR="000A7D6D" w:rsidRDefault="000A7D6D" w:rsidP="000A7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D6D" w:rsidRDefault="000A7D6D" w:rsidP="000A7D6D">
      <w:r>
        <w:separator/>
      </w:r>
    </w:p>
  </w:footnote>
  <w:footnote w:type="continuationSeparator" w:id="0">
    <w:p w:rsidR="000A7D6D" w:rsidRDefault="000A7D6D" w:rsidP="000A7D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7"/>
    <w:multiLevelType w:val="multilevel"/>
    <w:tmpl w:val="00000006"/>
    <w:lvl w:ilvl="0">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9"/>
    <w:multiLevelType w:val="multilevel"/>
    <w:tmpl w:val="00000008"/>
    <w:lvl w:ilvl="0">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3.3.%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B"/>
    <w:multiLevelType w:val="multilevel"/>
    <w:tmpl w:val="0000000A"/>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D"/>
    <w:multiLevelType w:val="multilevel"/>
    <w:tmpl w:val="0000000C"/>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F"/>
    <w:multiLevelType w:val="multilevel"/>
    <w:tmpl w:val="0000000E"/>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11"/>
    <w:multiLevelType w:val="multilevel"/>
    <w:tmpl w:val="00000010"/>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3"/>
    <w:multiLevelType w:val="multilevel"/>
    <w:tmpl w:val="00000012"/>
    <w:lvl w:ilvl="0">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8.%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F34"/>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A7D6D"/>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2F34"/>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0E84"/>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6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0A7D6D"/>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0A7D6D"/>
    <w:rPr>
      <w:rFonts w:ascii="Times New Roman" w:eastAsia="Times New Roman" w:hAnsi="Times New Roman" w:cs="Times New Roman"/>
      <w:sz w:val="20"/>
      <w:szCs w:val="20"/>
      <w:lang w:eastAsia="ru-RU"/>
    </w:rPr>
  </w:style>
  <w:style w:type="paragraph" w:styleId="a5">
    <w:name w:val="Title"/>
    <w:basedOn w:val="a"/>
    <w:link w:val="a6"/>
    <w:qFormat/>
    <w:rsid w:val="000A7D6D"/>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0A7D6D"/>
    <w:rPr>
      <w:rFonts w:ascii="Arial" w:eastAsia="Times New Roman" w:hAnsi="Arial" w:cs="Times New Roman"/>
      <w:b/>
      <w:kern w:val="28"/>
      <w:sz w:val="32"/>
      <w:szCs w:val="20"/>
      <w:lang w:eastAsia="ru-RU"/>
    </w:rPr>
  </w:style>
  <w:style w:type="paragraph" w:customStyle="1" w:styleId="ConsNormal">
    <w:name w:val="ConsNormal"/>
    <w:rsid w:val="000A7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rsid w:val="000A7D6D"/>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0A7D6D"/>
    <w:rPr>
      <w:rFonts w:ascii="Times New Roman" w:eastAsia="Times New Roman" w:hAnsi="Times New Roman" w:cs="Times New Roman"/>
      <w:sz w:val="16"/>
      <w:szCs w:val="16"/>
      <w:lang w:eastAsia="ru-RU"/>
    </w:rPr>
  </w:style>
  <w:style w:type="paragraph" w:styleId="a7">
    <w:name w:val="footnote text"/>
    <w:basedOn w:val="a"/>
    <w:link w:val="a8"/>
    <w:rsid w:val="000A7D6D"/>
  </w:style>
  <w:style w:type="character" w:customStyle="1" w:styleId="a8">
    <w:name w:val="Текст сноски Знак"/>
    <w:basedOn w:val="a0"/>
    <w:link w:val="a7"/>
    <w:rsid w:val="000A7D6D"/>
    <w:rPr>
      <w:rFonts w:ascii="Times New Roman" w:eastAsia="Times New Roman" w:hAnsi="Times New Roman" w:cs="Times New Roman"/>
      <w:sz w:val="20"/>
      <w:szCs w:val="20"/>
      <w:lang w:eastAsia="ru-RU"/>
    </w:rPr>
  </w:style>
  <w:style w:type="character" w:styleId="a9">
    <w:name w:val="footnote reference"/>
    <w:rsid w:val="000A7D6D"/>
    <w:rPr>
      <w:vertAlign w:val="superscript"/>
    </w:rPr>
  </w:style>
  <w:style w:type="paragraph" w:styleId="aa">
    <w:name w:val="List Paragraph"/>
    <w:basedOn w:val="a"/>
    <w:uiPriority w:val="34"/>
    <w:qFormat/>
    <w:rsid w:val="000A7D6D"/>
    <w:pPr>
      <w:widowControl/>
      <w:autoSpaceDE/>
      <w:autoSpaceDN/>
      <w:adjustRightInd/>
      <w:spacing w:after="200" w:line="276" w:lineRule="auto"/>
      <w:ind w:left="720"/>
      <w:contextualSpacing/>
    </w:pPr>
    <w:rPr>
      <w:rFonts w:ascii="Calibri" w:hAnsi="Calibri"/>
      <w:sz w:val="22"/>
      <w:szCs w:val="22"/>
    </w:rPr>
  </w:style>
  <w:style w:type="paragraph" w:styleId="ab">
    <w:name w:val="caption"/>
    <w:basedOn w:val="a"/>
    <w:uiPriority w:val="99"/>
    <w:semiHidden/>
    <w:unhideWhenUsed/>
    <w:qFormat/>
    <w:rsid w:val="000A7D6D"/>
    <w:pPr>
      <w:widowControl/>
      <w:autoSpaceDE/>
      <w:autoSpaceDN/>
      <w:adjustRightInd/>
      <w:jc w:val="center"/>
    </w:pPr>
    <w:rPr>
      <w:b/>
      <w:sz w:val="28"/>
    </w:rPr>
  </w:style>
  <w:style w:type="character" w:customStyle="1" w:styleId="ConsPlusNormal">
    <w:name w:val="ConsPlusNormal Знак"/>
    <w:link w:val="ConsPlusNormal0"/>
    <w:locked/>
    <w:rsid w:val="000A7D6D"/>
    <w:rPr>
      <w:rFonts w:ascii="Times New Roman" w:hAnsi="Times New Roman" w:cs="Times New Roman"/>
    </w:rPr>
  </w:style>
  <w:style w:type="paragraph" w:customStyle="1" w:styleId="ConsPlusNormal0">
    <w:name w:val="ConsPlusNormal"/>
    <w:link w:val="ConsPlusNormal"/>
    <w:rsid w:val="000A7D6D"/>
    <w:pPr>
      <w:widowControl w:val="0"/>
      <w:autoSpaceDE w:val="0"/>
      <w:autoSpaceDN w:val="0"/>
      <w:adjustRightInd w:val="0"/>
      <w:spacing w:after="0" w:line="240" w:lineRule="auto"/>
      <w:ind w:firstLine="720"/>
    </w:pPr>
    <w:rPr>
      <w:rFonts w:ascii="Times New Roman" w:hAnsi="Times New Roman" w:cs="Times New Roman"/>
    </w:rPr>
  </w:style>
  <w:style w:type="paragraph" w:styleId="2">
    <w:name w:val="Body Text Indent 2"/>
    <w:basedOn w:val="a"/>
    <w:link w:val="20"/>
    <w:uiPriority w:val="99"/>
    <w:semiHidden/>
    <w:unhideWhenUsed/>
    <w:rsid w:val="000A7D6D"/>
    <w:pPr>
      <w:spacing w:after="120" w:line="480" w:lineRule="auto"/>
      <w:ind w:left="283"/>
    </w:pPr>
  </w:style>
  <w:style w:type="character" w:customStyle="1" w:styleId="20">
    <w:name w:val="Основной текст с отступом 2 Знак"/>
    <w:basedOn w:val="a0"/>
    <w:link w:val="2"/>
    <w:uiPriority w:val="99"/>
    <w:semiHidden/>
    <w:rsid w:val="000A7D6D"/>
    <w:rPr>
      <w:rFonts w:ascii="Times New Roman" w:eastAsia="Times New Roman" w:hAnsi="Times New Roman" w:cs="Times New Roman"/>
      <w:sz w:val="20"/>
      <w:szCs w:val="20"/>
      <w:lang w:eastAsia="ru-RU"/>
    </w:rPr>
  </w:style>
  <w:style w:type="character" w:customStyle="1" w:styleId="ac">
    <w:name w:val="Основной шрифт"/>
    <w:rsid w:val="000A7D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6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0A7D6D"/>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0A7D6D"/>
    <w:rPr>
      <w:rFonts w:ascii="Times New Roman" w:eastAsia="Times New Roman" w:hAnsi="Times New Roman" w:cs="Times New Roman"/>
      <w:sz w:val="20"/>
      <w:szCs w:val="20"/>
      <w:lang w:eastAsia="ru-RU"/>
    </w:rPr>
  </w:style>
  <w:style w:type="paragraph" w:styleId="a5">
    <w:name w:val="Title"/>
    <w:basedOn w:val="a"/>
    <w:link w:val="a6"/>
    <w:qFormat/>
    <w:rsid w:val="000A7D6D"/>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0A7D6D"/>
    <w:rPr>
      <w:rFonts w:ascii="Arial" w:eastAsia="Times New Roman" w:hAnsi="Arial" w:cs="Times New Roman"/>
      <w:b/>
      <w:kern w:val="28"/>
      <w:sz w:val="32"/>
      <w:szCs w:val="20"/>
      <w:lang w:eastAsia="ru-RU"/>
    </w:rPr>
  </w:style>
  <w:style w:type="paragraph" w:customStyle="1" w:styleId="ConsNormal">
    <w:name w:val="ConsNormal"/>
    <w:rsid w:val="000A7D6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rsid w:val="000A7D6D"/>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0A7D6D"/>
    <w:rPr>
      <w:rFonts w:ascii="Times New Roman" w:eastAsia="Times New Roman" w:hAnsi="Times New Roman" w:cs="Times New Roman"/>
      <w:sz w:val="16"/>
      <w:szCs w:val="16"/>
      <w:lang w:eastAsia="ru-RU"/>
    </w:rPr>
  </w:style>
  <w:style w:type="paragraph" w:styleId="a7">
    <w:name w:val="footnote text"/>
    <w:basedOn w:val="a"/>
    <w:link w:val="a8"/>
    <w:rsid w:val="000A7D6D"/>
  </w:style>
  <w:style w:type="character" w:customStyle="1" w:styleId="a8">
    <w:name w:val="Текст сноски Знак"/>
    <w:basedOn w:val="a0"/>
    <w:link w:val="a7"/>
    <w:rsid w:val="000A7D6D"/>
    <w:rPr>
      <w:rFonts w:ascii="Times New Roman" w:eastAsia="Times New Roman" w:hAnsi="Times New Roman" w:cs="Times New Roman"/>
      <w:sz w:val="20"/>
      <w:szCs w:val="20"/>
      <w:lang w:eastAsia="ru-RU"/>
    </w:rPr>
  </w:style>
  <w:style w:type="character" w:styleId="a9">
    <w:name w:val="footnote reference"/>
    <w:rsid w:val="000A7D6D"/>
    <w:rPr>
      <w:vertAlign w:val="superscript"/>
    </w:rPr>
  </w:style>
  <w:style w:type="paragraph" w:styleId="aa">
    <w:name w:val="List Paragraph"/>
    <w:basedOn w:val="a"/>
    <w:uiPriority w:val="34"/>
    <w:qFormat/>
    <w:rsid w:val="000A7D6D"/>
    <w:pPr>
      <w:widowControl/>
      <w:autoSpaceDE/>
      <w:autoSpaceDN/>
      <w:adjustRightInd/>
      <w:spacing w:after="200" w:line="276" w:lineRule="auto"/>
      <w:ind w:left="720"/>
      <w:contextualSpacing/>
    </w:pPr>
    <w:rPr>
      <w:rFonts w:ascii="Calibri" w:hAnsi="Calibri"/>
      <w:sz w:val="22"/>
      <w:szCs w:val="22"/>
    </w:rPr>
  </w:style>
  <w:style w:type="paragraph" w:styleId="ab">
    <w:name w:val="caption"/>
    <w:basedOn w:val="a"/>
    <w:uiPriority w:val="99"/>
    <w:semiHidden/>
    <w:unhideWhenUsed/>
    <w:qFormat/>
    <w:rsid w:val="000A7D6D"/>
    <w:pPr>
      <w:widowControl/>
      <w:autoSpaceDE/>
      <w:autoSpaceDN/>
      <w:adjustRightInd/>
      <w:jc w:val="center"/>
    </w:pPr>
    <w:rPr>
      <w:b/>
      <w:sz w:val="28"/>
    </w:rPr>
  </w:style>
  <w:style w:type="character" w:customStyle="1" w:styleId="ConsPlusNormal">
    <w:name w:val="ConsPlusNormal Знак"/>
    <w:link w:val="ConsPlusNormal0"/>
    <w:locked/>
    <w:rsid w:val="000A7D6D"/>
    <w:rPr>
      <w:rFonts w:ascii="Times New Roman" w:hAnsi="Times New Roman" w:cs="Times New Roman"/>
    </w:rPr>
  </w:style>
  <w:style w:type="paragraph" w:customStyle="1" w:styleId="ConsPlusNormal0">
    <w:name w:val="ConsPlusNormal"/>
    <w:link w:val="ConsPlusNormal"/>
    <w:rsid w:val="000A7D6D"/>
    <w:pPr>
      <w:widowControl w:val="0"/>
      <w:autoSpaceDE w:val="0"/>
      <w:autoSpaceDN w:val="0"/>
      <w:adjustRightInd w:val="0"/>
      <w:spacing w:after="0" w:line="240" w:lineRule="auto"/>
      <w:ind w:firstLine="720"/>
    </w:pPr>
    <w:rPr>
      <w:rFonts w:ascii="Times New Roman" w:hAnsi="Times New Roman" w:cs="Times New Roman"/>
    </w:rPr>
  </w:style>
  <w:style w:type="paragraph" w:styleId="2">
    <w:name w:val="Body Text Indent 2"/>
    <w:basedOn w:val="a"/>
    <w:link w:val="20"/>
    <w:uiPriority w:val="99"/>
    <w:semiHidden/>
    <w:unhideWhenUsed/>
    <w:rsid w:val="000A7D6D"/>
    <w:pPr>
      <w:spacing w:after="120" w:line="480" w:lineRule="auto"/>
      <w:ind w:left="283"/>
    </w:pPr>
  </w:style>
  <w:style w:type="character" w:customStyle="1" w:styleId="20">
    <w:name w:val="Основной текст с отступом 2 Знак"/>
    <w:basedOn w:val="a0"/>
    <w:link w:val="2"/>
    <w:uiPriority w:val="99"/>
    <w:semiHidden/>
    <w:rsid w:val="000A7D6D"/>
    <w:rPr>
      <w:rFonts w:ascii="Times New Roman" w:eastAsia="Times New Roman" w:hAnsi="Times New Roman" w:cs="Times New Roman"/>
      <w:sz w:val="20"/>
      <w:szCs w:val="20"/>
      <w:lang w:eastAsia="ru-RU"/>
    </w:rPr>
  </w:style>
  <w:style w:type="character" w:customStyle="1" w:styleId="ac">
    <w:name w:val="Основной шрифт"/>
    <w:rsid w:val="000A7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3689</Words>
  <Characters>21032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2013-08-02T11:58:00Z</dcterms:created>
  <dcterms:modified xsi:type="dcterms:W3CDTF">2013-08-02T12:09:00Z</dcterms:modified>
</cp:coreProperties>
</file>