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0A" w:rsidRDefault="00C0780A" w:rsidP="00C0780A">
      <w:pPr>
        <w:jc w:val="center"/>
        <w:outlineLvl w:val="0"/>
        <w:rPr>
          <w:b/>
        </w:rPr>
      </w:pPr>
      <w:r>
        <w:rPr>
          <w:b/>
        </w:rPr>
        <w:t>ДЛЯ СУБЪЕКТОВ МАЛОГО ПРЕДПРИНИМАТЕЛЬСТВА</w:t>
      </w:r>
    </w:p>
    <w:p w:rsidR="00C0780A" w:rsidRDefault="00C0780A" w:rsidP="00C0780A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C0780A" w:rsidRDefault="00C0780A" w:rsidP="00C0780A">
      <w:pPr>
        <w:jc w:val="center"/>
        <w:rPr>
          <w:sz w:val="22"/>
          <w:szCs w:val="22"/>
        </w:rPr>
      </w:pPr>
    </w:p>
    <w:p w:rsidR="00C0780A" w:rsidRPr="001C4FF9" w:rsidRDefault="00C0780A" w:rsidP="00C0780A">
      <w:pPr>
        <w:tabs>
          <w:tab w:val="left" w:pos="7200"/>
          <w:tab w:val="right" w:pos="9355"/>
        </w:tabs>
        <w:ind w:left="2124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1C4FF9">
        <w:rPr>
          <w:sz w:val="22"/>
          <w:szCs w:val="22"/>
        </w:rPr>
        <w:t xml:space="preserve">Дата:  </w:t>
      </w:r>
      <w:r>
        <w:rPr>
          <w:sz w:val="22"/>
          <w:szCs w:val="22"/>
          <w:lang w:val="en-US"/>
        </w:rPr>
        <w:t>25</w:t>
      </w:r>
      <w:r>
        <w:rPr>
          <w:sz w:val="22"/>
          <w:szCs w:val="22"/>
        </w:rPr>
        <w:t>.07.2013</w:t>
      </w:r>
      <w:r w:rsidRPr="001C4FF9">
        <w:rPr>
          <w:sz w:val="22"/>
          <w:szCs w:val="22"/>
        </w:rPr>
        <w:tab/>
        <w:t xml:space="preserve">                                           </w:t>
      </w:r>
    </w:p>
    <w:p w:rsidR="00C0780A" w:rsidRPr="0036335C" w:rsidRDefault="00C0780A" w:rsidP="00C0780A">
      <w:pPr>
        <w:rPr>
          <w:sz w:val="22"/>
          <w:szCs w:val="22"/>
          <w:u w:val="single"/>
        </w:rPr>
      </w:pPr>
      <w:r w:rsidRPr="001C4FF9">
        <w:rPr>
          <w:sz w:val="22"/>
          <w:szCs w:val="22"/>
        </w:rPr>
        <w:t xml:space="preserve">                                                                                                                              Регистрационный № </w:t>
      </w:r>
      <w:r>
        <w:rPr>
          <w:sz w:val="22"/>
          <w:szCs w:val="22"/>
        </w:rPr>
        <w:t>411</w:t>
      </w:r>
    </w:p>
    <w:p w:rsidR="00C0780A" w:rsidRPr="001C4FF9" w:rsidRDefault="00C0780A" w:rsidP="00C0780A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C0780A" w:rsidRPr="001C4FF9" w:rsidTr="00E1578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rPr>
                <w:b/>
              </w:rPr>
            </w:pPr>
            <w:r w:rsidRPr="001C4FF9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B62BDD" w:rsidRDefault="00C0780A" w:rsidP="00E15788">
            <w:r>
              <w:rPr>
                <w:sz w:val="22"/>
                <w:szCs w:val="22"/>
              </w:rPr>
              <w:t>Муниципальное бюджетное дошкольное образовательное учреждение «Детский сад № 70»</w:t>
            </w:r>
          </w:p>
        </w:tc>
      </w:tr>
      <w:tr w:rsidR="00C0780A" w:rsidRPr="001C4FF9" w:rsidTr="00E1578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rPr>
                <w:b/>
              </w:rPr>
            </w:pPr>
            <w:r w:rsidRPr="001C4FF9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B62BDD" w:rsidRDefault="00C0780A" w:rsidP="00E15788">
            <w:r>
              <w:rPr>
                <w:sz w:val="22"/>
                <w:szCs w:val="22"/>
              </w:rPr>
              <w:t>153022</w:t>
            </w:r>
            <w:r w:rsidRPr="00B62BDD">
              <w:rPr>
                <w:sz w:val="22"/>
                <w:szCs w:val="22"/>
              </w:rPr>
              <w:t xml:space="preserve">, Российская Федерация, Ивановская область, Иваново г, </w:t>
            </w: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Велижская</w:t>
            </w:r>
            <w:proofErr w:type="spellEnd"/>
            <w:r>
              <w:rPr>
                <w:sz w:val="22"/>
                <w:szCs w:val="22"/>
              </w:rPr>
              <w:t>, д.70 А</w:t>
            </w:r>
          </w:p>
        </w:tc>
      </w:tr>
      <w:tr w:rsidR="00C0780A" w:rsidRPr="001C4FF9" w:rsidTr="00E1578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r w:rsidRPr="001C4FF9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B62BDD" w:rsidRDefault="00C0780A" w:rsidP="00E15788">
            <w:r w:rsidRPr="00B62BDD">
              <w:rPr>
                <w:sz w:val="22"/>
                <w:szCs w:val="22"/>
              </w:rPr>
              <w:t>7-4932-</w:t>
            </w:r>
            <w:r>
              <w:rPr>
                <w:sz w:val="22"/>
                <w:szCs w:val="22"/>
              </w:rPr>
              <w:t>49-90-12</w:t>
            </w:r>
            <w:r w:rsidRPr="00B62BDD">
              <w:rPr>
                <w:sz w:val="22"/>
                <w:szCs w:val="22"/>
              </w:rPr>
              <w:br/>
            </w:r>
          </w:p>
        </w:tc>
      </w:tr>
      <w:tr w:rsidR="00C0780A" w:rsidRPr="001C4FF9" w:rsidTr="00E15788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r w:rsidRPr="001C4FF9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tabs>
                <w:tab w:val="left" w:pos="4752"/>
              </w:tabs>
              <w:ind w:right="792"/>
            </w:pPr>
            <w:r w:rsidRPr="001C4FF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C0780A" w:rsidRPr="001C4FF9" w:rsidRDefault="00C0780A" w:rsidP="00C0780A">
      <w:pPr>
        <w:pStyle w:val="a5"/>
        <w:rPr>
          <w:rFonts w:ascii="Times New Roman" w:eastAsia="Calibri" w:hAnsi="Times New Roman" w:cs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505"/>
        <w:gridCol w:w="1235"/>
        <w:gridCol w:w="1545"/>
      </w:tblGrid>
      <w:tr w:rsidR="00C0780A" w:rsidRPr="001C4FF9" w:rsidTr="00E15788">
        <w:trPr>
          <w:trHeight w:val="2180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0A" w:rsidRPr="001C4FF9" w:rsidRDefault="00C0780A" w:rsidP="00E15788">
            <w:pPr>
              <w:pStyle w:val="a5"/>
              <w:rPr>
                <w:rFonts w:ascii="Times New Roman" w:eastAsia="Calibri" w:hAnsi="Times New Roman" w:cs="Times New Roman"/>
              </w:rPr>
            </w:pPr>
          </w:p>
          <w:p w:rsidR="00C0780A" w:rsidRPr="001C4FF9" w:rsidRDefault="00C0780A" w:rsidP="00E1578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0A" w:rsidRPr="001C4FF9" w:rsidRDefault="00C0780A" w:rsidP="00E15788">
            <w:pPr>
              <w:pStyle w:val="a5"/>
              <w:jc w:val="center"/>
              <w:rPr>
                <w:rFonts w:ascii="Times New Roman" w:hAnsi="Times New Roman" w:cs="Times New Roman"/>
                <w:bCs/>
              </w:rPr>
            </w:pPr>
            <w:r w:rsidRPr="001C4FF9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0780A" w:rsidRPr="001C4FF9" w:rsidTr="00E15788">
        <w:trPr>
          <w:trHeight w:val="699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770B87" w:rsidRDefault="00C0780A" w:rsidP="00E15788">
            <w:pPr>
              <w:rPr>
                <w:b/>
              </w:rPr>
            </w:pPr>
            <w:r>
              <w:rPr>
                <w:sz w:val="22"/>
                <w:szCs w:val="22"/>
              </w:rPr>
              <w:t>Ремонтные работы забора МБДОУ «Детский сад № 70»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widowControl w:val="0"/>
              <w:outlineLvl w:val="0"/>
            </w:pPr>
            <w:r w:rsidRPr="001C4FF9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0A" w:rsidRPr="001C4FF9" w:rsidRDefault="00C0780A" w:rsidP="00E15788">
            <w:pPr>
              <w:pStyle w:val="ConsPlusNormal0"/>
              <w:widowControl/>
              <w:ind w:firstLine="0"/>
            </w:pPr>
            <w:r w:rsidRPr="001C4FF9">
              <w:t xml:space="preserve">Качественное выполнение всех работ в полном объеме и в сроки, предусмотренные контрактом. </w:t>
            </w:r>
          </w:p>
          <w:p w:rsidR="00C0780A" w:rsidRPr="001C4FF9" w:rsidRDefault="00C0780A" w:rsidP="00E15788">
            <w:pPr>
              <w:pStyle w:val="a5"/>
              <w:rPr>
                <w:rFonts w:ascii="Times New Roman" w:hAnsi="Times New Roman" w:cs="Times New Roman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1C4FF9">
              <w:rPr>
                <w:sz w:val="22"/>
                <w:szCs w:val="22"/>
              </w:rPr>
              <w:t>В соответствии с</w:t>
            </w:r>
            <w:r>
              <w:rPr>
                <w:sz w:val="22"/>
                <w:szCs w:val="22"/>
              </w:rPr>
              <w:t xml:space="preserve"> локальным сметным расчетом, ведомостью объемов работ.</w:t>
            </w:r>
            <w:r w:rsidRPr="001C4F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  <w:r w:rsidRPr="001C4FF9">
              <w:rPr>
                <w:sz w:val="22"/>
                <w:szCs w:val="22"/>
              </w:rPr>
              <w:t>В соответствии с</w:t>
            </w:r>
            <w:r>
              <w:rPr>
                <w:sz w:val="22"/>
                <w:szCs w:val="22"/>
              </w:rPr>
              <w:t xml:space="preserve"> локальным сметным расчетом, ведомостью объемов работ.</w:t>
            </w:r>
          </w:p>
        </w:tc>
      </w:tr>
      <w:tr w:rsidR="00C0780A" w:rsidRPr="001C4FF9" w:rsidTr="00E15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0A" w:rsidRPr="001C4FF9" w:rsidRDefault="00C0780A" w:rsidP="00E15788">
            <w:pPr>
              <w:rPr>
                <w:b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widowControl w:val="0"/>
              <w:outlineLvl w:val="0"/>
            </w:pPr>
            <w:r w:rsidRPr="001C4FF9">
              <w:rPr>
                <w:sz w:val="22"/>
                <w:szCs w:val="22"/>
              </w:rPr>
              <w:t>Технические характеристики</w:t>
            </w:r>
          </w:p>
          <w:p w:rsidR="00C0780A" w:rsidRPr="001C4FF9" w:rsidRDefault="00C0780A" w:rsidP="00E15788">
            <w:pPr>
              <w:widowControl w:val="0"/>
              <w:outlineLvl w:val="0"/>
            </w:pPr>
            <w:r w:rsidRPr="001C4FF9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pStyle w:val="a5"/>
              <w:rPr>
                <w:rFonts w:ascii="Times New Roman" w:hAnsi="Times New Roman" w:cs="Times New Roman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 xml:space="preserve">Объемы выполненных работ и используемые материалы должны соответствовать смете Заказчика.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0A" w:rsidRPr="001C4FF9" w:rsidRDefault="00C0780A" w:rsidP="00E1578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0A" w:rsidRPr="001C4FF9" w:rsidRDefault="00C0780A" w:rsidP="00E15788">
            <w:pPr>
              <w:rPr>
                <w:color w:val="000000"/>
              </w:rPr>
            </w:pPr>
          </w:p>
        </w:tc>
      </w:tr>
      <w:tr w:rsidR="00C0780A" w:rsidRPr="001C4FF9" w:rsidTr="00E15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0A" w:rsidRPr="001C4FF9" w:rsidRDefault="00C0780A" w:rsidP="00E15788">
            <w:pPr>
              <w:rPr>
                <w:b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widowControl w:val="0"/>
              <w:outlineLvl w:val="0"/>
            </w:pPr>
            <w:r w:rsidRPr="001C4FF9">
              <w:rPr>
                <w:sz w:val="22"/>
                <w:szCs w:val="22"/>
              </w:rPr>
              <w:t>Требования к безопасности</w:t>
            </w:r>
            <w:r w:rsidRPr="001C4FF9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0A" w:rsidRPr="001C4FF9" w:rsidRDefault="00C0780A" w:rsidP="00E15788">
            <w:pPr>
              <w:pStyle w:val="ConsPlusNormal0"/>
              <w:ind w:firstLine="0"/>
              <w:rPr>
                <w:rFonts w:eastAsia="Calibri"/>
              </w:rPr>
            </w:pPr>
            <w:r w:rsidRPr="001C4FF9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</w:t>
            </w:r>
            <w:r w:rsidRPr="001C4FF9">
              <w:lastRenderedPageBreak/>
              <w:t xml:space="preserve">акты в области строительной деятельности. </w:t>
            </w:r>
          </w:p>
          <w:p w:rsidR="00C0780A" w:rsidRPr="001C4FF9" w:rsidRDefault="00C0780A" w:rsidP="00E1578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0A" w:rsidRPr="001C4FF9" w:rsidRDefault="00C0780A" w:rsidP="00E1578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0A" w:rsidRPr="001C4FF9" w:rsidRDefault="00C0780A" w:rsidP="00E15788">
            <w:pPr>
              <w:rPr>
                <w:color w:val="000000"/>
              </w:rPr>
            </w:pPr>
          </w:p>
        </w:tc>
      </w:tr>
      <w:tr w:rsidR="00C0780A" w:rsidRPr="001C4FF9" w:rsidTr="00E15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0A" w:rsidRPr="001C4FF9" w:rsidRDefault="00C0780A" w:rsidP="00E15788">
            <w:pPr>
              <w:rPr>
                <w:b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widowControl w:val="0"/>
              <w:outlineLvl w:val="0"/>
            </w:pPr>
            <w:r w:rsidRPr="001C4FF9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80A" w:rsidRPr="001C4FF9" w:rsidRDefault="00C0780A" w:rsidP="00E15788">
            <w:pPr>
              <w:pStyle w:val="ConsPlusNormal0"/>
              <w:widowControl/>
              <w:ind w:firstLine="0"/>
              <w:jc w:val="both"/>
            </w:pPr>
            <w:r w:rsidRPr="001C4FF9">
              <w:t>Выполнить в срок и в полном объеме обязательства, предусмотренные контрактом.</w:t>
            </w:r>
          </w:p>
          <w:p w:rsidR="00C0780A" w:rsidRPr="001C4FF9" w:rsidRDefault="00C0780A" w:rsidP="00E15788">
            <w:pPr>
              <w:pStyle w:val="ConsPlusNormal0"/>
              <w:widowControl/>
              <w:ind w:firstLine="0"/>
              <w:jc w:val="both"/>
            </w:pPr>
            <w:r w:rsidRPr="001C4FF9"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</w:t>
            </w:r>
            <w:r>
              <w:t xml:space="preserve"> имущество и строительный мусор.</w:t>
            </w:r>
          </w:p>
          <w:p w:rsidR="00C0780A" w:rsidRPr="001C4FF9" w:rsidRDefault="00C0780A" w:rsidP="00E15788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1C4FF9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542319">
              <w:rPr>
                <w:rFonts w:ascii="Times New Roman" w:hAnsi="Times New Roman" w:cs="Times New Roman"/>
                <w:sz w:val="22"/>
              </w:rPr>
              <w:t>3</w:t>
            </w:r>
            <w:r w:rsidRPr="001C4FF9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 xml:space="preserve">года </w:t>
            </w:r>
            <w:r w:rsidRPr="001C4FF9">
              <w:rPr>
                <w:rFonts w:ascii="Times New Roman" w:hAnsi="Times New Roman" w:cs="Times New Roman"/>
                <w:sz w:val="22"/>
              </w:rPr>
              <w:t xml:space="preserve">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0A" w:rsidRPr="001C4FF9" w:rsidRDefault="00C0780A" w:rsidP="00E15788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80A" w:rsidRPr="001C4FF9" w:rsidRDefault="00C0780A" w:rsidP="00E15788">
            <w:pPr>
              <w:rPr>
                <w:color w:val="000000"/>
              </w:rPr>
            </w:pPr>
          </w:p>
        </w:tc>
      </w:tr>
    </w:tbl>
    <w:p w:rsidR="00C0780A" w:rsidRPr="001C4FF9" w:rsidRDefault="00C0780A" w:rsidP="00C0780A">
      <w:pPr>
        <w:jc w:val="center"/>
        <w:rPr>
          <w:b/>
          <w:bCs/>
          <w:sz w:val="22"/>
          <w:szCs w:val="22"/>
        </w:rPr>
      </w:pPr>
    </w:p>
    <w:p w:rsidR="00C0780A" w:rsidRPr="001C4FF9" w:rsidRDefault="00C0780A" w:rsidP="00C0780A">
      <w:pPr>
        <w:jc w:val="center"/>
        <w:rPr>
          <w:b/>
          <w:bCs/>
          <w:sz w:val="22"/>
          <w:szCs w:val="22"/>
        </w:rPr>
      </w:pPr>
    </w:p>
    <w:p w:rsidR="00C0780A" w:rsidRPr="001C4FF9" w:rsidRDefault="00C0780A" w:rsidP="00C0780A">
      <w:pPr>
        <w:jc w:val="center"/>
        <w:rPr>
          <w:b/>
          <w:bCs/>
          <w:sz w:val="22"/>
          <w:szCs w:val="22"/>
        </w:rPr>
      </w:pPr>
    </w:p>
    <w:p w:rsidR="00C0780A" w:rsidRPr="001C4FF9" w:rsidRDefault="00C0780A" w:rsidP="00C0780A">
      <w:pPr>
        <w:jc w:val="center"/>
        <w:rPr>
          <w:b/>
          <w:bCs/>
          <w:sz w:val="22"/>
          <w:szCs w:val="22"/>
        </w:rPr>
      </w:pPr>
    </w:p>
    <w:p w:rsidR="00C0780A" w:rsidRPr="001C4FF9" w:rsidRDefault="00616C3A" w:rsidP="00C0780A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="00C0780A">
        <w:rPr>
          <w:b/>
          <w:sz w:val="22"/>
          <w:szCs w:val="22"/>
        </w:rPr>
        <w:t xml:space="preserve"> </w:t>
      </w:r>
      <w:r w:rsidR="00C0780A" w:rsidRPr="001C4FF9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  <w:r w:rsidR="00C0780A">
        <w:rPr>
          <w:b/>
          <w:sz w:val="22"/>
          <w:szCs w:val="22"/>
        </w:rPr>
        <w:t>.</w:t>
      </w:r>
    </w:p>
    <w:p w:rsidR="00C0780A" w:rsidRPr="001C4FF9" w:rsidRDefault="00C0780A" w:rsidP="00C0780A">
      <w:pPr>
        <w:jc w:val="center"/>
        <w:rPr>
          <w:b/>
          <w:sz w:val="22"/>
          <w:szCs w:val="22"/>
        </w:rPr>
      </w:pPr>
    </w:p>
    <w:p w:rsidR="00C0780A" w:rsidRPr="001C4FF9" w:rsidRDefault="00C0780A" w:rsidP="00C0780A">
      <w:pPr>
        <w:jc w:val="center"/>
        <w:rPr>
          <w:b/>
          <w:sz w:val="22"/>
          <w:szCs w:val="22"/>
        </w:rPr>
      </w:pPr>
    </w:p>
    <w:p w:rsidR="00C0780A" w:rsidRPr="001C4FF9" w:rsidRDefault="00C0780A" w:rsidP="00C0780A">
      <w:pPr>
        <w:rPr>
          <w:b/>
          <w:sz w:val="22"/>
          <w:szCs w:val="22"/>
        </w:rPr>
      </w:pPr>
    </w:p>
    <w:p w:rsidR="00C0780A" w:rsidRPr="001C4FF9" w:rsidRDefault="00C0780A" w:rsidP="00C0780A">
      <w:pPr>
        <w:jc w:val="center"/>
        <w:rPr>
          <w:b/>
          <w:sz w:val="22"/>
          <w:szCs w:val="22"/>
        </w:rPr>
      </w:pPr>
    </w:p>
    <w:p w:rsidR="00C0780A" w:rsidRPr="001C4FF9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C0780A" w:rsidRDefault="00C0780A" w:rsidP="00C0780A">
      <w:pPr>
        <w:jc w:val="center"/>
        <w:rPr>
          <w:b/>
          <w:sz w:val="22"/>
          <w:szCs w:val="22"/>
        </w:rPr>
      </w:pPr>
    </w:p>
    <w:p w:rsidR="00616C3A" w:rsidRDefault="00616C3A" w:rsidP="00C0780A">
      <w:pPr>
        <w:jc w:val="center"/>
        <w:rPr>
          <w:b/>
          <w:sz w:val="22"/>
          <w:szCs w:val="22"/>
        </w:rPr>
      </w:pPr>
    </w:p>
    <w:p w:rsidR="00616C3A" w:rsidRDefault="00616C3A" w:rsidP="00C0780A">
      <w:pPr>
        <w:jc w:val="center"/>
        <w:rPr>
          <w:b/>
          <w:sz w:val="22"/>
          <w:szCs w:val="22"/>
        </w:rPr>
      </w:pPr>
    </w:p>
    <w:p w:rsidR="00616C3A" w:rsidRDefault="00616C3A" w:rsidP="00C0780A">
      <w:pPr>
        <w:jc w:val="center"/>
        <w:rPr>
          <w:b/>
          <w:sz w:val="22"/>
          <w:szCs w:val="22"/>
        </w:rPr>
      </w:pPr>
    </w:p>
    <w:p w:rsidR="00616C3A" w:rsidRDefault="00616C3A" w:rsidP="00C0780A">
      <w:pPr>
        <w:jc w:val="center"/>
        <w:rPr>
          <w:b/>
          <w:sz w:val="22"/>
          <w:szCs w:val="22"/>
        </w:rPr>
      </w:pPr>
    </w:p>
    <w:p w:rsidR="00616C3A" w:rsidRDefault="00616C3A" w:rsidP="00C0780A">
      <w:pPr>
        <w:jc w:val="center"/>
        <w:rPr>
          <w:b/>
          <w:sz w:val="22"/>
          <w:szCs w:val="22"/>
        </w:rPr>
      </w:pPr>
    </w:p>
    <w:p w:rsidR="00C0780A" w:rsidRPr="001C4FF9" w:rsidRDefault="00C0780A" w:rsidP="00C0780A">
      <w:pPr>
        <w:jc w:val="center"/>
        <w:rPr>
          <w:b/>
          <w:sz w:val="22"/>
          <w:szCs w:val="22"/>
        </w:rPr>
      </w:pPr>
      <w:r w:rsidRPr="001C4FF9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C0780A" w:rsidRPr="001C4FF9" w:rsidRDefault="00C0780A" w:rsidP="00C0780A">
      <w:pPr>
        <w:ind w:firstLine="720"/>
        <w:jc w:val="center"/>
        <w:rPr>
          <w:b/>
          <w:sz w:val="22"/>
          <w:szCs w:val="22"/>
        </w:rPr>
      </w:pPr>
      <w:r w:rsidRPr="001C4FF9">
        <w:rPr>
          <w:b/>
          <w:sz w:val="22"/>
          <w:szCs w:val="22"/>
        </w:rPr>
        <w:t>субъекты малого предпринимательства.</w:t>
      </w:r>
    </w:p>
    <w:p w:rsidR="00C0780A" w:rsidRPr="001C4FF9" w:rsidRDefault="00C0780A" w:rsidP="00C0780A">
      <w:pPr>
        <w:ind w:firstLine="720"/>
        <w:jc w:val="center"/>
        <w:rPr>
          <w:b/>
          <w:sz w:val="22"/>
          <w:szCs w:val="22"/>
        </w:rPr>
      </w:pP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1C4FF9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1C4FF9">
          <w:rPr>
            <w:sz w:val="22"/>
            <w:szCs w:val="22"/>
          </w:rPr>
          <w:t>2007 г</w:t>
        </w:r>
      </w:smartTag>
      <w:r w:rsidRPr="001C4FF9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1C4FF9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1C4FF9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1C4FF9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1C4FF9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C0780A" w:rsidRPr="001C4FF9" w:rsidRDefault="00C0780A" w:rsidP="00C0780A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1C4FF9">
        <w:rPr>
          <w:sz w:val="22"/>
          <w:szCs w:val="22"/>
        </w:rPr>
        <w:t>микропредприятий</w:t>
      </w:r>
      <w:proofErr w:type="spellEnd"/>
      <w:r w:rsidRPr="001C4FF9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C0780A" w:rsidRPr="001C4FF9" w:rsidRDefault="00C0780A" w:rsidP="00C0780A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1C4FF9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В случае</w:t>
      </w:r>
      <w:proofErr w:type="gramStart"/>
      <w:r w:rsidRPr="001C4FF9">
        <w:rPr>
          <w:sz w:val="22"/>
          <w:szCs w:val="22"/>
        </w:rPr>
        <w:t>,</w:t>
      </w:r>
      <w:proofErr w:type="gramEnd"/>
      <w:r w:rsidRPr="001C4FF9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0780A" w:rsidRPr="001C4FF9" w:rsidRDefault="00C0780A" w:rsidP="00C0780A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1C4FF9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1C4FF9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1C4FF9">
        <w:rPr>
          <w:b/>
          <w:bCs/>
          <w:sz w:val="22"/>
          <w:szCs w:val="22"/>
        </w:rPr>
        <w:t xml:space="preserve"> </w:t>
      </w:r>
      <w:r w:rsidRPr="001C4FF9">
        <w:rPr>
          <w:sz w:val="22"/>
          <w:szCs w:val="22"/>
        </w:rPr>
        <w:t>(ч. 1 ст. 8 ФЗ № 94).</w:t>
      </w: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В случае</w:t>
      </w:r>
      <w:proofErr w:type="gramStart"/>
      <w:r w:rsidRPr="001C4FF9">
        <w:rPr>
          <w:sz w:val="22"/>
          <w:szCs w:val="22"/>
        </w:rPr>
        <w:t>,</w:t>
      </w:r>
      <w:proofErr w:type="gramEnd"/>
      <w:r w:rsidRPr="001C4FF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C0780A" w:rsidRPr="001C4FF9" w:rsidRDefault="00C0780A" w:rsidP="00C0780A">
      <w:pPr>
        <w:ind w:firstLine="720"/>
        <w:jc w:val="both"/>
        <w:rPr>
          <w:sz w:val="22"/>
          <w:szCs w:val="22"/>
        </w:rPr>
      </w:pPr>
      <w:r w:rsidRPr="001C4FF9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0780A" w:rsidRPr="001C4FF9" w:rsidRDefault="00C0780A" w:rsidP="00C0780A">
      <w:pPr>
        <w:ind w:firstLine="720"/>
        <w:jc w:val="center"/>
        <w:rPr>
          <w:sz w:val="22"/>
          <w:szCs w:val="22"/>
        </w:rPr>
      </w:pPr>
      <w:r w:rsidRPr="001C4FF9">
        <w:rPr>
          <w:sz w:val="22"/>
          <w:szCs w:val="22"/>
        </w:rPr>
        <w:br w:type="page"/>
      </w:r>
      <w:r w:rsidRPr="001C4FF9">
        <w:rPr>
          <w:sz w:val="22"/>
          <w:szCs w:val="22"/>
        </w:rPr>
        <w:lastRenderedPageBreak/>
        <w:t xml:space="preserve"> </w:t>
      </w:r>
    </w:p>
    <w:p w:rsidR="00C0780A" w:rsidRPr="001C4FF9" w:rsidRDefault="00C0780A" w:rsidP="00C0780A">
      <w:pPr>
        <w:ind w:left="5664"/>
        <w:rPr>
          <w:sz w:val="22"/>
          <w:szCs w:val="22"/>
        </w:rPr>
      </w:pPr>
      <w:r w:rsidRPr="001C4FF9">
        <w:rPr>
          <w:sz w:val="22"/>
          <w:szCs w:val="22"/>
        </w:rPr>
        <w:t>№ _____________</w:t>
      </w:r>
    </w:p>
    <w:p w:rsidR="00C0780A" w:rsidRPr="001C4FF9" w:rsidRDefault="00C0780A" w:rsidP="00C0780A">
      <w:pPr>
        <w:ind w:left="5664"/>
        <w:rPr>
          <w:sz w:val="22"/>
          <w:szCs w:val="22"/>
        </w:rPr>
      </w:pPr>
      <w:r w:rsidRPr="001C4FF9">
        <w:rPr>
          <w:sz w:val="22"/>
          <w:szCs w:val="22"/>
        </w:rPr>
        <w:t xml:space="preserve">Приложение к извещению о </w:t>
      </w:r>
    </w:p>
    <w:p w:rsidR="00C0780A" w:rsidRPr="001C4FF9" w:rsidRDefault="00C0780A" w:rsidP="00C0780A">
      <w:pPr>
        <w:ind w:left="5664"/>
        <w:rPr>
          <w:sz w:val="22"/>
          <w:szCs w:val="22"/>
        </w:rPr>
      </w:pPr>
      <w:proofErr w:type="gramStart"/>
      <w:r w:rsidRPr="001C4FF9">
        <w:rPr>
          <w:sz w:val="22"/>
          <w:szCs w:val="22"/>
        </w:rPr>
        <w:t>проведении</w:t>
      </w:r>
      <w:proofErr w:type="gramEnd"/>
      <w:r w:rsidRPr="001C4FF9">
        <w:rPr>
          <w:sz w:val="22"/>
          <w:szCs w:val="22"/>
        </w:rPr>
        <w:t xml:space="preserve">  запроса  котировок</w:t>
      </w:r>
    </w:p>
    <w:p w:rsidR="00C0780A" w:rsidRPr="001C4FF9" w:rsidRDefault="00616C3A" w:rsidP="00C0780A">
      <w:pPr>
        <w:ind w:left="5664"/>
        <w:rPr>
          <w:sz w:val="22"/>
          <w:szCs w:val="22"/>
        </w:rPr>
      </w:pPr>
      <w:r>
        <w:rPr>
          <w:sz w:val="22"/>
          <w:szCs w:val="22"/>
        </w:rPr>
        <w:t>от  25.07</w:t>
      </w:r>
      <w:r w:rsidR="00C0780A" w:rsidRPr="001C4FF9">
        <w:rPr>
          <w:sz w:val="22"/>
          <w:szCs w:val="22"/>
        </w:rPr>
        <w:t>. 2013</w:t>
      </w:r>
    </w:p>
    <w:p w:rsidR="00C0780A" w:rsidRPr="001C4FF9" w:rsidRDefault="00C0780A" w:rsidP="00C0780A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</w:t>
      </w:r>
      <w:r w:rsidR="00616C3A">
        <w:rPr>
          <w:sz w:val="22"/>
          <w:szCs w:val="22"/>
        </w:rPr>
        <w:t>411</w:t>
      </w:r>
      <w:r>
        <w:rPr>
          <w:sz w:val="22"/>
          <w:szCs w:val="22"/>
        </w:rPr>
        <w:t xml:space="preserve"> </w:t>
      </w:r>
    </w:p>
    <w:p w:rsidR="00C0780A" w:rsidRPr="001C4FF9" w:rsidRDefault="00C0780A" w:rsidP="00C0780A">
      <w:pPr>
        <w:ind w:left="5664"/>
        <w:rPr>
          <w:sz w:val="22"/>
          <w:szCs w:val="22"/>
        </w:rPr>
      </w:pPr>
    </w:p>
    <w:p w:rsidR="00C0780A" w:rsidRPr="001C4FF9" w:rsidRDefault="00C0780A" w:rsidP="00C0780A">
      <w:pPr>
        <w:jc w:val="center"/>
        <w:rPr>
          <w:sz w:val="22"/>
          <w:szCs w:val="22"/>
        </w:rPr>
      </w:pPr>
      <w:r w:rsidRPr="001C4FF9">
        <w:rPr>
          <w:sz w:val="22"/>
          <w:szCs w:val="22"/>
        </w:rPr>
        <w:t>КОТИРОВОЧНАЯ ЗАЯВКА</w:t>
      </w:r>
    </w:p>
    <w:p w:rsidR="00C0780A" w:rsidRPr="001C4FF9" w:rsidRDefault="00C0780A" w:rsidP="00C0780A">
      <w:pPr>
        <w:jc w:val="right"/>
        <w:rPr>
          <w:sz w:val="22"/>
          <w:szCs w:val="22"/>
        </w:rPr>
      </w:pPr>
      <w:r w:rsidRPr="001C4FF9">
        <w:rPr>
          <w:sz w:val="22"/>
          <w:szCs w:val="22"/>
        </w:rPr>
        <w:t>Дата: «__» _________ 2013 г.</w:t>
      </w:r>
    </w:p>
    <w:p w:rsidR="00C0780A" w:rsidRPr="001C4FF9" w:rsidRDefault="00C0780A" w:rsidP="00C0780A">
      <w:pPr>
        <w:jc w:val="center"/>
        <w:rPr>
          <w:sz w:val="22"/>
          <w:szCs w:val="22"/>
        </w:rPr>
      </w:pPr>
      <w:r w:rsidRPr="001C4FF9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C0780A" w:rsidRPr="001C4FF9" w:rsidTr="00E15788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0A" w:rsidRPr="001C4FF9" w:rsidRDefault="00C0780A" w:rsidP="00E15788">
            <w:r w:rsidRPr="001C4FF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C0780A" w:rsidRPr="001C4FF9" w:rsidRDefault="00C0780A" w:rsidP="00E15788">
            <w:r w:rsidRPr="001C4FF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C4FF9">
              <w:rPr>
                <w:sz w:val="22"/>
                <w:szCs w:val="22"/>
              </w:rPr>
              <w:t xml:space="preserve"> фамилия, имя, отчество </w:t>
            </w:r>
          </w:p>
          <w:p w:rsidR="00C0780A" w:rsidRPr="001C4FF9" w:rsidRDefault="00C0780A" w:rsidP="00E15788">
            <w:r w:rsidRPr="001C4FF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C4FF9">
              <w:rPr>
                <w:sz w:val="22"/>
                <w:szCs w:val="22"/>
              </w:rPr>
              <w:t xml:space="preserve"> </w:t>
            </w:r>
          </w:p>
          <w:p w:rsidR="00C0780A" w:rsidRPr="001C4FF9" w:rsidRDefault="00C0780A" w:rsidP="00E15788">
            <w:pPr>
              <w:rPr>
                <w:i/>
              </w:rPr>
            </w:pPr>
            <w:r w:rsidRPr="001C4FF9">
              <w:rPr>
                <w:sz w:val="22"/>
                <w:szCs w:val="22"/>
              </w:rPr>
              <w:t>(</w:t>
            </w:r>
            <w:r w:rsidRPr="001C4FF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0A" w:rsidRPr="001C4FF9" w:rsidRDefault="00C0780A" w:rsidP="00E15788"/>
        </w:tc>
      </w:tr>
      <w:tr w:rsidR="00C0780A" w:rsidRPr="001C4FF9" w:rsidTr="00E15788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0A" w:rsidRPr="001C4FF9" w:rsidRDefault="00C0780A" w:rsidP="00E15788">
            <w:r w:rsidRPr="001C4FF9">
              <w:rPr>
                <w:sz w:val="22"/>
                <w:szCs w:val="22"/>
              </w:rPr>
              <w:t xml:space="preserve">2. Место нахождения </w:t>
            </w:r>
            <w:r w:rsidRPr="001C4FF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C4FF9">
              <w:rPr>
                <w:sz w:val="22"/>
                <w:szCs w:val="22"/>
              </w:rPr>
              <w:t xml:space="preserve"> место жительства </w:t>
            </w:r>
            <w:r w:rsidRPr="001C4FF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C4FF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0A" w:rsidRPr="001C4FF9" w:rsidRDefault="00C0780A" w:rsidP="00E15788"/>
        </w:tc>
      </w:tr>
      <w:tr w:rsidR="00C0780A" w:rsidRPr="001C4FF9" w:rsidTr="00E15788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0A" w:rsidRPr="001C4FF9" w:rsidRDefault="00C0780A" w:rsidP="00E15788">
            <w:pPr>
              <w:pStyle w:val="ConsPlusNormal0"/>
              <w:widowControl/>
              <w:ind w:firstLine="0"/>
            </w:pPr>
            <w:r w:rsidRPr="001C4FF9">
              <w:t>3. Банковские реквизиты участника размещения заказа:</w:t>
            </w:r>
          </w:p>
          <w:p w:rsidR="00C0780A" w:rsidRPr="001C4FF9" w:rsidRDefault="00C0780A" w:rsidP="00E15788">
            <w:pPr>
              <w:pStyle w:val="ConsPlusNormal0"/>
              <w:ind w:firstLine="0"/>
            </w:pPr>
            <w:r w:rsidRPr="001C4FF9">
              <w:rPr>
                <w:rStyle w:val="a6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0A" w:rsidRPr="001C4FF9" w:rsidRDefault="00C0780A" w:rsidP="00E15788"/>
        </w:tc>
      </w:tr>
      <w:tr w:rsidR="00C0780A" w:rsidRPr="001C4FF9" w:rsidTr="00E1578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0A" w:rsidRPr="001C4FF9" w:rsidRDefault="00C0780A" w:rsidP="00E15788">
            <w:pPr>
              <w:pStyle w:val="ConsPlusNormal0"/>
              <w:widowControl/>
              <w:ind w:firstLine="0"/>
            </w:pPr>
            <w:r w:rsidRPr="001C4FF9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0A" w:rsidRPr="001C4FF9" w:rsidRDefault="00C0780A" w:rsidP="00E15788"/>
        </w:tc>
      </w:tr>
      <w:tr w:rsidR="00C0780A" w:rsidRPr="001C4FF9" w:rsidTr="00E15788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780A" w:rsidRPr="001C4FF9" w:rsidRDefault="00C0780A" w:rsidP="00E15788">
            <w:pPr>
              <w:pStyle w:val="ConsPlusNormal0"/>
              <w:widowControl/>
              <w:ind w:firstLine="0"/>
            </w:pPr>
            <w:r w:rsidRPr="001C4FF9">
              <w:rPr>
                <w:rStyle w:val="a6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0A" w:rsidRPr="001C4FF9" w:rsidRDefault="00C0780A" w:rsidP="00E15788"/>
        </w:tc>
      </w:tr>
      <w:tr w:rsidR="00C0780A" w:rsidRPr="001C4FF9" w:rsidTr="00E15788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0780A" w:rsidRPr="001C4FF9" w:rsidRDefault="00C0780A" w:rsidP="00E15788">
            <w:pPr>
              <w:pStyle w:val="ConsPlusNormal0"/>
              <w:widowControl/>
              <w:ind w:firstLine="0"/>
            </w:pPr>
            <w:r w:rsidRPr="001C4FF9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80A" w:rsidRPr="001C4FF9" w:rsidRDefault="00C0780A" w:rsidP="00E15788"/>
        </w:tc>
      </w:tr>
      <w:tr w:rsidR="00C0780A" w:rsidRPr="001C4FF9" w:rsidTr="00E1578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0A" w:rsidRPr="001C4FF9" w:rsidRDefault="00C0780A" w:rsidP="00E15788">
            <w:pPr>
              <w:jc w:val="both"/>
            </w:pPr>
            <w:r w:rsidRPr="001C4FF9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1C4FF9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780A" w:rsidRPr="001C4FF9" w:rsidRDefault="00C0780A" w:rsidP="00E15788"/>
        </w:tc>
      </w:tr>
      <w:tr w:rsidR="00C0780A" w:rsidRPr="001C4FF9" w:rsidTr="00E15788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0A" w:rsidRPr="001C4FF9" w:rsidRDefault="00C0780A" w:rsidP="00E15788">
            <w:r w:rsidRPr="001C4FF9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0A" w:rsidRPr="001C4FF9" w:rsidRDefault="00C0780A" w:rsidP="00E15788"/>
        </w:tc>
      </w:tr>
    </w:tbl>
    <w:p w:rsidR="00C0780A" w:rsidRPr="001C4FF9" w:rsidRDefault="00C0780A" w:rsidP="00C0780A">
      <w:pPr>
        <w:jc w:val="center"/>
        <w:rPr>
          <w:sz w:val="22"/>
          <w:szCs w:val="22"/>
        </w:rPr>
      </w:pPr>
    </w:p>
    <w:p w:rsidR="00C0780A" w:rsidRPr="001C4FF9" w:rsidRDefault="00C0780A" w:rsidP="00C0780A">
      <w:pPr>
        <w:jc w:val="center"/>
        <w:rPr>
          <w:sz w:val="22"/>
          <w:szCs w:val="22"/>
        </w:rPr>
      </w:pPr>
      <w:r w:rsidRPr="001C4FF9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C0780A" w:rsidRPr="001C4FF9" w:rsidTr="00E15788">
        <w:trPr>
          <w:trHeight w:val="493"/>
        </w:trPr>
        <w:tc>
          <w:tcPr>
            <w:tcW w:w="2700" w:type="dxa"/>
          </w:tcPr>
          <w:p w:rsidR="00C0780A" w:rsidRPr="001C4FF9" w:rsidRDefault="00C0780A" w:rsidP="00E15788">
            <w:pPr>
              <w:ind w:left="-70" w:firstLine="70"/>
              <w:jc w:val="center"/>
            </w:pPr>
            <w:r w:rsidRPr="001C4FF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C0780A" w:rsidRPr="001C4FF9" w:rsidRDefault="00C0780A" w:rsidP="00E15788">
            <w:pPr>
              <w:jc w:val="center"/>
            </w:pPr>
            <w:r w:rsidRPr="001C4FF9">
              <w:rPr>
                <w:sz w:val="22"/>
                <w:szCs w:val="22"/>
              </w:rPr>
              <w:t>Цена контракта,</w:t>
            </w:r>
          </w:p>
          <w:p w:rsidR="00C0780A" w:rsidRPr="001C4FF9" w:rsidRDefault="00C0780A" w:rsidP="00E15788">
            <w:pPr>
              <w:jc w:val="center"/>
            </w:pPr>
            <w:r w:rsidRPr="001C4FF9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C0780A" w:rsidRPr="001C4FF9" w:rsidRDefault="00C0780A" w:rsidP="00E15788">
            <w:pPr>
              <w:jc w:val="center"/>
            </w:pPr>
            <w:r w:rsidRPr="001C4FF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C0780A" w:rsidRPr="001C4FF9" w:rsidTr="00E15788">
        <w:trPr>
          <w:trHeight w:val="269"/>
        </w:trPr>
        <w:tc>
          <w:tcPr>
            <w:tcW w:w="2700" w:type="dxa"/>
          </w:tcPr>
          <w:p w:rsidR="00C0780A" w:rsidRPr="001C4FF9" w:rsidRDefault="00F5434C" w:rsidP="00F5434C"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емонт и установк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ограждения территории МБДОУ «Детский сад № 70»</w:t>
            </w:r>
          </w:p>
        </w:tc>
        <w:tc>
          <w:tcPr>
            <w:tcW w:w="1952" w:type="dxa"/>
          </w:tcPr>
          <w:p w:rsidR="00C0780A" w:rsidRPr="001C4FF9" w:rsidRDefault="00C0780A" w:rsidP="00E15788"/>
        </w:tc>
        <w:tc>
          <w:tcPr>
            <w:tcW w:w="5608" w:type="dxa"/>
          </w:tcPr>
          <w:p w:rsidR="00C0780A" w:rsidRPr="001C4FF9" w:rsidRDefault="00616C3A" w:rsidP="00E15788">
            <w:pPr>
              <w:jc w:val="both"/>
            </w:pPr>
            <w:r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C0780A" w:rsidRPr="001C4FF9" w:rsidRDefault="00C0780A" w:rsidP="00C0780A">
      <w:pPr>
        <w:pStyle w:val="ConsPlusNormal0"/>
        <w:widowControl/>
        <w:ind w:firstLine="0"/>
        <w:jc w:val="both"/>
      </w:pPr>
      <w:r w:rsidRPr="001C4FF9">
        <w:t xml:space="preserve">Цена договора/ контракта _____________________________________________руб., </w:t>
      </w:r>
    </w:p>
    <w:p w:rsidR="00C0780A" w:rsidRPr="001C4FF9" w:rsidRDefault="00C0780A" w:rsidP="00C0780A">
      <w:pPr>
        <w:pStyle w:val="ConsPlusNormal0"/>
        <w:widowControl/>
        <w:ind w:firstLine="0"/>
      </w:pPr>
      <w:r w:rsidRPr="001C4FF9">
        <w:t xml:space="preserve">                                                                                                                   (сумма прописью)</w:t>
      </w:r>
    </w:p>
    <w:p w:rsidR="00C0780A" w:rsidRPr="001C4FF9" w:rsidRDefault="00C0780A" w:rsidP="00C0780A">
      <w:pPr>
        <w:pStyle w:val="ConsPlusNormal0"/>
        <w:widowControl/>
        <w:ind w:firstLine="0"/>
        <w:jc w:val="both"/>
      </w:pPr>
      <w:r w:rsidRPr="001C4FF9">
        <w:t xml:space="preserve">в </w:t>
      </w:r>
      <w:proofErr w:type="spellStart"/>
      <w:r w:rsidRPr="001C4FF9">
        <w:t>т.ч</w:t>
      </w:r>
      <w:proofErr w:type="spellEnd"/>
      <w:r w:rsidRPr="001C4FF9">
        <w:t>. НДС___________________.</w:t>
      </w:r>
    </w:p>
    <w:p w:rsidR="00C0780A" w:rsidRPr="001C4FF9" w:rsidRDefault="00C0780A" w:rsidP="00C0780A">
      <w:pPr>
        <w:jc w:val="both"/>
        <w:rPr>
          <w:sz w:val="22"/>
          <w:szCs w:val="22"/>
        </w:rPr>
      </w:pPr>
      <w:r w:rsidRPr="001C4FF9">
        <w:rPr>
          <w:b/>
          <w:sz w:val="22"/>
          <w:szCs w:val="22"/>
        </w:rPr>
        <w:t>Примечание</w:t>
      </w:r>
      <w:r w:rsidRPr="001C4FF9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C0780A" w:rsidRPr="001C4FF9" w:rsidRDefault="00C0780A" w:rsidP="00C0780A">
      <w:pPr>
        <w:pStyle w:val="ConsPlusNormal0"/>
        <w:widowControl/>
        <w:ind w:firstLine="0"/>
        <w:jc w:val="both"/>
      </w:pPr>
      <w:r w:rsidRPr="001C4FF9">
        <w:t>________________________________________________________, согласн</w:t>
      </w:r>
      <w:proofErr w:type="gramStart"/>
      <w:r w:rsidRPr="001C4FF9">
        <w:t>о(</w:t>
      </w:r>
      <w:proofErr w:type="spellStart"/>
      <w:proofErr w:type="gramEnd"/>
      <w:r w:rsidRPr="001C4FF9">
        <w:t>ен</w:t>
      </w:r>
      <w:proofErr w:type="spellEnd"/>
      <w:r w:rsidRPr="001C4FF9">
        <w:t xml:space="preserve">) исполнить условия </w:t>
      </w:r>
    </w:p>
    <w:p w:rsidR="00C0780A" w:rsidRPr="001C4FF9" w:rsidRDefault="00C0780A" w:rsidP="00C0780A">
      <w:pPr>
        <w:pStyle w:val="ConsPlusNormal0"/>
        <w:widowControl/>
        <w:ind w:firstLine="0"/>
        <w:jc w:val="both"/>
        <w:rPr>
          <w:vertAlign w:val="superscript"/>
        </w:rPr>
      </w:pPr>
      <w:r w:rsidRPr="001C4FF9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C0780A" w:rsidRPr="001C4FF9" w:rsidRDefault="00C0780A" w:rsidP="00C0780A">
      <w:pPr>
        <w:pStyle w:val="ConsPlusNormal0"/>
        <w:widowControl/>
        <w:ind w:firstLine="0"/>
        <w:jc w:val="both"/>
      </w:pPr>
      <w:r w:rsidRPr="001C4FF9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C0780A" w:rsidRPr="001C4FF9" w:rsidRDefault="00C0780A" w:rsidP="00C0780A">
      <w:pPr>
        <w:pStyle w:val="ConsPlusNormal0"/>
        <w:widowControl/>
        <w:ind w:firstLine="0"/>
        <w:jc w:val="both"/>
      </w:pPr>
    </w:p>
    <w:p w:rsidR="00C0780A" w:rsidRPr="001C4FF9" w:rsidRDefault="00C0780A" w:rsidP="00C0780A">
      <w:pPr>
        <w:jc w:val="both"/>
        <w:rPr>
          <w:sz w:val="22"/>
          <w:szCs w:val="22"/>
          <w:vertAlign w:val="superscript"/>
        </w:rPr>
      </w:pPr>
      <w:r w:rsidRPr="001C4FF9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1C4FF9">
        <w:rPr>
          <w:sz w:val="22"/>
          <w:szCs w:val="22"/>
          <w:vertAlign w:val="superscript"/>
        </w:rPr>
        <w:t xml:space="preserve"> </w:t>
      </w:r>
    </w:p>
    <w:p w:rsidR="00C0780A" w:rsidRPr="001C4FF9" w:rsidRDefault="00C0780A" w:rsidP="00C0780A">
      <w:pPr>
        <w:jc w:val="both"/>
        <w:rPr>
          <w:sz w:val="22"/>
          <w:szCs w:val="22"/>
        </w:rPr>
      </w:pPr>
      <w:r w:rsidRPr="001C4FF9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C0780A" w:rsidRPr="001C4FF9" w:rsidRDefault="00C0780A" w:rsidP="00C0780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0780A" w:rsidRPr="001C4FF9" w:rsidRDefault="00C0780A" w:rsidP="00C0780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0780A" w:rsidRPr="001C4FF9" w:rsidRDefault="00C0780A" w:rsidP="00C0780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1C4FF9">
        <w:rPr>
          <w:rFonts w:ascii="Times New Roman" w:hAnsi="Times New Roman" w:cs="Times New Roman"/>
          <w:sz w:val="22"/>
          <w:szCs w:val="22"/>
        </w:rPr>
        <w:tab/>
      </w:r>
      <w:r w:rsidRPr="001C4FF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1C4FF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C0780A" w:rsidRPr="001C4FF9" w:rsidRDefault="00C0780A" w:rsidP="00C0780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C4FF9">
        <w:rPr>
          <w:rFonts w:ascii="Times New Roman" w:hAnsi="Times New Roman" w:cs="Times New Roman"/>
          <w:sz w:val="22"/>
          <w:szCs w:val="22"/>
        </w:rPr>
        <w:t>М.П.</w:t>
      </w:r>
    </w:p>
    <w:p w:rsidR="00616C3A" w:rsidRDefault="00616C3A" w:rsidP="00C0780A">
      <w:pPr>
        <w:jc w:val="right"/>
        <w:rPr>
          <w:b/>
          <w:bCs/>
          <w:sz w:val="22"/>
          <w:szCs w:val="22"/>
        </w:rPr>
      </w:pPr>
    </w:p>
    <w:p w:rsidR="00C0780A" w:rsidRDefault="00C0780A" w:rsidP="00C0780A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C0780A" w:rsidRDefault="00C0780A" w:rsidP="00C0780A">
      <w:pPr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 xml:space="preserve">Муниципальный контракт № </w:t>
      </w:r>
      <w:r>
        <w:rPr>
          <w:b/>
          <w:bCs/>
          <w:sz w:val="22"/>
          <w:szCs w:val="22"/>
          <w:u w:val="single"/>
        </w:rPr>
        <w:t xml:space="preserve">    </w:t>
      </w:r>
    </w:p>
    <w:p w:rsidR="00C0780A" w:rsidRDefault="00C0780A" w:rsidP="00C0780A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C0780A" w:rsidRDefault="00C0780A" w:rsidP="00C0780A">
      <w:r>
        <w:t xml:space="preserve">г. Иваново                                                                                         «___» __________ 2013 года </w:t>
      </w:r>
    </w:p>
    <w:p w:rsidR="00C0780A" w:rsidRDefault="00C0780A" w:rsidP="00C0780A">
      <w:pPr>
        <w:rPr>
          <w:sz w:val="22"/>
          <w:szCs w:val="22"/>
        </w:rPr>
      </w:pPr>
    </w:p>
    <w:p w:rsidR="00C0780A" w:rsidRDefault="00C0780A" w:rsidP="00C0780A">
      <w:pPr>
        <w:widowControl w:val="0"/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Муниципальное бюджетное дошкольное образовательное учреждение «Детский сад          № 70», именуемый в дальнейшем «Заказчик», в лице заведующего Румянцевой Валентины</w:t>
      </w:r>
      <w:r w:rsidR="00616C3A">
        <w:rPr>
          <w:sz w:val="22"/>
          <w:szCs w:val="22"/>
        </w:rPr>
        <w:t xml:space="preserve"> Кирилловны</w:t>
      </w:r>
      <w:r>
        <w:rPr>
          <w:sz w:val="22"/>
          <w:szCs w:val="22"/>
        </w:rPr>
        <w:t>, действующего на основании Устава с одной стороны, и ___________________________________, именуемое в дальнейшем «Подрядчик», в лице __________________________________, действующего на основании ____________________________________________, именуемые в дальнейшем «Стороны», на основании Протокола рассмотрения и оценки котировочных заявок № ____ от ___________ заключили настоящий муниципальный контракт (далее – Контракт) о нижеследующем:</w:t>
      </w:r>
      <w:proofErr w:type="gramEnd"/>
    </w:p>
    <w:p w:rsidR="00C0780A" w:rsidRDefault="00C0780A" w:rsidP="00C0780A">
      <w:pPr>
        <w:jc w:val="both"/>
        <w:rPr>
          <w:sz w:val="22"/>
          <w:szCs w:val="22"/>
        </w:rPr>
      </w:pPr>
    </w:p>
    <w:p w:rsidR="00C0780A" w:rsidRDefault="00C0780A" w:rsidP="00C0780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 Предмет контракта.</w:t>
      </w:r>
    </w:p>
    <w:p w:rsidR="00C0780A" w:rsidRDefault="00C0780A" w:rsidP="00C0780A">
      <w:pPr>
        <w:jc w:val="center"/>
        <w:rPr>
          <w:sz w:val="22"/>
          <w:szCs w:val="22"/>
        </w:rPr>
      </w:pPr>
    </w:p>
    <w:p w:rsidR="00C0780A" w:rsidRDefault="00C0780A" w:rsidP="00C078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 настоящему Контракту Подрядчик обязуется выполнить ремонт и установку ограждения территории МБДОУ «Детский сад № 70» (далее - Работы) в соответствии с </w:t>
      </w:r>
      <w:r w:rsidR="00616C3A">
        <w:rPr>
          <w:sz w:val="22"/>
          <w:szCs w:val="22"/>
        </w:rPr>
        <w:t xml:space="preserve">локальным сметным расчетом </w:t>
      </w:r>
      <w:r>
        <w:rPr>
          <w:sz w:val="22"/>
          <w:szCs w:val="22"/>
        </w:rPr>
        <w:t>и ведомостью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C0780A" w:rsidRDefault="00C0780A" w:rsidP="00C0780A">
      <w:pPr>
        <w:jc w:val="both"/>
        <w:rPr>
          <w:sz w:val="22"/>
          <w:szCs w:val="22"/>
        </w:rPr>
      </w:pPr>
      <w:r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C0780A" w:rsidRDefault="00C0780A" w:rsidP="00C0780A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 момента заключения контракта в течение 20 календарных дней.</w:t>
      </w:r>
    </w:p>
    <w:p w:rsidR="00C0780A" w:rsidRDefault="00C0780A" w:rsidP="00C0780A">
      <w:pPr>
        <w:jc w:val="both"/>
        <w:rPr>
          <w:sz w:val="22"/>
          <w:szCs w:val="22"/>
        </w:rPr>
      </w:pPr>
    </w:p>
    <w:p w:rsidR="00C0780A" w:rsidRDefault="00C0780A" w:rsidP="00C0780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Цена контракта, порядок расчетов.</w:t>
      </w:r>
    </w:p>
    <w:p w:rsidR="00C0780A" w:rsidRDefault="00C0780A" w:rsidP="00C0780A">
      <w:pPr>
        <w:jc w:val="center"/>
        <w:rPr>
          <w:sz w:val="22"/>
          <w:szCs w:val="22"/>
        </w:rPr>
      </w:pPr>
    </w:p>
    <w:p w:rsidR="00C0780A" w:rsidRDefault="00C0780A" w:rsidP="00C0780A">
      <w:r>
        <w:rPr>
          <w:sz w:val="22"/>
          <w:szCs w:val="22"/>
        </w:rPr>
        <w:t xml:space="preserve">2.1. Цена контракта составляет </w:t>
      </w:r>
      <w:r>
        <w:rPr>
          <w:sz w:val="22"/>
          <w:szCs w:val="22"/>
          <w:u w:val="single"/>
        </w:rPr>
        <w:t xml:space="preserve">          </w:t>
      </w:r>
      <w:r>
        <w:rPr>
          <w:sz w:val="22"/>
          <w:szCs w:val="22"/>
        </w:rPr>
        <w:t xml:space="preserve"> руб., </w:t>
      </w:r>
      <w:r>
        <w:rPr>
          <w:sz w:val="22"/>
          <w:szCs w:val="22"/>
          <w:u w:val="single"/>
        </w:rPr>
        <w:t xml:space="preserve">      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 xml:space="preserve">2.5. </w:t>
      </w:r>
      <w:bookmarkStart w:id="4" w:name="_GoBack"/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bookmarkEnd w:id="4"/>
    <w:p w:rsidR="00C0780A" w:rsidRDefault="00C0780A" w:rsidP="00C0780A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C0780A" w:rsidRDefault="00C0780A" w:rsidP="00C0780A">
      <w:pPr>
        <w:jc w:val="both"/>
      </w:pPr>
    </w:p>
    <w:p w:rsidR="00C0780A" w:rsidRDefault="00C0780A" w:rsidP="00C0780A">
      <w:pPr>
        <w:jc w:val="center"/>
      </w:pPr>
      <w:r>
        <w:rPr>
          <w:b/>
          <w:bCs/>
          <w:sz w:val="22"/>
          <w:szCs w:val="22"/>
        </w:rPr>
        <w:t>3. Права и обязанности Сторон.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3.1. ПОДРЯДЧИК обязан:</w:t>
      </w:r>
    </w:p>
    <w:p w:rsidR="00C0780A" w:rsidRDefault="00C0780A" w:rsidP="00C0780A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C0780A" w:rsidRDefault="00C0780A" w:rsidP="00C078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3.2. ЗАКАЗЧИК обязан: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3.3. ЗАКАЗЧИК имеет право: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C0780A" w:rsidRDefault="00C0780A" w:rsidP="00C0780A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C0780A" w:rsidRDefault="00C0780A" w:rsidP="00C0780A">
      <w:pPr>
        <w:jc w:val="both"/>
      </w:pPr>
    </w:p>
    <w:p w:rsidR="00C0780A" w:rsidRDefault="00C0780A" w:rsidP="00C0780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Ответственность Сторон.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 xml:space="preserve"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</w:t>
      </w:r>
      <w:r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C0780A" w:rsidRDefault="00C0780A" w:rsidP="00C0780A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C0780A" w:rsidRDefault="00C0780A" w:rsidP="00C0780A">
      <w:pPr>
        <w:jc w:val="both"/>
      </w:pPr>
    </w:p>
    <w:p w:rsidR="00C0780A" w:rsidRDefault="00C0780A" w:rsidP="00C0780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C0780A" w:rsidRDefault="00C0780A" w:rsidP="00C0780A">
      <w:pPr>
        <w:jc w:val="both"/>
        <w:rPr>
          <w:sz w:val="22"/>
          <w:szCs w:val="22"/>
        </w:rPr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C0780A" w:rsidRDefault="00C0780A" w:rsidP="00C0780A">
      <w:pPr>
        <w:jc w:val="both"/>
      </w:pPr>
    </w:p>
    <w:p w:rsidR="00C0780A" w:rsidRDefault="00C0780A" w:rsidP="00C0780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lastRenderedPageBreak/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C0780A" w:rsidRDefault="00C0780A" w:rsidP="00C0780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C0780A" w:rsidRDefault="00C0780A" w:rsidP="00C0780A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C0780A" w:rsidRDefault="00C0780A" w:rsidP="00C078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C0780A" w:rsidRDefault="00C0780A" w:rsidP="00C0780A">
      <w:pPr>
        <w:jc w:val="both"/>
        <w:rPr>
          <w:sz w:val="22"/>
          <w:szCs w:val="22"/>
        </w:rPr>
      </w:pPr>
    </w:p>
    <w:p w:rsidR="00C0780A" w:rsidRDefault="00C0780A" w:rsidP="00C0780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Заключительные условия.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C0780A" w:rsidRDefault="00C0780A" w:rsidP="00C0780A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C0780A" w:rsidRDefault="00C0780A" w:rsidP="00C0780A">
      <w:pPr>
        <w:jc w:val="both"/>
      </w:pPr>
    </w:p>
    <w:p w:rsidR="00C0780A" w:rsidRDefault="00C0780A" w:rsidP="00C0780A">
      <w:pPr>
        <w:jc w:val="center"/>
      </w:pPr>
      <w:r>
        <w:rPr>
          <w:b/>
          <w:bCs/>
          <w:sz w:val="22"/>
          <w:szCs w:val="22"/>
        </w:rPr>
        <w:t>9. Адреса, реквизиты и подписи Сторон.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14"/>
        <w:gridCol w:w="4715"/>
      </w:tblGrid>
      <w:tr w:rsidR="00C0780A" w:rsidTr="00E15788">
        <w:tc>
          <w:tcPr>
            <w:tcW w:w="4714" w:type="dxa"/>
            <w:hideMark/>
          </w:tcPr>
          <w:p w:rsidR="00C0780A" w:rsidRDefault="00C0780A" w:rsidP="00E15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Заказчик:</w:t>
            </w:r>
          </w:p>
          <w:p w:rsidR="00C0780A" w:rsidRDefault="00C0780A" w:rsidP="00E15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бюджетное дошкольное </w:t>
            </w:r>
          </w:p>
          <w:p w:rsidR="00C0780A" w:rsidRDefault="00C0780A" w:rsidP="00E15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образовательное учреждение «</w:t>
            </w:r>
            <w:proofErr w:type="gramStart"/>
            <w:r>
              <w:rPr>
                <w:lang w:eastAsia="en-US"/>
              </w:rPr>
              <w:t>Детский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C0780A" w:rsidRDefault="00C0780A" w:rsidP="00E15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сад № 70»</w:t>
            </w:r>
          </w:p>
          <w:p w:rsidR="00C0780A" w:rsidRDefault="00C0780A" w:rsidP="00E15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153022, г. Иваново, ул. </w:t>
            </w:r>
            <w:proofErr w:type="spellStart"/>
            <w:r>
              <w:rPr>
                <w:lang w:eastAsia="en-US"/>
              </w:rPr>
              <w:t>Велижская</w:t>
            </w:r>
            <w:proofErr w:type="spellEnd"/>
            <w:r>
              <w:rPr>
                <w:lang w:eastAsia="en-US"/>
              </w:rPr>
              <w:t>, д.70А</w:t>
            </w:r>
          </w:p>
          <w:p w:rsidR="00C0780A" w:rsidRDefault="00C0780A" w:rsidP="00E15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ИНН/КПП 3702678579/370201001 </w:t>
            </w:r>
          </w:p>
          <w:p w:rsidR="00C0780A" w:rsidRDefault="00C0780A" w:rsidP="00E15788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/с 40703810900003000001 в ГРКЦ ГУ Банка России по Ивановской области         г. Иваново </w:t>
            </w:r>
          </w:p>
          <w:p w:rsidR="00C0780A" w:rsidRDefault="00C0780A" w:rsidP="00E15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БИК 042406001</w:t>
            </w:r>
          </w:p>
        </w:tc>
        <w:tc>
          <w:tcPr>
            <w:tcW w:w="4715" w:type="dxa"/>
          </w:tcPr>
          <w:p w:rsidR="00C0780A" w:rsidRDefault="00C0780A" w:rsidP="00E157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Исполнитель:</w:t>
            </w:r>
          </w:p>
          <w:p w:rsidR="00C0780A" w:rsidRDefault="00C0780A" w:rsidP="00E15788">
            <w:pPr>
              <w:spacing w:line="276" w:lineRule="auto"/>
              <w:rPr>
                <w:lang w:eastAsia="en-US"/>
              </w:rPr>
            </w:pPr>
          </w:p>
        </w:tc>
      </w:tr>
    </w:tbl>
    <w:p w:rsidR="00C0780A" w:rsidRDefault="00616C3A" w:rsidP="00C0780A">
      <w:pPr>
        <w:pStyle w:val="ConsNonformat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0780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0780A" w:rsidRDefault="00C0780A" w:rsidP="00C0780A">
      <w:pPr>
        <w:pStyle w:val="ConsNonformat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Заказчик:                                                                             Исполнитель:</w:t>
      </w:r>
    </w:p>
    <w:p w:rsidR="00C0780A" w:rsidRDefault="00C0780A" w:rsidP="00C0780A">
      <w:pPr>
        <w:pStyle w:val="ConsNonformat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Заведующий МБДОУ «Детский</w:t>
      </w:r>
    </w:p>
    <w:p w:rsidR="00C0780A" w:rsidRDefault="00C0780A" w:rsidP="00C0780A">
      <w:pPr>
        <w:pStyle w:val="ConsNonformat0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</w:rPr>
        <w:t>сад № 70»</w:t>
      </w:r>
    </w:p>
    <w:p w:rsidR="00C0780A" w:rsidRDefault="00C0780A" w:rsidP="00C0780A">
      <w:pPr>
        <w:pStyle w:val="ConsNonformat0"/>
        <w:rPr>
          <w:rFonts w:ascii="Times New Roman" w:hAnsi="Times New Roman" w:cs="Times New Roman"/>
          <w:sz w:val="24"/>
          <w:szCs w:val="24"/>
        </w:rPr>
      </w:pPr>
    </w:p>
    <w:p w:rsidR="00C0780A" w:rsidRDefault="00C0780A" w:rsidP="00C0780A">
      <w:pPr>
        <w:pStyle w:val="ConsNonformat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  В.К.</w:t>
      </w:r>
      <w:r w:rsidR="00616C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Румянцева                                   ______________ </w:t>
      </w:r>
    </w:p>
    <w:p w:rsidR="00E44BF7" w:rsidRDefault="00C0780A" w:rsidP="00616C3A">
      <w:pPr>
        <w:pStyle w:val="ConsNonformat0"/>
      </w:pPr>
      <w:r>
        <w:rPr>
          <w:rFonts w:ascii="Times New Roman" w:hAnsi="Times New Roman" w:cs="Times New Roman"/>
          <w:sz w:val="24"/>
          <w:szCs w:val="24"/>
        </w:rPr>
        <w:t xml:space="preserve">           М.П.                                                                                    М.П.</w:t>
      </w:r>
    </w:p>
    <w:sectPr w:rsidR="00E44BF7" w:rsidSect="00556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E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CE3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16C3A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780A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434C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Nonformat">
    <w:name w:val="ConsNonformat Знак"/>
    <w:link w:val="ConsNonformat0"/>
    <w:locked/>
    <w:rsid w:val="00C078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C0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C0780A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uiPriority w:val="99"/>
    <w:locked/>
    <w:rsid w:val="00C0780A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iPriority w:val="99"/>
    <w:unhideWhenUsed/>
    <w:rsid w:val="00C0780A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078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0780A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C078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C0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C078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Nonformat">
    <w:name w:val="ConsNonformat Знак"/>
    <w:link w:val="ConsNonformat0"/>
    <w:locked/>
    <w:rsid w:val="00C078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C0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C0780A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uiPriority w:val="99"/>
    <w:locked/>
    <w:rsid w:val="00C0780A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iPriority w:val="99"/>
    <w:unhideWhenUsed/>
    <w:rsid w:val="00C0780A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078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0780A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C078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C0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C07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3830</Words>
  <Characters>21837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2013-07-25T07:43:00Z</dcterms:created>
  <dcterms:modified xsi:type="dcterms:W3CDTF">2013-07-25T09:15:00Z</dcterms:modified>
</cp:coreProperties>
</file>