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Приложение 1   к Извещению</w:t>
      </w: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</w:t>
      </w: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</w:t>
      </w:r>
    </w:p>
    <w:p w:rsidR="00D33AF7" w:rsidRPr="002404A4" w:rsidRDefault="00D33AF7" w:rsidP="002404A4">
      <w:pPr>
        <w:pStyle w:val="a3"/>
        <w:numPr>
          <w:ilvl w:val="0"/>
          <w:numId w:val="2"/>
        </w:num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2404A4">
        <w:rPr>
          <w:rFonts w:ascii="Times New Roman" w:eastAsia="Times New Roman" w:hAnsi="Times New Roman" w:cs="Times New Roman"/>
          <w:b/>
          <w:bCs/>
          <w:lang w:eastAsia="ru-RU"/>
        </w:rPr>
        <w:t>Техническая характеристика (Спецификация)</w:t>
      </w: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Таблица №1</w:t>
      </w:r>
    </w:p>
    <w:tbl>
      <w:tblPr>
        <w:tblpPr w:leftFromText="181" w:rightFromText="181" w:vertAnchor="page" w:horzAnchor="margin" w:tblpY="24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1247"/>
        <w:gridCol w:w="7025"/>
        <w:gridCol w:w="714"/>
      </w:tblGrid>
      <w:tr w:rsidR="00D33AF7" w:rsidRPr="00D33AF7" w:rsidTr="002404A4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пози-ции</w:t>
            </w:r>
            <w:proofErr w:type="spellEnd"/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3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Коли-</w:t>
            </w:r>
            <w:proofErr w:type="spellStart"/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чество</w:t>
            </w:r>
            <w:proofErr w:type="spellEnd"/>
            <w:proofErr w:type="gramEnd"/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шт.</w:t>
            </w:r>
          </w:p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33AF7" w:rsidRPr="00D33AF7" w:rsidTr="002404A4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>Снегоход марки Буран</w:t>
            </w:r>
          </w:p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i/>
                <w:lang w:eastAsia="ru-RU"/>
              </w:rPr>
              <w:t>или эквивалент</w:t>
            </w:r>
          </w:p>
        </w:tc>
        <w:tc>
          <w:tcPr>
            <w:tcW w:w="3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240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>Буран</w:t>
            </w:r>
            <w:proofErr w:type="gramStart"/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</w:t>
            </w:r>
            <w:proofErr w:type="gramEnd"/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110000300  </w:t>
            </w:r>
            <w:r w:rsidRPr="00D33AF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или  эквивалент</w:t>
            </w:r>
          </w:p>
          <w:p w:rsidR="00D33AF7" w:rsidRPr="00D33AF7" w:rsidRDefault="00D33AF7" w:rsidP="002404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Год выпуска </w:t>
            </w:r>
            <w:r w:rsidRPr="00D33A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не ранее 2010года </w:t>
            </w:r>
          </w:p>
          <w:tbl>
            <w:tblPr>
              <w:tblW w:w="8647" w:type="dxa"/>
              <w:tblLook w:val="04A0" w:firstRow="1" w:lastRow="0" w:firstColumn="1" w:lastColumn="0" w:noHBand="0" w:noVBand="1"/>
            </w:tblPr>
            <w:tblGrid>
              <w:gridCol w:w="2497"/>
              <w:gridCol w:w="4050"/>
              <w:gridCol w:w="1230"/>
              <w:gridCol w:w="870"/>
            </w:tblGrid>
            <w:tr w:rsidR="00D33AF7" w:rsidRPr="00D33AF7" w:rsidTr="002404A4">
              <w:trPr>
                <w:trHeight w:val="1008"/>
              </w:trPr>
              <w:tc>
                <w:tcPr>
                  <w:tcW w:w="2497" w:type="dxa"/>
                </w:tcPr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Двигатель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Масса, 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кг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Мощность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,</w:t>
                  </w:r>
                  <w:proofErr w:type="spellStart"/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п.с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Объем двигателя, </w:t>
                  </w: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куб.см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Объем топливного бака, 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л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Габаритные размеры,</w:t>
                  </w: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мм</w:t>
                  </w:r>
                  <w:proofErr w:type="gramEnd"/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Коробка передач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Топливо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Система смазки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Охлаждение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Электрозапуск</w:t>
                  </w:r>
                  <w:proofErr w:type="spellEnd"/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Максимальная </w:t>
                  </w: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скорость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,к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м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/ч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Подвеска лыж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Гусеница, 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мм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150" w:type="dxa"/>
                  <w:gridSpan w:val="3"/>
                </w:tcPr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 </w:t>
                  </w: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тактный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2 цил.,1 </w:t>
                  </w: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карбрюр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., РМЗ - 640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285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34</w:t>
                  </w:r>
                </w:p>
                <w:p w:rsidR="002404A4" w:rsidRDefault="002404A4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635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28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Длина без лыжи, не менее –  2270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Ширина с лыжами,   не менее – 900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Высота со стеклом, не менее  - 1320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Одноступенчатая</w:t>
                  </w:r>
                </w:p>
                <w:p w:rsidR="00D33AF7" w:rsidRPr="003338A7" w:rsidRDefault="003338A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бензин</w:t>
                  </w:r>
                  <w:bookmarkStart w:id="0" w:name="_GoBack"/>
                  <w:bookmarkEnd w:id="0"/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Совместная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 топливом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Воздушное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Нет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60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Рессора</w:t>
                  </w:r>
                </w:p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- 2х (380 х 2878,5)</w:t>
                  </w:r>
                </w:p>
              </w:tc>
            </w:tr>
            <w:tr w:rsidR="00D33AF7" w:rsidRPr="00D33AF7" w:rsidTr="002404A4">
              <w:tblPrEx>
                <w:tblBorders>
                  <w:top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2"/>
                <w:gridAfter w:val="1"/>
                <w:wBefore w:w="6547" w:type="dxa"/>
                <w:wAfter w:w="870" w:type="dxa"/>
                <w:trHeight w:val="100"/>
              </w:trPr>
              <w:tc>
                <w:tcPr>
                  <w:tcW w:w="1230" w:type="dxa"/>
                </w:tcPr>
                <w:p w:rsidR="00D33AF7" w:rsidRPr="00D33AF7" w:rsidRDefault="00D33AF7" w:rsidP="003338A7">
                  <w:pPr>
                    <w:framePr w:hSpace="181" w:wrap="around" w:vAnchor="page" w:hAnchor="margin" w:y="244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240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</w:tbl>
    <w:p w:rsidR="00D33AF7" w:rsidRPr="00D33AF7" w:rsidRDefault="00D33AF7" w:rsidP="00D3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33A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* - эквивалентность товара определяется в соответствии с требованиями и показателями, устанавливаемыми в разделе Технические характеристики автомобиля Таблицы №1.</w:t>
      </w:r>
      <w:r w:rsidRPr="00D33AF7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</w:t>
      </w:r>
    </w:p>
    <w:p w:rsidR="00E224B2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</w:t>
      </w:r>
    </w:p>
    <w:p w:rsidR="002404A4" w:rsidRPr="002404A4" w:rsidRDefault="002404A4" w:rsidP="002404A4">
      <w:pPr>
        <w:pStyle w:val="a3"/>
        <w:numPr>
          <w:ilvl w:val="0"/>
          <w:numId w:val="2"/>
        </w:numPr>
        <w:tabs>
          <w:tab w:val="left" w:pos="1620"/>
          <w:tab w:val="left" w:pos="1980"/>
        </w:tabs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2404A4">
        <w:rPr>
          <w:rFonts w:ascii="Times New Roman" w:eastAsia="Times New Roman" w:hAnsi="Times New Roman" w:cs="Times New Roman"/>
          <w:b/>
          <w:color w:val="000000"/>
          <w:szCs w:val="18"/>
          <w:lang w:eastAsia="ru-RU"/>
        </w:rPr>
        <w:t>Требования к качеству, функциональным характеристикам (потребительским свойствам) товара, требования к размерам, упаковке, отгрузке товара</w:t>
      </w:r>
    </w:p>
    <w:p w:rsidR="002404A4" w:rsidRDefault="002404A4" w:rsidP="002404A4">
      <w:pPr>
        <w:tabs>
          <w:tab w:val="left" w:pos="1620"/>
          <w:tab w:val="left" w:pos="1980"/>
        </w:tabs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2404A4" w:rsidRPr="002404A4" w:rsidRDefault="002404A4" w:rsidP="002404A4">
      <w:pPr>
        <w:tabs>
          <w:tab w:val="left" w:pos="1620"/>
          <w:tab w:val="left" w:pos="1980"/>
        </w:tabs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404A4">
        <w:rPr>
          <w:rFonts w:ascii="Times New Roman" w:eastAsia="Times New Roman" w:hAnsi="Times New Roman" w:cs="Times New Roman"/>
          <w:bCs/>
          <w:lang w:eastAsia="ru-RU"/>
        </w:rPr>
        <w:t xml:space="preserve">Поставка по адресу доставки и разгрузка Товара на месте осуществляется силами и за счет средств Поставщика. Риск утраты или порчи Товара в процессе его поставки несет Поставщик. Время поставки согласовывается с Заказчиком предварительно, но не менее чем за 24 часа до начала поставки по телефону 8- (4932)- 35-14-21. </w:t>
      </w:r>
    </w:p>
    <w:p w:rsidR="002404A4" w:rsidRPr="002404A4" w:rsidRDefault="002404A4" w:rsidP="002404A4">
      <w:pPr>
        <w:tabs>
          <w:tab w:val="left" w:pos="1620"/>
          <w:tab w:val="left" w:pos="1980"/>
        </w:tabs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404A4">
        <w:rPr>
          <w:rFonts w:ascii="Times New Roman" w:eastAsia="Times New Roman" w:hAnsi="Times New Roman" w:cs="Times New Roman"/>
          <w:bCs/>
          <w:lang w:eastAsia="ru-RU"/>
        </w:rPr>
        <w:t xml:space="preserve">Поставляемый Товар должен быть новым, по качеству и комплектности соответствовать техническим характеристикам, указанным в спецификации (Приложение к контракту). </w:t>
      </w:r>
    </w:p>
    <w:p w:rsidR="002404A4" w:rsidRPr="002404A4" w:rsidRDefault="002404A4" w:rsidP="002404A4">
      <w:pPr>
        <w:tabs>
          <w:tab w:val="left" w:pos="1620"/>
          <w:tab w:val="left" w:pos="1980"/>
        </w:tabs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404A4">
        <w:rPr>
          <w:rFonts w:ascii="Times New Roman" w:eastAsia="Times New Roman" w:hAnsi="Times New Roman" w:cs="Times New Roman"/>
          <w:bCs/>
          <w:lang w:eastAsia="ru-RU"/>
        </w:rPr>
        <w:t>При поставке Товара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требованиям, предъявляемым действующим законодательством,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</w:t>
      </w:r>
    </w:p>
    <w:p w:rsidR="002404A4" w:rsidRPr="002404A4" w:rsidRDefault="002404A4" w:rsidP="002404A4">
      <w:pPr>
        <w:tabs>
          <w:tab w:val="left" w:pos="1620"/>
          <w:tab w:val="left" w:pos="1980"/>
        </w:tabs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404A4">
        <w:rPr>
          <w:rFonts w:ascii="Times New Roman" w:eastAsia="Times New Roman" w:hAnsi="Times New Roman" w:cs="Times New Roman"/>
          <w:bCs/>
          <w:lang w:eastAsia="ru-RU"/>
        </w:rPr>
        <w:t xml:space="preserve">Упаковка и маркировка Товара должны соответствовать требованиям ГОСТа, импортный Товар – международным стандартам. </w:t>
      </w:r>
    </w:p>
    <w:p w:rsidR="00E224B2" w:rsidRDefault="002404A4" w:rsidP="002404A4">
      <w:pPr>
        <w:tabs>
          <w:tab w:val="left" w:pos="1620"/>
          <w:tab w:val="left" w:pos="1980"/>
        </w:tabs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2404A4">
        <w:rPr>
          <w:rFonts w:ascii="Times New Roman" w:eastAsia="Times New Roman" w:hAnsi="Times New Roman" w:cs="Times New Roman"/>
          <w:bCs/>
          <w:lang w:eastAsia="ru-RU"/>
        </w:rPr>
        <w:t>Упаковка должна обеспечивать сохранность Товара при транспортировке и погрузо-разгрузочных работах к месту доставки.</w:t>
      </w:r>
    </w:p>
    <w:sectPr w:rsidR="00E22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572D2"/>
    <w:multiLevelType w:val="hybridMultilevel"/>
    <w:tmpl w:val="9EEE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E484C"/>
    <w:multiLevelType w:val="hybridMultilevel"/>
    <w:tmpl w:val="6896985E"/>
    <w:lvl w:ilvl="0" w:tplc="B8AE72A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0B7"/>
    <w:rsid w:val="00206F65"/>
    <w:rsid w:val="002404A4"/>
    <w:rsid w:val="002455C2"/>
    <w:rsid w:val="003338A7"/>
    <w:rsid w:val="003C2900"/>
    <w:rsid w:val="004D60B7"/>
    <w:rsid w:val="005E3450"/>
    <w:rsid w:val="00841A31"/>
    <w:rsid w:val="009E188B"/>
    <w:rsid w:val="00D33AF7"/>
    <w:rsid w:val="00E224B2"/>
    <w:rsid w:val="00F6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дюсш5</dc:creator>
  <cp:lastModifiedBy>Никита Владимирович Сапожников</cp:lastModifiedBy>
  <cp:revision>5</cp:revision>
  <dcterms:created xsi:type="dcterms:W3CDTF">2012-10-04T08:34:00Z</dcterms:created>
  <dcterms:modified xsi:type="dcterms:W3CDTF">2012-10-05T11:27:00Z</dcterms:modified>
</cp:coreProperties>
</file>