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E4" w:rsidRDefault="00DF34E4" w:rsidP="006C1870">
      <w:pPr>
        <w:pStyle w:val="ConsPlusNonformat"/>
        <w:widowControl/>
        <w:ind w:right="-185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DF34E4" w:rsidRPr="00A65DCA" w:rsidRDefault="00DF34E4" w:rsidP="00B03A6F">
      <w:pPr>
        <w:jc w:val="center"/>
        <w:rPr>
          <w:rFonts w:ascii="Times New Roman" w:hAnsi="Times New Roman"/>
          <w:b/>
          <w:sz w:val="28"/>
          <w:szCs w:val="28"/>
        </w:rPr>
      </w:pPr>
      <w:r w:rsidRPr="00A65DCA">
        <w:rPr>
          <w:rFonts w:ascii="Times New Roman" w:hAnsi="Times New Roman"/>
          <w:b/>
          <w:sz w:val="28"/>
          <w:szCs w:val="28"/>
        </w:rPr>
        <w:t xml:space="preserve">Техническое задание </w:t>
      </w:r>
    </w:p>
    <w:p w:rsidR="00DF34E4" w:rsidRPr="00102507" w:rsidRDefault="00DF34E4" w:rsidP="00B03A6F">
      <w:pPr>
        <w:pStyle w:val="ConsPlusNonformat"/>
        <w:widowControl/>
        <w:ind w:right="-185"/>
        <w:rPr>
          <w:rFonts w:ascii="Times New Roman" w:hAnsi="Times New Roman" w:cs="Times New Roman"/>
          <w:b/>
          <w:sz w:val="22"/>
          <w:szCs w:val="22"/>
        </w:rPr>
      </w:pPr>
    </w:p>
    <w:p w:rsidR="00DF34E4" w:rsidRPr="00102507" w:rsidRDefault="00DF34E4" w:rsidP="00B03A6F">
      <w:pPr>
        <w:pStyle w:val="ConsPlusNonformat"/>
        <w:widowControl/>
        <w:ind w:right="-185"/>
        <w:rPr>
          <w:rFonts w:ascii="Times New Roman" w:hAnsi="Times New Roman" w:cs="Times New Roman"/>
          <w:sz w:val="22"/>
          <w:szCs w:val="22"/>
        </w:rPr>
      </w:pPr>
    </w:p>
    <w:tbl>
      <w:tblPr>
        <w:tblW w:w="5555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2831"/>
        <w:gridCol w:w="5729"/>
        <w:gridCol w:w="1501"/>
      </w:tblGrid>
      <w:tr w:rsidR="00DF34E4" w:rsidRPr="00215498" w:rsidTr="006417B1">
        <w:tc>
          <w:tcPr>
            <w:tcW w:w="269" w:type="pct"/>
          </w:tcPr>
          <w:p w:rsidR="00DF34E4" w:rsidRPr="00215498" w:rsidRDefault="00DF34E4" w:rsidP="00ED7461">
            <w:pPr>
              <w:jc w:val="center"/>
              <w:rPr>
                <w:rFonts w:ascii="Times New Roman" w:hAnsi="Times New Roman"/>
              </w:rPr>
            </w:pPr>
            <w:r w:rsidRPr="00215498">
              <w:rPr>
                <w:rFonts w:ascii="Times New Roman" w:hAnsi="Times New Roman"/>
              </w:rPr>
              <w:t>№</w:t>
            </w:r>
          </w:p>
        </w:tc>
        <w:tc>
          <w:tcPr>
            <w:tcW w:w="1331" w:type="pct"/>
            <w:vAlign w:val="center"/>
          </w:tcPr>
          <w:p w:rsidR="00DF34E4" w:rsidRPr="00215498" w:rsidRDefault="00DF34E4" w:rsidP="00ED7461">
            <w:pPr>
              <w:jc w:val="center"/>
              <w:rPr>
                <w:rFonts w:ascii="Times New Roman" w:hAnsi="Times New Roman"/>
              </w:rPr>
            </w:pPr>
            <w:r w:rsidRPr="0021549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94" w:type="pct"/>
            <w:vAlign w:val="center"/>
          </w:tcPr>
          <w:p w:rsidR="00DF34E4" w:rsidRPr="00215498" w:rsidRDefault="00DF34E4" w:rsidP="00ED7461">
            <w:pPr>
              <w:jc w:val="center"/>
              <w:rPr>
                <w:rFonts w:ascii="Times New Roman" w:hAnsi="Times New Roman"/>
              </w:rPr>
            </w:pPr>
            <w:r w:rsidRPr="00215498">
              <w:rPr>
                <w:rFonts w:ascii="Times New Roman" w:hAnsi="Times New Roman"/>
              </w:rPr>
              <w:t>Технические характеристики</w:t>
            </w:r>
          </w:p>
        </w:tc>
        <w:tc>
          <w:tcPr>
            <w:tcW w:w="706" w:type="pct"/>
            <w:vAlign w:val="center"/>
          </w:tcPr>
          <w:p w:rsidR="00DF34E4" w:rsidRPr="00215498" w:rsidRDefault="00DF34E4" w:rsidP="00ED7461">
            <w:pPr>
              <w:ind w:left="1152" w:hanging="1080"/>
              <w:jc w:val="center"/>
              <w:rPr>
                <w:rFonts w:ascii="Times New Roman" w:hAnsi="Times New Roman"/>
              </w:rPr>
            </w:pPr>
            <w:r w:rsidRPr="00215498">
              <w:rPr>
                <w:rFonts w:ascii="Times New Roman" w:hAnsi="Times New Roman"/>
              </w:rPr>
              <w:t>Кол-во</w:t>
            </w:r>
          </w:p>
          <w:p w:rsidR="00DF34E4" w:rsidRPr="00215498" w:rsidRDefault="00DF34E4" w:rsidP="00ED7461">
            <w:pPr>
              <w:ind w:left="1152" w:hanging="10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упаковок</w:t>
            </w:r>
          </w:p>
        </w:tc>
      </w:tr>
      <w:tr w:rsidR="00DF34E4" w:rsidRPr="00215498" w:rsidTr="00641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" w:type="pct"/>
          </w:tcPr>
          <w:p w:rsidR="00DF34E4" w:rsidRPr="00215498" w:rsidRDefault="00DF34E4" w:rsidP="00ED7461">
            <w:pPr>
              <w:rPr>
                <w:rFonts w:ascii="Times New Roman" w:hAnsi="Times New Roman"/>
                <w:sz w:val="20"/>
                <w:szCs w:val="20"/>
              </w:rPr>
            </w:pPr>
            <w:r w:rsidRPr="002154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1" w:type="pct"/>
          </w:tcPr>
          <w:p w:rsidR="00DF34E4" w:rsidRPr="00215498" w:rsidRDefault="00DF34E4" w:rsidP="00060664">
            <w:pPr>
              <w:rPr>
                <w:rFonts w:ascii="Times New Roman" w:hAnsi="Times New Roman"/>
                <w:color w:val="000000"/>
              </w:rPr>
            </w:pPr>
            <w:r w:rsidRPr="00215498">
              <w:rPr>
                <w:rFonts w:ascii="Times New Roman" w:hAnsi="Times New Roman"/>
                <w:color w:val="000000"/>
              </w:rPr>
              <w:t xml:space="preserve">Наконечники до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15498">
              <w:rPr>
                <w:rFonts w:ascii="Times New Roman" w:hAnsi="Times New Roman"/>
                <w:color w:val="000000"/>
              </w:rPr>
              <w:t xml:space="preserve">00 мкл. </w:t>
            </w:r>
          </w:p>
        </w:tc>
        <w:tc>
          <w:tcPr>
            <w:tcW w:w="2694" w:type="pct"/>
          </w:tcPr>
          <w:p w:rsidR="00DF34E4" w:rsidRPr="00215498" w:rsidRDefault="00DF34E4" w:rsidP="00060664">
            <w:pPr>
              <w:rPr>
                <w:rFonts w:ascii="Times New Roman" w:hAnsi="Times New Roman"/>
                <w:color w:val="000000"/>
              </w:rPr>
            </w:pPr>
            <w:r w:rsidRPr="00215498">
              <w:rPr>
                <w:rFonts w:ascii="Times New Roman" w:hAnsi="Times New Roman"/>
                <w:color w:val="000000"/>
              </w:rPr>
              <w:t>Материал -  полипропилен</w:t>
            </w:r>
            <w:r>
              <w:rPr>
                <w:rFonts w:ascii="Times New Roman" w:hAnsi="Times New Roman"/>
                <w:color w:val="000000"/>
              </w:rPr>
              <w:t>. В упаковке по 1000 шт.</w:t>
            </w:r>
            <w:r w:rsidRPr="0021549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Б</w:t>
            </w:r>
            <w:r w:rsidRPr="00215498">
              <w:rPr>
                <w:rFonts w:ascii="Times New Roman" w:hAnsi="Times New Roman"/>
                <w:color w:val="000000"/>
              </w:rPr>
              <w:t>ез фильтра</w:t>
            </w:r>
          </w:p>
        </w:tc>
        <w:tc>
          <w:tcPr>
            <w:tcW w:w="706" w:type="pct"/>
            <w:vAlign w:val="center"/>
          </w:tcPr>
          <w:p w:rsidR="00DF34E4" w:rsidRPr="00215498" w:rsidRDefault="00DF34E4" w:rsidP="0006066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DF34E4" w:rsidRPr="00215498" w:rsidTr="00641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" w:type="pct"/>
          </w:tcPr>
          <w:p w:rsidR="00DF34E4" w:rsidRPr="00215498" w:rsidRDefault="00DF34E4" w:rsidP="00ED7461">
            <w:pPr>
              <w:rPr>
                <w:rFonts w:ascii="Times New Roman" w:hAnsi="Times New Roman"/>
                <w:sz w:val="20"/>
                <w:szCs w:val="20"/>
              </w:rPr>
            </w:pPr>
            <w:r w:rsidRPr="002154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31" w:type="pct"/>
          </w:tcPr>
          <w:p w:rsidR="00DF34E4" w:rsidRPr="00215498" w:rsidRDefault="00DF34E4" w:rsidP="000A5E9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пробирки 1.5 мл </w:t>
            </w:r>
          </w:p>
        </w:tc>
        <w:tc>
          <w:tcPr>
            <w:tcW w:w="2694" w:type="pct"/>
          </w:tcPr>
          <w:p w:rsidR="00DF34E4" w:rsidRPr="006417B1" w:rsidRDefault="00DF34E4" w:rsidP="000A5E9A">
            <w:pPr>
              <w:spacing w:after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типа </w:t>
            </w:r>
            <w:r>
              <w:rPr>
                <w:rFonts w:ascii="Times New Roman" w:hAnsi="Times New Roman"/>
                <w:color w:val="000000"/>
                <w:lang w:val="en-US"/>
              </w:rPr>
              <w:t>Eppendorf</w:t>
            </w:r>
            <w:r>
              <w:rPr>
                <w:rFonts w:ascii="Times New Roman" w:hAnsi="Times New Roman"/>
                <w:color w:val="000000"/>
              </w:rPr>
              <w:t>, в упаковке по 500 шт.</w:t>
            </w:r>
            <w:r>
              <w:t xml:space="preserve"> </w:t>
            </w:r>
            <w:r w:rsidRPr="006417B1">
              <w:rPr>
                <w:rFonts w:ascii="Times New Roman" w:hAnsi="Times New Roman"/>
                <w:color w:val="000000"/>
              </w:rPr>
              <w:t>Материал -  полипропилен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706" w:type="pct"/>
            <w:vAlign w:val="center"/>
          </w:tcPr>
          <w:p w:rsidR="00DF34E4" w:rsidRPr="00215498" w:rsidRDefault="00DF34E4" w:rsidP="000A5E9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DF34E4" w:rsidRPr="00215498" w:rsidTr="00641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" w:type="pct"/>
          </w:tcPr>
          <w:p w:rsidR="00DF34E4" w:rsidRPr="00215498" w:rsidRDefault="00DF34E4" w:rsidP="00ED7461">
            <w:pPr>
              <w:rPr>
                <w:rFonts w:ascii="Times New Roman" w:hAnsi="Times New Roman"/>
                <w:sz w:val="20"/>
                <w:szCs w:val="20"/>
              </w:rPr>
            </w:pPr>
            <w:r w:rsidRPr="002154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1" w:type="pct"/>
          </w:tcPr>
          <w:p w:rsidR="00DF34E4" w:rsidRPr="006417B1" w:rsidRDefault="00DF34E4" w:rsidP="007717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7B1">
              <w:rPr>
                <w:rFonts w:ascii="Times New Roman" w:hAnsi="Times New Roman"/>
                <w:sz w:val="24"/>
                <w:szCs w:val="24"/>
              </w:rPr>
              <w:t>Кюветы для определения количества фибриногена в плазме крови</w:t>
            </w:r>
          </w:p>
        </w:tc>
        <w:tc>
          <w:tcPr>
            <w:tcW w:w="2694" w:type="pct"/>
          </w:tcPr>
          <w:p w:rsidR="00DF34E4" w:rsidRPr="006417B1" w:rsidRDefault="00DF34E4" w:rsidP="007717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7B1">
              <w:rPr>
                <w:rFonts w:ascii="Times New Roman" w:hAnsi="Times New Roman"/>
                <w:sz w:val="24"/>
                <w:szCs w:val="24"/>
              </w:rPr>
              <w:t>В коробках: 150 стрипов по 4 кюветы, одноразовые, пластиковые, без шариков,  адаптированы для работы на коагулометре «</w:t>
            </w:r>
            <w:r w:rsidRPr="006417B1">
              <w:rPr>
                <w:rFonts w:ascii="Times New Roman" w:hAnsi="Times New Roman"/>
                <w:sz w:val="24"/>
                <w:szCs w:val="24"/>
                <w:lang w:val="en-US"/>
              </w:rPr>
              <w:t>Start</w:t>
            </w:r>
            <w:r w:rsidRPr="006417B1">
              <w:rPr>
                <w:rFonts w:ascii="Times New Roman" w:hAnsi="Times New Roman"/>
                <w:sz w:val="24"/>
                <w:szCs w:val="24"/>
              </w:rPr>
              <w:t xml:space="preserve">4». </w:t>
            </w:r>
          </w:p>
        </w:tc>
        <w:tc>
          <w:tcPr>
            <w:tcW w:w="706" w:type="pct"/>
            <w:vAlign w:val="center"/>
          </w:tcPr>
          <w:p w:rsidR="00DF34E4" w:rsidRPr="00215498" w:rsidRDefault="00DF34E4" w:rsidP="007717B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</w:tbl>
    <w:p w:rsidR="00DF34E4" w:rsidRDefault="00DF34E4"/>
    <w:p w:rsidR="00DF34E4" w:rsidRPr="00A65DCA" w:rsidRDefault="00DF34E4" w:rsidP="00A65DCA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A65DCA">
        <w:rPr>
          <w:rFonts w:ascii="Times New Roman" w:hAnsi="Times New Roman"/>
          <w:sz w:val="24"/>
          <w:szCs w:val="24"/>
        </w:rPr>
        <w:t xml:space="preserve">Требования к безопасности и  качеству товаров, работ, услуг:  Качество товара должно подтверждаться декларацией соответствия на товар, регистрационными удостоверениями, паспортом на поставляемый товар и соответствовать требованиям ГОСТ, технических регламентов и другой нормативно-технической документации, предусмотренным для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5DCA">
        <w:rPr>
          <w:rFonts w:ascii="Times New Roman" w:hAnsi="Times New Roman"/>
          <w:sz w:val="24"/>
          <w:szCs w:val="24"/>
        </w:rPr>
        <w:t>данного вида товара.</w:t>
      </w:r>
    </w:p>
    <w:p w:rsidR="00DF34E4" w:rsidRPr="00A65DCA" w:rsidRDefault="00DF34E4" w:rsidP="00A65DCA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A65DCA">
        <w:rPr>
          <w:rFonts w:ascii="Times New Roman" w:hAnsi="Times New Roman"/>
          <w:sz w:val="24"/>
          <w:szCs w:val="24"/>
        </w:rPr>
        <w:t>Срок годности товара на момент поста</w:t>
      </w:r>
      <w:r>
        <w:rPr>
          <w:rFonts w:ascii="Times New Roman" w:hAnsi="Times New Roman"/>
          <w:sz w:val="24"/>
          <w:szCs w:val="24"/>
        </w:rPr>
        <w:t>вки должен составлять не менее  6</w:t>
      </w:r>
      <w:r w:rsidRPr="00A65DCA">
        <w:rPr>
          <w:rFonts w:ascii="Times New Roman" w:hAnsi="Times New Roman"/>
          <w:sz w:val="24"/>
          <w:szCs w:val="24"/>
        </w:rPr>
        <w:t>0% срока годности установленного производителем товара.</w:t>
      </w:r>
    </w:p>
    <w:p w:rsidR="00DF34E4" w:rsidRPr="00A65DCA" w:rsidRDefault="00DF34E4" w:rsidP="00A65DCA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A65DCA">
        <w:rPr>
          <w:rFonts w:ascii="Times New Roman" w:hAnsi="Times New Roman"/>
          <w:sz w:val="24"/>
          <w:szCs w:val="24"/>
        </w:rPr>
        <w:t>ребования к таре и упаковке: Упаковка товаров должна предотвратить их порчу или повреждение во время перевозки к месту назначения (доставки). Тара и упаковка товара должны соответствовать установленным в РФ требованиям и стандартам</w:t>
      </w:r>
    </w:p>
    <w:p w:rsidR="00DF34E4" w:rsidRPr="00A65DCA" w:rsidRDefault="00DF34E4" w:rsidP="00A65DCA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A65DCA">
        <w:rPr>
          <w:rFonts w:ascii="Times New Roman" w:hAnsi="Times New Roman"/>
          <w:sz w:val="24"/>
          <w:szCs w:val="24"/>
        </w:rPr>
        <w:t>Требования к отгрузке товара:    Поставка производится силами Поставщика, за его счет. Товар поставляется на склад Заказчика. Товар отгружается одной партией.</w:t>
      </w:r>
    </w:p>
    <w:p w:rsidR="00DF34E4" w:rsidRPr="00A65DCA" w:rsidRDefault="00DF34E4" w:rsidP="00A65DCA">
      <w:pPr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A65DCA">
        <w:rPr>
          <w:rFonts w:ascii="Times New Roman" w:hAnsi="Times New Roman"/>
          <w:sz w:val="24"/>
          <w:szCs w:val="24"/>
        </w:rPr>
        <w:t>В случае поставки импортных препаратов документы  должны быть оформлены на русском языке.</w:t>
      </w:r>
    </w:p>
    <w:sectPr w:rsidR="00DF34E4" w:rsidRPr="00A65DCA" w:rsidSect="00C3343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302BE"/>
    <w:multiLevelType w:val="hybridMultilevel"/>
    <w:tmpl w:val="BC0ED4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6F"/>
    <w:rsid w:val="0005201C"/>
    <w:rsid w:val="00060664"/>
    <w:rsid w:val="000A5E9A"/>
    <w:rsid w:val="00102507"/>
    <w:rsid w:val="001617B2"/>
    <w:rsid w:val="0019582F"/>
    <w:rsid w:val="00203895"/>
    <w:rsid w:val="00215498"/>
    <w:rsid w:val="00285E45"/>
    <w:rsid w:val="00327193"/>
    <w:rsid w:val="003372D6"/>
    <w:rsid w:val="003A2DF9"/>
    <w:rsid w:val="003B34B4"/>
    <w:rsid w:val="003E4B43"/>
    <w:rsid w:val="004217B6"/>
    <w:rsid w:val="00546E54"/>
    <w:rsid w:val="005F0943"/>
    <w:rsid w:val="0064043C"/>
    <w:rsid w:val="006417B1"/>
    <w:rsid w:val="00671152"/>
    <w:rsid w:val="006C1870"/>
    <w:rsid w:val="006E6F00"/>
    <w:rsid w:val="00715168"/>
    <w:rsid w:val="00716009"/>
    <w:rsid w:val="007259F0"/>
    <w:rsid w:val="007540C0"/>
    <w:rsid w:val="007717B9"/>
    <w:rsid w:val="0082090C"/>
    <w:rsid w:val="00881A81"/>
    <w:rsid w:val="008C4EB3"/>
    <w:rsid w:val="00906D20"/>
    <w:rsid w:val="00920A62"/>
    <w:rsid w:val="00945C73"/>
    <w:rsid w:val="00991E5F"/>
    <w:rsid w:val="009B49BB"/>
    <w:rsid w:val="00A109E9"/>
    <w:rsid w:val="00A17B91"/>
    <w:rsid w:val="00A65DCA"/>
    <w:rsid w:val="00AE5997"/>
    <w:rsid w:val="00B03A6F"/>
    <w:rsid w:val="00B64AE9"/>
    <w:rsid w:val="00BA5159"/>
    <w:rsid w:val="00C33435"/>
    <w:rsid w:val="00C50A52"/>
    <w:rsid w:val="00CD17EC"/>
    <w:rsid w:val="00D60501"/>
    <w:rsid w:val="00D67455"/>
    <w:rsid w:val="00DD1261"/>
    <w:rsid w:val="00DF34E4"/>
    <w:rsid w:val="00E232D0"/>
    <w:rsid w:val="00ED7461"/>
    <w:rsid w:val="00EF207D"/>
    <w:rsid w:val="00F949F9"/>
    <w:rsid w:val="00FB1B6A"/>
    <w:rsid w:val="00FE41FC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0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3A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0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3A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artmed</dc:creator>
  <cp:lastModifiedBy>Мария Александровна Ушакова</cp:lastModifiedBy>
  <cp:revision>2</cp:revision>
  <cp:lastPrinted>2012-05-25T09:46:00Z</cp:lastPrinted>
  <dcterms:created xsi:type="dcterms:W3CDTF">2012-07-31T10:30:00Z</dcterms:created>
  <dcterms:modified xsi:type="dcterms:W3CDTF">2012-07-31T10:30:00Z</dcterms:modified>
</cp:coreProperties>
</file>