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69242D" w:rsidRPr="0069242D" w:rsidTr="00FC4FDE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242D" w:rsidRPr="0069242D" w:rsidRDefault="0069242D" w:rsidP="006924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42D" w:rsidRPr="0069242D" w:rsidRDefault="0069242D" w:rsidP="006924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9242D" w:rsidRPr="0069242D" w:rsidTr="00FC4FDE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санузлов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widowControl w:val="0"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69242D" w:rsidRPr="0069242D" w:rsidRDefault="0069242D" w:rsidP="0069242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69242D" w:rsidRPr="0069242D" w:rsidRDefault="0069242D" w:rsidP="0069242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69242D" w:rsidRPr="0069242D" w:rsidRDefault="0069242D" w:rsidP="0069242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Материалы должны поставляться в стандартной заводской упаковке. </w:t>
            </w:r>
          </w:p>
          <w:p w:rsidR="0069242D" w:rsidRPr="0069242D" w:rsidRDefault="0069242D" w:rsidP="0069242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autoSpaceDE w:val="0"/>
              <w:autoSpaceDN w:val="0"/>
              <w:adjustRightInd w:val="0"/>
              <w:spacing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autoSpaceDE w:val="0"/>
              <w:autoSpaceDN w:val="0"/>
              <w:adjustRightInd w:val="0"/>
              <w:spacing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локальным сметным расчетом </w:t>
            </w:r>
          </w:p>
        </w:tc>
      </w:tr>
      <w:tr w:rsidR="0069242D" w:rsidRPr="0069242D" w:rsidTr="00FC4FDE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widowControl w:val="0"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69242D" w:rsidRPr="0069242D" w:rsidRDefault="0069242D" w:rsidP="0069242D">
            <w:pPr>
              <w:widowControl w:val="0"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санузлов</w:t>
            </w: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локальным сметным расчетом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42D" w:rsidRPr="0069242D" w:rsidTr="00FC4FDE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widowControl w:val="0"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безопасности</w:t>
            </w: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69242D" w:rsidRPr="0069242D" w:rsidRDefault="0069242D" w:rsidP="0069242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42D" w:rsidRPr="0069242D" w:rsidTr="00FC4FDE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widowControl w:val="0"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42D" w:rsidRPr="0069242D" w:rsidRDefault="0069242D" w:rsidP="0069242D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должны соответствовать требованиям СНиП, социальных норм и правил эксплуатации.</w:t>
            </w:r>
          </w:p>
          <w:p w:rsidR="0069242D" w:rsidRPr="0069242D" w:rsidRDefault="0069242D" w:rsidP="0069242D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Гарантии качества распространяются на все работы, выполненные подрядчиком. Гарантийный срок на выполненные работы – 5 лет с момента приемки в установленном порядке результата работ.</w:t>
            </w:r>
          </w:p>
          <w:p w:rsidR="0069242D" w:rsidRPr="0069242D" w:rsidRDefault="0069242D" w:rsidP="0043691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4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242D" w:rsidRPr="0069242D" w:rsidRDefault="0069242D" w:rsidP="0069242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9242D" w:rsidRPr="0069242D" w:rsidRDefault="0069242D" w:rsidP="0069242D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4E5C05" w:rsidRDefault="004E5C05" w:rsidP="004E5C05">
      <w:pPr>
        <w:numPr>
          <w:ilvl w:val="0"/>
          <w:numId w:val="1"/>
        </w:numPr>
        <w:spacing w:line="240" w:lineRule="auto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 упоминании в локальном сметном расчете</w:t>
      </w:r>
      <w:bookmarkStart w:id="0" w:name="_GoBack"/>
      <w:bookmarkEnd w:id="0"/>
      <w:r>
        <w:rPr>
          <w:b/>
          <w:sz w:val="28"/>
          <w:szCs w:val="28"/>
        </w:rPr>
        <w:t xml:space="preserve"> торговых наименований используемых материалов считать их сопровождающимися словами «или эквивалент»</w:t>
      </w:r>
    </w:p>
    <w:p w:rsidR="00721C89" w:rsidRDefault="00721C89"/>
    <w:sectPr w:rsidR="00721C89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17382"/>
    <w:multiLevelType w:val="hybridMultilevel"/>
    <w:tmpl w:val="6F72EA8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42D"/>
    <w:rsid w:val="00436915"/>
    <w:rsid w:val="004E5C05"/>
    <w:rsid w:val="0069242D"/>
    <w:rsid w:val="00721C89"/>
    <w:rsid w:val="00DC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4</cp:revision>
  <dcterms:created xsi:type="dcterms:W3CDTF">2012-07-12T09:37:00Z</dcterms:created>
  <dcterms:modified xsi:type="dcterms:W3CDTF">2012-07-12T10:14:00Z</dcterms:modified>
</cp:coreProperties>
</file>