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1C" w:rsidRPr="00387A6F" w:rsidRDefault="00EE401C" w:rsidP="00BF6E66">
      <w:pPr>
        <w:pageBreakBefore/>
        <w:ind w:firstLine="567"/>
        <w:jc w:val="center"/>
        <w:rPr>
          <w:rFonts w:cs="Times New Roman"/>
          <w:b/>
          <w:sz w:val="22"/>
          <w:szCs w:val="22"/>
        </w:rPr>
      </w:pPr>
      <w:r w:rsidRPr="00387A6F">
        <w:rPr>
          <w:rFonts w:cs="Times New Roman"/>
          <w:b/>
          <w:sz w:val="22"/>
          <w:szCs w:val="22"/>
        </w:rPr>
        <w:t xml:space="preserve">ОПРЕДЕЛЕНИЕ МАКСИМАЛЬНОЙ ЦЕНЫ </w:t>
      </w:r>
    </w:p>
    <w:p w:rsidR="00EE401C" w:rsidRPr="00387A6F" w:rsidRDefault="00EE401C" w:rsidP="00BF6E66">
      <w:pPr>
        <w:ind w:firstLine="567"/>
        <w:jc w:val="center"/>
        <w:rPr>
          <w:rFonts w:cs="Times New Roman"/>
          <w:b/>
          <w:sz w:val="22"/>
          <w:szCs w:val="22"/>
        </w:rPr>
      </w:pPr>
      <w:r w:rsidRPr="00387A6F">
        <w:rPr>
          <w:rFonts w:cs="Times New Roman"/>
          <w:b/>
          <w:sz w:val="22"/>
          <w:szCs w:val="22"/>
        </w:rPr>
        <w:t>ГРАЖДАНСКО-ПРАВОВОГО ДОГОВОРА</w:t>
      </w: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  <w:r w:rsidRPr="00387A6F">
        <w:rPr>
          <w:rFonts w:cs="Times New Roman"/>
          <w:sz w:val="22"/>
          <w:szCs w:val="22"/>
        </w:rPr>
        <w:t>(изучение рынка товаров, работ, услуг)</w:t>
      </w: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</w:p>
    <w:p w:rsidR="00EE401C" w:rsidRPr="00387A6F" w:rsidRDefault="00EE401C" w:rsidP="00BF6E66">
      <w:pPr>
        <w:ind w:firstLine="567"/>
        <w:rPr>
          <w:rFonts w:cs="Times New Roman"/>
          <w:sz w:val="22"/>
          <w:szCs w:val="22"/>
        </w:rPr>
      </w:pPr>
      <w:r w:rsidRPr="00387A6F">
        <w:rPr>
          <w:rFonts w:cs="Times New Roman"/>
          <w:sz w:val="22"/>
          <w:szCs w:val="22"/>
        </w:rPr>
        <w:t>Способ изучения рынка: кабинетное исследование, рассмотрение коммерческих предложений участников исследований</w:t>
      </w:r>
    </w:p>
    <w:p w:rsidR="00EE401C" w:rsidRPr="00387A6F" w:rsidRDefault="00EE401C" w:rsidP="00BF6E66">
      <w:pPr>
        <w:ind w:firstLine="567"/>
        <w:rPr>
          <w:rFonts w:cs="Times New Roman"/>
          <w:sz w:val="22"/>
          <w:szCs w:val="22"/>
        </w:rPr>
      </w:pPr>
      <w:r w:rsidRPr="00387A6F">
        <w:rPr>
          <w:rFonts w:cs="Times New Roman"/>
          <w:sz w:val="22"/>
          <w:szCs w:val="22"/>
        </w:rPr>
        <w:t xml:space="preserve">Дата изучения рынка: </w:t>
      </w:r>
      <w:r>
        <w:rPr>
          <w:rFonts w:cs="Times New Roman"/>
          <w:sz w:val="22"/>
          <w:szCs w:val="22"/>
        </w:rPr>
        <w:t>05.06</w:t>
      </w:r>
      <w:r w:rsidRPr="00387A6F">
        <w:rPr>
          <w:rFonts w:cs="Times New Roman"/>
          <w:sz w:val="22"/>
          <w:szCs w:val="22"/>
        </w:rPr>
        <w:t>.2012</w:t>
      </w:r>
    </w:p>
    <w:p w:rsidR="00EE401C" w:rsidRPr="00387A6F" w:rsidRDefault="00EE401C" w:rsidP="00BF6E66">
      <w:pPr>
        <w:ind w:firstLine="567"/>
        <w:rPr>
          <w:rFonts w:cs="Times New Roman"/>
          <w:sz w:val="22"/>
          <w:szCs w:val="22"/>
        </w:rPr>
      </w:pP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  <w:r w:rsidRPr="00387A6F">
        <w:rPr>
          <w:rFonts w:cs="Times New Roman"/>
          <w:sz w:val="22"/>
          <w:szCs w:val="22"/>
        </w:rPr>
        <w:t>Источник информации:</w:t>
      </w: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48"/>
        <w:gridCol w:w="8951"/>
      </w:tblGrid>
      <w:tr w:rsidR="00EE401C" w:rsidRPr="00387A6F" w:rsidTr="00BD55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01C" w:rsidRPr="00387A6F" w:rsidRDefault="00EE401C" w:rsidP="00BD55D6">
            <w:pPr>
              <w:snapToGrid w:val="0"/>
              <w:ind w:firstLine="567"/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</w:t>
            </w:r>
            <w:proofErr w:type="gramStart"/>
            <w:r w:rsidRPr="00387A6F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387A6F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01C" w:rsidRPr="00387A6F" w:rsidRDefault="00EE401C" w:rsidP="00BD55D6">
            <w:pPr>
              <w:ind w:firstLine="567"/>
              <w:jc w:val="center"/>
              <w:rPr>
                <w:rFonts w:cs="Times New Roman"/>
              </w:rPr>
            </w:pPr>
          </w:p>
          <w:p w:rsidR="00EE401C" w:rsidRPr="00387A6F" w:rsidRDefault="00EE401C" w:rsidP="00BD55D6">
            <w:pPr>
              <w:ind w:firstLine="567"/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Участники исследования</w:t>
            </w:r>
          </w:p>
        </w:tc>
      </w:tr>
      <w:tr w:rsidR="00EE401C" w:rsidRPr="00387A6F" w:rsidTr="00BD55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01C" w:rsidRPr="00387A6F" w:rsidRDefault="00EE401C" w:rsidP="00BD55D6">
            <w:pPr>
              <w:snapToGrid w:val="0"/>
              <w:ind w:firstLine="567"/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№№1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01C" w:rsidRPr="00387A6F" w:rsidRDefault="00884043" w:rsidP="00BD55D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Коммерческое предложение </w:t>
            </w:r>
            <w:proofErr w:type="spellStart"/>
            <w:r w:rsidR="00EE401C">
              <w:rPr>
                <w:rFonts w:cs="Times New Roman"/>
                <w:sz w:val="22"/>
                <w:szCs w:val="22"/>
              </w:rPr>
              <w:t>ПромТоргХолод</w:t>
            </w:r>
            <w:proofErr w:type="spellEnd"/>
          </w:p>
        </w:tc>
      </w:tr>
      <w:tr w:rsidR="00EE401C" w:rsidRPr="00387A6F" w:rsidTr="00BD55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01C" w:rsidRPr="00387A6F" w:rsidRDefault="00EE401C" w:rsidP="00BD55D6">
            <w:pPr>
              <w:snapToGrid w:val="0"/>
              <w:ind w:firstLine="567"/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№№2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01C" w:rsidRPr="00387A6F" w:rsidRDefault="00884043" w:rsidP="00BD55D6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Коммерческое предложение </w:t>
            </w:r>
            <w:r w:rsidR="00EE401C">
              <w:rPr>
                <w:rFonts w:cs="Times New Roman"/>
                <w:sz w:val="22"/>
                <w:szCs w:val="22"/>
              </w:rPr>
              <w:t>ИП Туманов</w:t>
            </w:r>
          </w:p>
        </w:tc>
      </w:tr>
      <w:tr w:rsidR="00EE401C" w:rsidRPr="00387A6F" w:rsidTr="00BD55D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01C" w:rsidRPr="00387A6F" w:rsidRDefault="00EE401C" w:rsidP="00BD55D6">
            <w:pPr>
              <w:snapToGrid w:val="0"/>
              <w:ind w:firstLine="567"/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№№3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01C" w:rsidRPr="00387A6F" w:rsidRDefault="00884043" w:rsidP="00BD55D6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Коммерческое предложение </w:t>
            </w:r>
            <w:bookmarkStart w:id="0" w:name="_GoBack"/>
            <w:bookmarkEnd w:id="0"/>
            <w:r w:rsidR="00EE401C">
              <w:rPr>
                <w:rFonts w:cs="Times New Roman"/>
                <w:sz w:val="22"/>
                <w:szCs w:val="22"/>
              </w:rPr>
              <w:t>Планета оборудования</w:t>
            </w:r>
          </w:p>
        </w:tc>
      </w:tr>
    </w:tbl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  <w:r w:rsidRPr="00387A6F">
        <w:rPr>
          <w:rFonts w:cs="Times New Roman"/>
          <w:sz w:val="22"/>
          <w:szCs w:val="22"/>
        </w:rPr>
        <w:t>Результаты изучения рынка:</w:t>
      </w:r>
    </w:p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336"/>
        <w:gridCol w:w="963"/>
        <w:gridCol w:w="1070"/>
        <w:gridCol w:w="1070"/>
        <w:gridCol w:w="1116"/>
        <w:gridCol w:w="1385"/>
      </w:tblGrid>
      <w:tr w:rsidR="00EE401C" w:rsidRPr="00387A6F" w:rsidTr="00BD55D6">
        <w:trPr>
          <w:trHeight w:val="336"/>
        </w:trPr>
        <w:tc>
          <w:tcPr>
            <w:tcW w:w="672" w:type="dxa"/>
            <w:vMerge w:val="restart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 xml:space="preserve">№ </w:t>
            </w:r>
            <w:proofErr w:type="gramStart"/>
            <w:r w:rsidRPr="00387A6F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387A6F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3831" w:type="dxa"/>
            <w:vMerge w:val="restart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 xml:space="preserve">Ед. </w:t>
            </w:r>
            <w:proofErr w:type="spellStart"/>
            <w:r w:rsidRPr="00387A6F">
              <w:rPr>
                <w:rFonts w:cs="Times New Roman"/>
                <w:sz w:val="22"/>
                <w:szCs w:val="22"/>
              </w:rPr>
              <w:t>измер</w:t>
            </w:r>
            <w:proofErr w:type="spellEnd"/>
            <w:r w:rsidRPr="00387A6F">
              <w:rPr>
                <w:rFonts w:cs="Times New Roman"/>
                <w:sz w:val="22"/>
                <w:szCs w:val="22"/>
              </w:rPr>
              <w:t>.,</w:t>
            </w:r>
          </w:p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кол-во</w:t>
            </w:r>
          </w:p>
        </w:tc>
        <w:tc>
          <w:tcPr>
            <w:tcW w:w="3463" w:type="dxa"/>
            <w:gridSpan w:val="3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Цена участника исследования, руб.</w:t>
            </w:r>
          </w:p>
        </w:tc>
        <w:tc>
          <w:tcPr>
            <w:tcW w:w="1462" w:type="dxa"/>
            <w:vMerge w:val="restart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Средняя цена, руб.</w:t>
            </w:r>
          </w:p>
        </w:tc>
      </w:tr>
      <w:tr w:rsidR="00EE401C" w:rsidRPr="00387A6F" w:rsidTr="00BD55D6">
        <w:trPr>
          <w:trHeight w:val="420"/>
        </w:trPr>
        <w:tc>
          <w:tcPr>
            <w:tcW w:w="672" w:type="dxa"/>
            <w:vMerge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3831" w:type="dxa"/>
            <w:vMerge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vMerge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 1</w:t>
            </w: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 2</w:t>
            </w:r>
          </w:p>
        </w:tc>
        <w:tc>
          <w:tcPr>
            <w:tcW w:w="1195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>№ 3</w:t>
            </w:r>
          </w:p>
        </w:tc>
        <w:tc>
          <w:tcPr>
            <w:tcW w:w="1462" w:type="dxa"/>
            <w:vMerge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</w:tr>
      <w:tr w:rsidR="00EE401C" w:rsidRPr="00387A6F" w:rsidTr="00BD55D6">
        <w:tc>
          <w:tcPr>
            <w:tcW w:w="67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31" w:type="dxa"/>
          </w:tcPr>
          <w:p w:rsidR="00EE401C" w:rsidRPr="00387A6F" w:rsidRDefault="00EE401C" w:rsidP="00BD55D6">
            <w:pPr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95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6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EE401C" w:rsidRPr="00387A6F" w:rsidTr="00BD55D6">
        <w:tc>
          <w:tcPr>
            <w:tcW w:w="67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831" w:type="dxa"/>
          </w:tcPr>
          <w:p w:rsidR="00EE401C" w:rsidRPr="00387A6F" w:rsidRDefault="00EE401C" w:rsidP="00BD55D6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Пароконвектомат</w:t>
            </w:r>
            <w:proofErr w:type="spellEnd"/>
          </w:p>
        </w:tc>
        <w:tc>
          <w:tcPr>
            <w:tcW w:w="99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 w:rsidRPr="00387A6F">
              <w:rPr>
                <w:rFonts w:cs="Times New Roman"/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387A6F">
              <w:rPr>
                <w:rFonts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361932</w:t>
            </w: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374522</w:t>
            </w:r>
          </w:p>
        </w:tc>
        <w:tc>
          <w:tcPr>
            <w:tcW w:w="1195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322002</w:t>
            </w:r>
          </w:p>
        </w:tc>
        <w:tc>
          <w:tcPr>
            <w:tcW w:w="146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352818,70</w:t>
            </w:r>
          </w:p>
        </w:tc>
      </w:tr>
      <w:tr w:rsidR="00EE401C" w:rsidRPr="00387A6F" w:rsidTr="00BD55D6">
        <w:tc>
          <w:tcPr>
            <w:tcW w:w="67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3831" w:type="dxa"/>
          </w:tcPr>
          <w:p w:rsidR="00EE401C" w:rsidRPr="00387A6F" w:rsidRDefault="00EE401C" w:rsidP="00BD55D6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95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46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</w:tr>
      <w:tr w:rsidR="00EE401C" w:rsidRPr="00387A6F" w:rsidTr="00BD55D6">
        <w:tc>
          <w:tcPr>
            <w:tcW w:w="67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3831" w:type="dxa"/>
          </w:tcPr>
          <w:p w:rsidR="00EE401C" w:rsidRPr="00387A6F" w:rsidRDefault="00EE401C" w:rsidP="00BD55D6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195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  <w:tc>
          <w:tcPr>
            <w:tcW w:w="146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</w:rPr>
            </w:pPr>
          </w:p>
        </w:tc>
      </w:tr>
      <w:tr w:rsidR="00EE401C" w:rsidRPr="00387A6F" w:rsidTr="00BD55D6">
        <w:tc>
          <w:tcPr>
            <w:tcW w:w="8958" w:type="dxa"/>
            <w:gridSpan w:val="6"/>
          </w:tcPr>
          <w:p w:rsidR="00EE401C" w:rsidRPr="00387A6F" w:rsidRDefault="00EE401C" w:rsidP="00BD55D6">
            <w:pPr>
              <w:rPr>
                <w:rFonts w:cs="Times New Roman"/>
                <w:b/>
              </w:rPr>
            </w:pPr>
            <w:r w:rsidRPr="00387A6F">
              <w:rPr>
                <w:rFonts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462" w:type="dxa"/>
          </w:tcPr>
          <w:p w:rsidR="00EE401C" w:rsidRPr="00387A6F" w:rsidRDefault="00EE401C" w:rsidP="00BD55D6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  <w:sz w:val="22"/>
                <w:szCs w:val="22"/>
              </w:rPr>
              <w:t>352818,70</w:t>
            </w:r>
          </w:p>
        </w:tc>
      </w:tr>
    </w:tbl>
    <w:p w:rsidR="00EE401C" w:rsidRPr="00387A6F" w:rsidRDefault="00EE401C" w:rsidP="00BF6E66">
      <w:pPr>
        <w:ind w:firstLine="567"/>
        <w:jc w:val="center"/>
        <w:rPr>
          <w:rFonts w:cs="Times New Roman"/>
          <w:sz w:val="22"/>
          <w:szCs w:val="22"/>
        </w:rPr>
      </w:pPr>
    </w:p>
    <w:p w:rsidR="00EE401C" w:rsidRPr="00387A6F" w:rsidRDefault="00EE401C" w:rsidP="00BF6E66">
      <w:pPr>
        <w:ind w:firstLine="567"/>
        <w:jc w:val="both"/>
        <w:rPr>
          <w:rFonts w:cs="Times New Roman"/>
          <w:b/>
          <w:bCs/>
          <w:sz w:val="22"/>
          <w:szCs w:val="22"/>
          <w:u w:val="single"/>
        </w:rPr>
      </w:pPr>
      <w:r w:rsidRPr="00387A6F">
        <w:rPr>
          <w:rFonts w:cs="Times New Roman"/>
          <w:sz w:val="22"/>
          <w:szCs w:val="22"/>
        </w:rPr>
        <w:t xml:space="preserve">ВЫВОД: Проведенные исследования позволяют определить максимальную цену гражданско-правового договора  в размере: </w:t>
      </w:r>
      <w:r>
        <w:rPr>
          <w:rFonts w:cs="Times New Roman"/>
          <w:sz w:val="22"/>
          <w:szCs w:val="22"/>
        </w:rPr>
        <w:t>352818,70</w:t>
      </w:r>
      <w:r w:rsidRPr="00387A6F">
        <w:rPr>
          <w:rFonts w:cs="Times New Roman"/>
          <w:sz w:val="22"/>
          <w:szCs w:val="22"/>
        </w:rPr>
        <w:t xml:space="preserve"> рублей</w:t>
      </w:r>
    </w:p>
    <w:p w:rsidR="00EE401C" w:rsidRDefault="00EE401C"/>
    <w:sectPr w:rsidR="00EE401C" w:rsidSect="00E77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E66"/>
    <w:rsid w:val="00387A6F"/>
    <w:rsid w:val="006D46C5"/>
    <w:rsid w:val="00884043"/>
    <w:rsid w:val="00A0270D"/>
    <w:rsid w:val="00A8676C"/>
    <w:rsid w:val="00BD55D6"/>
    <w:rsid w:val="00BF6E66"/>
    <w:rsid w:val="00D80A80"/>
    <w:rsid w:val="00E777D1"/>
    <w:rsid w:val="00EE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66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Елена Витальевна Сергеева</cp:lastModifiedBy>
  <cp:revision>2</cp:revision>
  <dcterms:created xsi:type="dcterms:W3CDTF">2012-06-20T07:45:00Z</dcterms:created>
  <dcterms:modified xsi:type="dcterms:W3CDTF">2012-06-20T07:45:00Z</dcterms:modified>
</cp:coreProperties>
</file>