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B09" w:rsidRDefault="00901B09" w:rsidP="00901B0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531E">
        <w:rPr>
          <w:rFonts w:ascii="Times New Roman" w:hAnsi="Times New Roman" w:cs="Times New Roman"/>
          <w:sz w:val="24"/>
          <w:szCs w:val="24"/>
        </w:rPr>
        <w:t>Определение максимальной цены контракта                                                                                                              (изучение рынка товаров, работ, услуг)</w:t>
      </w:r>
    </w:p>
    <w:p w:rsidR="00901B09" w:rsidRDefault="00901B09" w:rsidP="00901B09">
      <w:pPr>
        <w:rPr>
          <w:rFonts w:ascii="Times New Roman" w:hAnsi="Times New Roman" w:cs="Times New Roman"/>
          <w:sz w:val="24"/>
          <w:szCs w:val="24"/>
        </w:rPr>
      </w:pPr>
    </w:p>
    <w:p w:rsidR="00901B09" w:rsidRDefault="00901B09" w:rsidP="00901B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изучения рынка: кабинетное исследование</w:t>
      </w:r>
    </w:p>
    <w:p w:rsidR="00901B09" w:rsidRDefault="001A2C42" w:rsidP="00901B0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изучения:  12.03.</w:t>
      </w:r>
      <w:r w:rsidR="00901B09">
        <w:rPr>
          <w:rFonts w:ascii="Times New Roman" w:hAnsi="Times New Roman" w:cs="Times New Roman"/>
          <w:sz w:val="24"/>
          <w:szCs w:val="24"/>
        </w:rPr>
        <w:t xml:space="preserve"> 2012 г.</w:t>
      </w:r>
    </w:p>
    <w:p w:rsidR="00901B09" w:rsidRPr="0081531E" w:rsidRDefault="00901B09" w:rsidP="00901B09">
      <w:pPr>
        <w:rPr>
          <w:rFonts w:ascii="Times New Roman" w:hAnsi="Times New Roman" w:cs="Times New Roman"/>
          <w:sz w:val="24"/>
          <w:szCs w:val="24"/>
        </w:rPr>
      </w:pPr>
    </w:p>
    <w:p w:rsidR="00901B09" w:rsidRDefault="00901B09" w:rsidP="00901B09">
      <w:pPr>
        <w:rPr>
          <w:rFonts w:ascii="Times New Roman" w:hAnsi="Times New Roman" w:cs="Times New Roman"/>
          <w:sz w:val="24"/>
          <w:szCs w:val="24"/>
        </w:rPr>
      </w:pPr>
    </w:p>
    <w:p w:rsidR="00901B09" w:rsidRDefault="00901B09" w:rsidP="00901B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 информации: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901B09" w:rsidTr="00A271CF">
        <w:tc>
          <w:tcPr>
            <w:tcW w:w="959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612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исследования</w:t>
            </w:r>
          </w:p>
        </w:tc>
      </w:tr>
      <w:tr w:rsidR="00901B09" w:rsidTr="00A271CF">
        <w:tc>
          <w:tcPr>
            <w:tcW w:w="959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2" w:type="dxa"/>
          </w:tcPr>
          <w:p w:rsidR="00901B09" w:rsidRDefault="00901B09" w:rsidP="00901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Зайцев А.В., компания «Диана»,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ваново</w:t>
            </w:r>
            <w:proofErr w:type="spellEnd"/>
            <w:r w:rsidR="00263F04">
              <w:rPr>
                <w:rFonts w:ascii="Times New Roman" w:hAnsi="Times New Roman" w:cs="Times New Roman"/>
                <w:sz w:val="24"/>
                <w:szCs w:val="24"/>
              </w:rPr>
              <w:t xml:space="preserve"> (прайс-лист от 01.01.2012 г.)</w:t>
            </w:r>
          </w:p>
        </w:tc>
      </w:tr>
      <w:tr w:rsidR="00901B09" w:rsidTr="00A271CF">
        <w:tc>
          <w:tcPr>
            <w:tcW w:w="959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901B09" w:rsidRDefault="00BB55EC" w:rsidP="00BB5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Фирма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Имперо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г.Иваново</w:t>
            </w:r>
            <w:proofErr w:type="spellEnd"/>
            <w:r w:rsidR="00263F04">
              <w:rPr>
                <w:rFonts w:ascii="Times New Roman" w:hAnsi="Times New Roman" w:cs="Times New Roman"/>
                <w:sz w:val="24"/>
                <w:szCs w:val="24"/>
              </w:rPr>
              <w:t xml:space="preserve"> (прайс-лист)</w:t>
            </w:r>
            <w:bookmarkStart w:id="0" w:name="_GoBack"/>
            <w:bookmarkEnd w:id="0"/>
          </w:p>
        </w:tc>
      </w:tr>
      <w:tr w:rsidR="00901B09" w:rsidTr="00A271CF">
        <w:tc>
          <w:tcPr>
            <w:tcW w:w="959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2" w:type="dxa"/>
          </w:tcPr>
          <w:p w:rsidR="00901B09" w:rsidRPr="00263F04" w:rsidRDefault="00243B41" w:rsidP="00A2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BB55EC">
              <w:rPr>
                <w:rFonts w:ascii="Times New Roman" w:hAnsi="Times New Roman" w:cs="Times New Roman"/>
                <w:sz w:val="24"/>
                <w:szCs w:val="24"/>
              </w:rPr>
              <w:t>Школь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арсенал-1»,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ваново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Шошина, д.19</w:t>
            </w:r>
            <w:r w:rsidR="00263F04" w:rsidRPr="00263F0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63F04">
              <w:rPr>
                <w:rFonts w:ascii="Times New Roman" w:hAnsi="Times New Roman" w:cs="Times New Roman"/>
                <w:sz w:val="24"/>
                <w:szCs w:val="24"/>
              </w:rPr>
              <w:t>прайс-лист от 13.03.2012 г.)</w:t>
            </w:r>
          </w:p>
        </w:tc>
      </w:tr>
    </w:tbl>
    <w:p w:rsidR="00901B09" w:rsidRDefault="00901B09" w:rsidP="00901B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1B09" w:rsidRDefault="00901B09" w:rsidP="00901B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изучения рынка: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140"/>
        <w:gridCol w:w="999"/>
        <w:gridCol w:w="996"/>
        <w:gridCol w:w="1017"/>
        <w:gridCol w:w="1212"/>
        <w:gridCol w:w="1417"/>
        <w:gridCol w:w="1075"/>
      </w:tblGrid>
      <w:tr w:rsidR="00901B09" w:rsidTr="00A271CF">
        <w:trPr>
          <w:trHeight w:val="660"/>
        </w:trPr>
        <w:tc>
          <w:tcPr>
            <w:tcW w:w="1715" w:type="dxa"/>
            <w:vMerge w:val="restart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товаров (работ, услуг)</w:t>
            </w:r>
          </w:p>
        </w:tc>
        <w:tc>
          <w:tcPr>
            <w:tcW w:w="1140" w:type="dxa"/>
            <w:vMerge w:val="restart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2" w:type="dxa"/>
            <w:gridSpan w:val="3"/>
            <w:tcBorders>
              <w:bottom w:val="single" w:sz="4" w:space="0" w:color="auto"/>
            </w:tcBorders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участника исследования</w:t>
            </w:r>
          </w:p>
        </w:tc>
        <w:tc>
          <w:tcPr>
            <w:tcW w:w="1212" w:type="dxa"/>
            <w:vMerge w:val="restart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 рыночная цена товара</w:t>
            </w:r>
          </w:p>
        </w:tc>
        <w:tc>
          <w:tcPr>
            <w:tcW w:w="1417" w:type="dxa"/>
            <w:vMerge w:val="restart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075" w:type="dxa"/>
            <w:vMerge w:val="restart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01B09" w:rsidTr="00A271CF">
        <w:trPr>
          <w:trHeight w:val="720"/>
        </w:trPr>
        <w:tc>
          <w:tcPr>
            <w:tcW w:w="1715" w:type="dxa"/>
            <w:vMerge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1017" w:type="dxa"/>
            <w:tcBorders>
              <w:top w:val="single" w:sz="4" w:space="0" w:color="auto"/>
            </w:tcBorders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1212" w:type="dxa"/>
            <w:vMerge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B09" w:rsidTr="00A271CF">
        <w:tc>
          <w:tcPr>
            <w:tcW w:w="1715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Кровать детская</w:t>
            </w:r>
          </w:p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9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2 100</w:t>
            </w:r>
          </w:p>
        </w:tc>
        <w:tc>
          <w:tcPr>
            <w:tcW w:w="996" w:type="dxa"/>
          </w:tcPr>
          <w:p w:rsidR="00901B09" w:rsidRDefault="00BB55EC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  <w:tc>
          <w:tcPr>
            <w:tcW w:w="1017" w:type="dxa"/>
          </w:tcPr>
          <w:p w:rsidR="00901B09" w:rsidRDefault="00243B41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79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F7962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12" w:type="dxa"/>
          </w:tcPr>
          <w:p w:rsidR="00901B09" w:rsidRDefault="00243B41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</w:t>
            </w:r>
            <w:r w:rsidR="00EF7962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17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5" w:type="dxa"/>
          </w:tcPr>
          <w:p w:rsidR="00901B09" w:rsidRDefault="00EF7962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23 844</w:t>
            </w:r>
          </w:p>
        </w:tc>
      </w:tr>
      <w:tr w:rsidR="00901B09" w:rsidTr="00A271CF">
        <w:tc>
          <w:tcPr>
            <w:tcW w:w="1715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B09" w:rsidTr="00A271CF">
        <w:tc>
          <w:tcPr>
            <w:tcW w:w="8496" w:type="dxa"/>
            <w:gridSpan w:val="7"/>
          </w:tcPr>
          <w:p w:rsidR="00901B09" w:rsidRDefault="00901B09" w:rsidP="00A271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B09" w:rsidRDefault="00901B09" w:rsidP="00A271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цена контракта</w:t>
            </w:r>
          </w:p>
          <w:p w:rsidR="00901B09" w:rsidRDefault="00901B09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243B41" w:rsidRDefault="00EF7962" w:rsidP="00A2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23 844</w:t>
            </w:r>
          </w:p>
        </w:tc>
      </w:tr>
    </w:tbl>
    <w:p w:rsidR="00901B09" w:rsidRDefault="00901B09" w:rsidP="00901B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01B09" w:rsidRPr="0081531E" w:rsidRDefault="00901B09" w:rsidP="00901B09">
      <w:pPr>
        <w:rPr>
          <w:rFonts w:ascii="Times New Roman" w:hAnsi="Times New Roman" w:cs="Times New Roman"/>
          <w:sz w:val="24"/>
          <w:szCs w:val="24"/>
        </w:rPr>
      </w:pPr>
    </w:p>
    <w:p w:rsidR="00901B09" w:rsidRDefault="00901B09" w:rsidP="00901B09">
      <w:pPr>
        <w:rPr>
          <w:rFonts w:ascii="Times New Roman" w:hAnsi="Times New Roman" w:cs="Times New Roman"/>
          <w:sz w:val="24"/>
          <w:szCs w:val="24"/>
        </w:rPr>
      </w:pPr>
    </w:p>
    <w:p w:rsidR="00901B09" w:rsidRPr="0085767C" w:rsidRDefault="00901B09" w:rsidP="00901B0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Проведение исследования позволяют определить максимальную цену контракта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F7962">
        <w:rPr>
          <w:rFonts w:ascii="Times New Roman" w:hAnsi="Times New Roman" w:cs="Times New Roman"/>
          <w:sz w:val="24"/>
          <w:szCs w:val="24"/>
          <w:u w:val="single"/>
        </w:rPr>
        <w:t>23 844</w:t>
      </w:r>
      <w:r w:rsidRPr="00243B41">
        <w:rPr>
          <w:rFonts w:ascii="Times New Roman" w:hAnsi="Times New Roman" w:cs="Times New Roman"/>
          <w:sz w:val="24"/>
          <w:szCs w:val="24"/>
          <w:u w:val="single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344EE" w:rsidRDefault="00263F04"/>
    <w:sectPr w:rsidR="00E344EE" w:rsidSect="00DB1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09"/>
    <w:rsid w:val="000834B3"/>
    <w:rsid w:val="001622D1"/>
    <w:rsid w:val="00187F2A"/>
    <w:rsid w:val="001A2C42"/>
    <w:rsid w:val="00234600"/>
    <w:rsid w:val="00243B41"/>
    <w:rsid w:val="00263F04"/>
    <w:rsid w:val="004F0872"/>
    <w:rsid w:val="005E63BE"/>
    <w:rsid w:val="00901B09"/>
    <w:rsid w:val="00BB55EC"/>
    <w:rsid w:val="00D2724C"/>
    <w:rsid w:val="00DB1668"/>
    <w:rsid w:val="00EF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B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1B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8D88E-FA78-402B-BACF-145A596B9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Мария Александровна Ушакова</cp:lastModifiedBy>
  <cp:revision>3</cp:revision>
  <cp:lastPrinted>2012-03-13T13:39:00Z</cp:lastPrinted>
  <dcterms:created xsi:type="dcterms:W3CDTF">2012-04-12T06:54:00Z</dcterms:created>
  <dcterms:modified xsi:type="dcterms:W3CDTF">2012-04-12T07:21:00Z</dcterms:modified>
</cp:coreProperties>
</file>