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6" w:rsidRPr="005F0766" w:rsidRDefault="005F0766" w:rsidP="005F0766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Протокол рассмотрения единственной заявки на участие в открытом конкурсе</w:t>
      </w:r>
    </w:p>
    <w:p w:rsidR="005F0766" w:rsidRDefault="005F0766" w:rsidP="005F0766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от 18.03.2015 для закупки №0133300001715000044</w:t>
      </w:r>
    </w:p>
    <w:p w:rsidR="005F0766" w:rsidRPr="005F0766" w:rsidRDefault="005F0766" w:rsidP="005F0766">
      <w:pPr>
        <w:spacing w:after="12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F0766" w:rsidRPr="005F0766" w:rsidTr="005F0766">
        <w:tc>
          <w:tcPr>
            <w:tcW w:w="2500" w:type="pct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 пл., 6, 408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 марта 2015</w:t>
            </w:r>
          </w:p>
        </w:tc>
      </w:tr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17 марта 2015 года в 11:00 (по местному времени) по адресу Российская Федерация, 153000, Ивановская </w:t>
      </w:r>
      <w:proofErr w:type="spellStart"/>
      <w:proofErr w:type="gramStart"/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5F0766">
        <w:rPr>
          <w:rFonts w:ascii="Tahoma" w:eastAsia="Times New Roman" w:hAnsi="Tahoma" w:cs="Tahoma"/>
          <w:sz w:val="21"/>
          <w:szCs w:val="21"/>
          <w:lang w:eastAsia="ru-RU"/>
        </w:rPr>
        <w:t>, Иваново г, Революции пл., 6, 408.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18 марта 2015 года в 09:00 (по местному времени) по адресу Российская Федерация, 153000, Ивановская </w:t>
      </w:r>
      <w:proofErr w:type="spellStart"/>
      <w:proofErr w:type="gramStart"/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5F0766">
        <w:rPr>
          <w:rFonts w:ascii="Tahoma" w:eastAsia="Times New Roman" w:hAnsi="Tahoma" w:cs="Tahoma"/>
          <w:sz w:val="21"/>
          <w:szCs w:val="21"/>
          <w:lang w:eastAsia="ru-RU"/>
        </w:rPr>
        <w:t>, Иваново г, Революции пл., 6, 408.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№0133300001715000044 «Обследование искусственных сооружений дорог»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179181.00 Российский рубль (сто семьдесят девять тысяч сто восемьдесят один рубль ноль копеек)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г. Иваново: - мост через реку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Уводь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 проспекту Ленина; - мост через реку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Уводь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 проспекту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Шереметевскому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; - мост через реку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Талка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 улице Свободы.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I этап: до 18.05.2015 - обследование моста через реку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Талка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 улице Свободы. II этап: до 01.07.2015 - обследование моста через реку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Уводь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 проспекту Ленина и моста через реку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Уводь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 проспекту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Шереметевскому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не установлены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 закупки:</w:t>
      </w:r>
    </w:p>
    <w:p w:rsidR="005F0766" w:rsidRPr="005F0766" w:rsidRDefault="005F0766" w:rsidP="005F076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5F0766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</w:t>
      </w:r>
      <w:r w:rsidRPr="005F076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БЛАГОУСТРОЙСТВА АДМИНИСТРАЦИИ ГОРОДА ИВАНОВА.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 по осуществлению закупок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proofErr w:type="spellStart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5F0766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единственной заявки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Информация об участниках конкурса единственной заявки: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345"/>
        <w:gridCol w:w="3220"/>
        <w:gridCol w:w="1875"/>
        <w:gridCol w:w="2053"/>
      </w:tblGrid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единственной заявки</w:t>
            </w:r>
          </w:p>
        </w:tc>
      </w:tr>
      <w:tr w:rsidR="005F0766" w:rsidRPr="005F0766" w:rsidTr="005F076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17.03.2015 10:55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Ивановское областное отделение общественной организации "Международная Ассоциация автомобильно-</w:t>
            </w: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дорожного образования"</w:t>
            </w: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ИНН: 3731026440</w:t>
            </w: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КПП: 370201001</w:t>
            </w: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Почтовый адрес: 153003, РФ, Ивановская область, г. Иваново, ул. Красных Зорь, 25-114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Информация о рассмотрении единственной заявки членами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768"/>
        <w:gridCol w:w="2576"/>
        <w:gridCol w:w="2111"/>
      </w:tblGrid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5F0766" w:rsidRPr="005F0766" w:rsidTr="005F076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Ивановское областное отделение общественной организации "Международная Ассоциация автомобильно-дорожного образования"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соответствует требованиям по решению член</w:t>
            </w:r>
            <w:proofErr w:type="gramStart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</w:t>
            </w:r>
            <w:proofErr w:type="spellEnd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 комиссии:</w:t>
            </w:r>
          </w:p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  <w:p w:rsidR="005F0766" w:rsidRPr="005F0766" w:rsidRDefault="005F0766" w:rsidP="005F076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5F0766" w:rsidRPr="005F0766" w:rsidRDefault="005F0766" w:rsidP="005F076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Результаты конкурса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br/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F0766" w:rsidRDefault="005F0766" w:rsidP="005F076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F0766" w:rsidRDefault="005F0766" w:rsidP="005F076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F0766" w:rsidRPr="005F0766" w:rsidRDefault="005F0766" w:rsidP="005F0766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p w:rsidR="005F0766" w:rsidRPr="005F0766" w:rsidRDefault="005F0766" w:rsidP="005F076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5F0766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8. Приложения к Протоколу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1. Приложение (Приложение.docx - 20.97 Кб)</w:t>
      </w:r>
    </w:p>
    <w:p w:rsidR="005F0766" w:rsidRPr="005F0766" w:rsidRDefault="005F0766" w:rsidP="005F0766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5F0766" w:rsidRPr="005F0766" w:rsidRDefault="005F0766" w:rsidP="005F076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F0766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F0766" w:rsidRPr="005F0766" w:rsidTr="005F0766">
        <w:tc>
          <w:tcPr>
            <w:tcW w:w="2000" w:type="pct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5F0766" w:rsidRPr="005F0766" w:rsidTr="005F0766">
        <w:trPr>
          <w:trHeight w:val="450"/>
        </w:trPr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5F0766" w:rsidRPr="005F0766" w:rsidTr="005F0766">
        <w:trPr>
          <w:trHeight w:val="450"/>
        </w:trPr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F0766" w:rsidRPr="005F0766" w:rsidTr="005F0766"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5F0766" w:rsidRPr="005F0766" w:rsidTr="005F0766">
        <w:trPr>
          <w:trHeight w:val="450"/>
        </w:trPr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F076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F0766" w:rsidRPr="005F0766" w:rsidRDefault="005F0766" w:rsidP="005F0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55F35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0766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0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7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0766"/>
    <w:rPr>
      <w:b/>
      <w:bCs/>
    </w:rPr>
  </w:style>
  <w:style w:type="paragraph" w:styleId="a4">
    <w:name w:val="Normal (Web)"/>
    <w:basedOn w:val="a"/>
    <w:uiPriority w:val="99"/>
    <w:unhideWhenUsed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0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07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F0766"/>
    <w:rPr>
      <w:b/>
      <w:bCs/>
    </w:rPr>
  </w:style>
  <w:style w:type="paragraph" w:styleId="a4">
    <w:name w:val="Normal (Web)"/>
    <w:basedOn w:val="a"/>
    <w:uiPriority w:val="99"/>
    <w:unhideWhenUsed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F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278">
          <w:marLeft w:val="0"/>
          <w:marRight w:val="0"/>
          <w:marTop w:val="6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2015-03-18T06:33:00Z</cp:lastPrinted>
  <dcterms:created xsi:type="dcterms:W3CDTF">2015-03-18T06:23:00Z</dcterms:created>
  <dcterms:modified xsi:type="dcterms:W3CDTF">2015-03-18T06:33:00Z</dcterms:modified>
</cp:coreProperties>
</file>