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46" w:rsidRDefault="00376346" w:rsidP="00376346">
      <w:pPr>
        <w:spacing w:after="120" w:line="240" w:lineRule="atLeast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346" w:rsidRPr="00376346" w:rsidRDefault="00376346" w:rsidP="00376346">
      <w:pPr>
        <w:spacing w:after="120" w:line="240" w:lineRule="atLeast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рассмотрения единственной заявки на участие в открытом конкурсе</w:t>
      </w:r>
    </w:p>
    <w:p w:rsidR="00376346" w:rsidRPr="00376346" w:rsidRDefault="00376346" w:rsidP="00376346">
      <w:pPr>
        <w:spacing w:after="120" w:line="240" w:lineRule="atLeast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25.06.2015 для закупки №0133300001715000378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260"/>
        <w:gridCol w:w="2631"/>
        <w:gridCol w:w="2631"/>
      </w:tblGrid>
      <w:tr w:rsidR="00376346" w:rsidRPr="00376346" w:rsidTr="00376346">
        <w:tc>
          <w:tcPr>
            <w:tcW w:w="2500" w:type="pct"/>
            <w:vAlign w:val="center"/>
            <w:hideMark/>
          </w:tcPr>
          <w:p w:rsidR="00376346" w:rsidRDefault="00376346" w:rsidP="00376346">
            <w:pPr>
              <w:spacing w:after="120" w:line="24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76346" w:rsidRPr="00376346" w:rsidRDefault="00376346" w:rsidP="00376346">
            <w:pPr>
              <w:spacing w:after="120" w:line="24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76346" w:rsidRPr="00376346" w:rsidRDefault="00376346" w:rsidP="00376346">
            <w:pPr>
              <w:spacing w:after="120" w:line="24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76346" w:rsidRPr="00376346" w:rsidRDefault="00376346" w:rsidP="00376346">
            <w:pPr>
              <w:spacing w:after="120" w:line="24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6346" w:rsidRPr="00376346" w:rsidTr="00376346">
        <w:tc>
          <w:tcPr>
            <w:tcW w:w="0" w:type="auto"/>
            <w:vAlign w:val="center"/>
            <w:hideMark/>
          </w:tcPr>
          <w:p w:rsidR="00376346" w:rsidRPr="00376346" w:rsidRDefault="00376346" w:rsidP="00376346">
            <w:pPr>
              <w:spacing w:after="120"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7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7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РЕВОЛЮЦИИ, д. 6, </w:t>
            </w:r>
            <w:proofErr w:type="spellStart"/>
            <w:r w:rsidRPr="0037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7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220</w:t>
            </w:r>
          </w:p>
        </w:tc>
        <w:tc>
          <w:tcPr>
            <w:tcW w:w="0" w:type="auto"/>
            <w:vAlign w:val="center"/>
            <w:hideMark/>
          </w:tcPr>
          <w:p w:rsidR="00376346" w:rsidRPr="00376346" w:rsidRDefault="00376346" w:rsidP="00376346">
            <w:pPr>
              <w:spacing w:after="120"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6346" w:rsidRPr="00376346" w:rsidRDefault="00376346" w:rsidP="00376346">
            <w:pPr>
              <w:spacing w:after="120"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2015</w:t>
            </w:r>
          </w:p>
        </w:tc>
      </w:tr>
      <w:tr w:rsidR="00376346" w:rsidRPr="00376346" w:rsidTr="00376346">
        <w:tc>
          <w:tcPr>
            <w:tcW w:w="0" w:type="auto"/>
            <w:vAlign w:val="center"/>
            <w:hideMark/>
          </w:tcPr>
          <w:p w:rsidR="00376346" w:rsidRPr="00376346" w:rsidRDefault="00376346" w:rsidP="00376346">
            <w:pPr>
              <w:spacing w:after="120"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рассмотрения и оценки заявок)</w:t>
            </w:r>
          </w:p>
        </w:tc>
        <w:tc>
          <w:tcPr>
            <w:tcW w:w="0" w:type="auto"/>
            <w:vAlign w:val="center"/>
            <w:hideMark/>
          </w:tcPr>
          <w:p w:rsidR="00376346" w:rsidRPr="00376346" w:rsidRDefault="00376346" w:rsidP="00376346">
            <w:pPr>
              <w:spacing w:after="120"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6346" w:rsidRPr="00376346" w:rsidRDefault="00376346" w:rsidP="00376346">
            <w:pPr>
              <w:spacing w:after="120"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376346" w:rsidRDefault="00376346" w:rsidP="00376346">
      <w:pPr>
        <w:spacing w:after="120" w:line="240" w:lineRule="atLeast"/>
        <w:ind w:left="57" w:right="5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346" w:rsidRPr="00376346" w:rsidRDefault="00376346" w:rsidP="00376346">
      <w:pPr>
        <w:spacing w:after="120" w:line="240" w:lineRule="atLeast"/>
        <w:ind w:left="57" w:right="5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376346" w:rsidRPr="00376346" w:rsidRDefault="00376346" w:rsidP="00376346">
      <w:pPr>
        <w:spacing w:after="120" w:line="24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рассмотрение единственной заявки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376346" w:rsidRPr="00376346" w:rsidRDefault="00376346" w:rsidP="00376346">
      <w:pPr>
        <w:spacing w:after="120" w:line="24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24 июня 2015 года в 11:00 (по местному времени) по адресу Российская Федерация, 153000, Ивановская </w:t>
      </w:r>
      <w:proofErr w:type="spellStart"/>
      <w:proofErr w:type="gramStart"/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РЕВОЛЮЦИИ, д. 6, </w:t>
      </w:r>
      <w:proofErr w:type="spellStart"/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>. 220.</w:t>
      </w:r>
    </w:p>
    <w:p w:rsidR="00376346" w:rsidRPr="00376346" w:rsidRDefault="00376346" w:rsidP="00376346">
      <w:pPr>
        <w:spacing w:after="120" w:line="24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единственной заявки на участие в открытом конкурсе было проведено в срок с даты вскрытия конвертов с заявками и (или) открытия доступа к поданным в форме электронных документов заявкам на участие в открытом конкурсе 25 июня 2015 года в 09:00 (по местному времени) по адресу Российская Федерация, 153000, Ивановская </w:t>
      </w:r>
      <w:proofErr w:type="spellStart"/>
      <w:proofErr w:type="gramStart"/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РЕВОЛЮЦИИ, д. 6, </w:t>
      </w:r>
      <w:proofErr w:type="spellStart"/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>. 220.</w:t>
      </w:r>
    </w:p>
    <w:p w:rsidR="00376346" w:rsidRPr="00376346" w:rsidRDefault="00376346" w:rsidP="00376346">
      <w:pPr>
        <w:spacing w:after="120" w:line="240" w:lineRule="atLeast"/>
        <w:ind w:left="57" w:right="5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376346" w:rsidRPr="00376346" w:rsidRDefault="00376346" w:rsidP="00376346">
      <w:pPr>
        <w:spacing w:after="120" w:line="24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46" w:rsidRPr="00376346" w:rsidRDefault="00376346" w:rsidP="00376346">
      <w:pPr>
        <w:spacing w:after="120" w:line="24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3763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№0133300001715000378 «Обследование искусственных сооружений дорог (оценка технического состояния (диагностика) автомобильной дороги по улице Станкостроителей на участке от улицы Некрасова до улицы 4-й Нарвской)»</w:t>
      </w:r>
    </w:p>
    <w:p w:rsidR="00376346" w:rsidRPr="00376346" w:rsidRDefault="00376346" w:rsidP="00376346">
      <w:pPr>
        <w:spacing w:after="120" w:line="24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3763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164485.00 Российский рубль (сто шестьдесят четыре тысячи четыреста восемьдесят пять рублей ноль копеек)</w:t>
      </w:r>
    </w:p>
    <w:p w:rsidR="00376346" w:rsidRPr="00376346" w:rsidRDefault="00376346" w:rsidP="00376346">
      <w:pPr>
        <w:spacing w:after="120" w:line="24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3763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376346" w:rsidRPr="00376346" w:rsidRDefault="00376346" w:rsidP="00376346">
      <w:pPr>
        <w:spacing w:after="120" w:line="24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3763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3763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3763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г. Иваново, автомобильная дорога по улице Станкостроителей на участке от улицы Некрасова до улицы 4-й Нарвской</w:t>
      </w:r>
    </w:p>
    <w:p w:rsidR="00376346" w:rsidRPr="00376346" w:rsidRDefault="00376346" w:rsidP="00376346">
      <w:pPr>
        <w:spacing w:after="120" w:line="24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3763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30 (тридцати) календарных дней с момента заключения муниципального контракта</w:t>
      </w:r>
    </w:p>
    <w:p w:rsidR="00376346" w:rsidRPr="00376346" w:rsidRDefault="00376346" w:rsidP="00376346">
      <w:pPr>
        <w:spacing w:after="120" w:line="24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установлены</w:t>
      </w:r>
    </w:p>
    <w:p w:rsidR="00376346" w:rsidRPr="00376346" w:rsidRDefault="00376346" w:rsidP="00376346">
      <w:pPr>
        <w:spacing w:after="120" w:line="24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 закупки:</w:t>
      </w:r>
    </w:p>
    <w:p w:rsidR="00376346" w:rsidRDefault="00376346" w:rsidP="00376346">
      <w:pPr>
        <w:spacing w:after="120" w:line="24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требования к участникам (в соответствии с пунктом 1 части 1 Статьи 31 Федерального закона № 44-ФЗ);</w:t>
      </w:r>
    </w:p>
    <w:p w:rsidR="00376346" w:rsidRPr="00376346" w:rsidRDefault="00376346" w:rsidP="00376346">
      <w:pPr>
        <w:spacing w:after="120" w:line="24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</w:t>
      </w:r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376346" w:rsidRPr="00376346" w:rsidRDefault="00376346" w:rsidP="00376346">
      <w:pPr>
        <w:spacing w:after="120" w:line="240" w:lineRule="atLeast"/>
        <w:ind w:left="57" w:right="5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376346" w:rsidRPr="00376346" w:rsidRDefault="00376346" w:rsidP="00376346">
      <w:pPr>
        <w:spacing w:after="120" w:line="24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3763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376346" w:rsidRPr="00376346" w:rsidRDefault="00376346" w:rsidP="00376346">
      <w:pPr>
        <w:spacing w:after="120" w:line="24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БЛАГОУСТРОЙСТВА АДМИНИСТРАЦИИ ГОРОДА ИВАНОВА.</w:t>
      </w:r>
    </w:p>
    <w:p w:rsidR="00376346" w:rsidRPr="00376346" w:rsidRDefault="00376346" w:rsidP="00376346">
      <w:pPr>
        <w:spacing w:after="120" w:line="240" w:lineRule="atLeast"/>
        <w:ind w:left="57" w:right="5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376346" w:rsidRPr="00376346" w:rsidRDefault="00376346" w:rsidP="00376346">
      <w:pPr>
        <w:spacing w:after="120" w:line="24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3763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Конкурсная комиссия по осуществлению закупок</w:t>
      </w:r>
    </w:p>
    <w:p w:rsidR="00376346" w:rsidRPr="00376346" w:rsidRDefault="00376346" w:rsidP="00376346">
      <w:pPr>
        <w:spacing w:after="120" w:line="24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рассмотрению единственной заявки на участие в открытом конкурсе присутствовали:</w:t>
      </w:r>
    </w:p>
    <w:p w:rsidR="00376346" w:rsidRPr="00376346" w:rsidRDefault="00376346" w:rsidP="00376346">
      <w:pPr>
        <w:spacing w:after="120" w:line="24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763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Иванкина Ирина Викторовна</w:t>
      </w:r>
    </w:p>
    <w:p w:rsidR="00376346" w:rsidRPr="00376346" w:rsidRDefault="00376346" w:rsidP="00376346">
      <w:pPr>
        <w:spacing w:after="120" w:line="24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763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Краснов Роман Валерьевич</w:t>
      </w:r>
    </w:p>
    <w:p w:rsidR="00376346" w:rsidRPr="00376346" w:rsidRDefault="00376346" w:rsidP="00376346">
      <w:pPr>
        <w:spacing w:after="120" w:line="24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spellStart"/>
      <w:r w:rsidRPr="003763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Сельцова</w:t>
      </w:r>
      <w:proofErr w:type="spellEnd"/>
      <w:r w:rsidRPr="003763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Наталья Михайловна</w:t>
      </w:r>
    </w:p>
    <w:p w:rsidR="00376346" w:rsidRPr="00376346" w:rsidRDefault="00376346" w:rsidP="00376346">
      <w:pPr>
        <w:spacing w:after="0" w:line="24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3763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</w:t>
      </w:r>
    </w:p>
    <w:p w:rsidR="00376346" w:rsidRDefault="00376346" w:rsidP="00376346">
      <w:pPr>
        <w:spacing w:after="0" w:line="24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376346" w:rsidRPr="00376346" w:rsidRDefault="00376346" w:rsidP="00376346">
      <w:pPr>
        <w:spacing w:after="0" w:line="24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46" w:rsidRPr="00376346" w:rsidRDefault="00376346" w:rsidP="00376346">
      <w:pPr>
        <w:spacing w:after="120" w:line="24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376346" w:rsidRPr="00376346" w:rsidRDefault="00376346" w:rsidP="00376346">
      <w:pPr>
        <w:spacing w:after="120" w:line="240" w:lineRule="atLeast"/>
        <w:ind w:left="57" w:right="5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единственной заявки</w:t>
      </w:r>
    </w:p>
    <w:p w:rsidR="00376346" w:rsidRPr="00376346" w:rsidRDefault="00376346" w:rsidP="00376346">
      <w:pPr>
        <w:spacing w:after="120" w:line="24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единственную заявку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следующее решение:</w:t>
      </w:r>
    </w:p>
    <w:p w:rsidR="00376346" w:rsidRPr="00376346" w:rsidRDefault="00376346" w:rsidP="00376346">
      <w:pPr>
        <w:spacing w:after="120" w:line="24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открытом конкурсе соответствует требованиям, установленным в конкурсной документации, а также требованиям Федерального закона № 44-ФЗ</w:t>
      </w:r>
    </w:p>
    <w:p w:rsidR="00376346" w:rsidRPr="00376346" w:rsidRDefault="00376346" w:rsidP="00376346">
      <w:pPr>
        <w:spacing w:after="120" w:line="24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участниках конкурса единственной заявки: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1435"/>
        <w:gridCol w:w="3625"/>
        <w:gridCol w:w="1860"/>
        <w:gridCol w:w="2075"/>
      </w:tblGrid>
      <w:tr w:rsidR="00376346" w:rsidRPr="00376346" w:rsidTr="00376346">
        <w:trPr>
          <w:trHeight w:val="1176"/>
        </w:trPr>
        <w:tc>
          <w:tcPr>
            <w:tcW w:w="0" w:type="auto"/>
            <w:vAlign w:val="center"/>
            <w:hideMark/>
          </w:tcPr>
          <w:p w:rsidR="00376346" w:rsidRPr="00376346" w:rsidRDefault="00376346" w:rsidP="00376346">
            <w:pPr>
              <w:spacing w:after="0" w:line="24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3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376346" w:rsidRPr="00376346" w:rsidRDefault="00376346" w:rsidP="00376346">
            <w:pPr>
              <w:spacing w:after="0" w:line="24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3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376346" w:rsidRPr="00376346" w:rsidRDefault="00376346" w:rsidP="00376346">
            <w:pPr>
              <w:spacing w:after="0" w:line="24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3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376346" w:rsidRPr="00376346" w:rsidRDefault="00376346" w:rsidP="00376346">
            <w:pPr>
              <w:spacing w:after="0" w:line="24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3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Предлагаемая цена (стоимость), </w:t>
            </w:r>
            <w:r w:rsidRPr="003763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376346" w:rsidRPr="00376346" w:rsidRDefault="00376346" w:rsidP="00376346">
            <w:pPr>
              <w:spacing w:after="0" w:line="24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3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 рассмотрения единственной заявки</w:t>
            </w:r>
          </w:p>
        </w:tc>
      </w:tr>
      <w:tr w:rsidR="00376346" w:rsidRPr="00376346" w:rsidTr="0037634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6346" w:rsidRPr="00376346" w:rsidRDefault="00376346" w:rsidP="00376346">
            <w:pPr>
              <w:spacing w:after="0" w:line="24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6346" w:rsidRPr="00376346" w:rsidRDefault="00376346" w:rsidP="00376346">
            <w:pPr>
              <w:spacing w:after="0" w:line="24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6">
              <w:rPr>
                <w:rFonts w:ascii="Times New Roman" w:eastAsia="Times New Roman" w:hAnsi="Times New Roman" w:cs="Times New Roman"/>
                <w:lang w:eastAsia="ru-RU"/>
              </w:rPr>
              <w:t>24.06.2015 10:54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6346" w:rsidRPr="00376346" w:rsidRDefault="00376346" w:rsidP="00376346">
            <w:pPr>
              <w:spacing w:after="0" w:line="240" w:lineRule="atLeast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6">
              <w:rPr>
                <w:rFonts w:ascii="Times New Roman" w:eastAsia="Times New Roman" w:hAnsi="Times New Roman" w:cs="Times New Roman"/>
                <w:lang w:eastAsia="ru-RU"/>
              </w:rPr>
              <w:t>Ивановское областное отделение общественной организации "Международная Ассоциация автомобильно-дорожного образования"</w:t>
            </w:r>
            <w:r w:rsidRPr="00376346">
              <w:rPr>
                <w:rFonts w:ascii="Times New Roman" w:eastAsia="Times New Roman" w:hAnsi="Times New Roman" w:cs="Times New Roman"/>
                <w:lang w:eastAsia="ru-RU"/>
              </w:rPr>
              <w:br/>
              <w:t>ИНН: 3731026440</w:t>
            </w:r>
            <w:r w:rsidRPr="00376346">
              <w:rPr>
                <w:rFonts w:ascii="Times New Roman" w:eastAsia="Times New Roman" w:hAnsi="Times New Roman" w:cs="Times New Roman"/>
                <w:lang w:eastAsia="ru-RU"/>
              </w:rPr>
              <w:br/>
              <w:t>КПП: 370201001</w:t>
            </w:r>
            <w:r w:rsidRPr="00376346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153003, РФ, Ивановская область, г. Иваново, ул. Красных Зорь, 25-114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6346" w:rsidRPr="00376346" w:rsidRDefault="00376346" w:rsidP="00376346">
            <w:pPr>
              <w:spacing w:after="0" w:line="24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000,</w:t>
            </w:r>
            <w:r w:rsidRPr="0037634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6346" w:rsidRPr="00376346" w:rsidRDefault="00376346" w:rsidP="00376346">
            <w:pPr>
              <w:spacing w:after="0"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6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</w:tbl>
    <w:p w:rsidR="00376346" w:rsidRDefault="00376346" w:rsidP="00376346">
      <w:pPr>
        <w:spacing w:after="120" w:line="24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46" w:rsidRDefault="00376346" w:rsidP="00376346">
      <w:pPr>
        <w:spacing w:after="120" w:line="24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рассмотрении единственной заявки членами комиссии:</w:t>
      </w:r>
    </w:p>
    <w:p w:rsidR="00376346" w:rsidRDefault="00376346" w:rsidP="00376346">
      <w:pPr>
        <w:spacing w:after="120" w:line="24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46" w:rsidRDefault="00376346" w:rsidP="00376346">
      <w:pPr>
        <w:spacing w:after="120" w:line="24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3429"/>
        <w:gridCol w:w="3828"/>
        <w:gridCol w:w="1704"/>
      </w:tblGrid>
      <w:tr w:rsidR="00376346" w:rsidRPr="00376346" w:rsidTr="00376346">
        <w:tc>
          <w:tcPr>
            <w:tcW w:w="0" w:type="auto"/>
            <w:vAlign w:val="center"/>
            <w:hideMark/>
          </w:tcPr>
          <w:p w:rsidR="00376346" w:rsidRPr="00376346" w:rsidRDefault="00376346" w:rsidP="00376346">
            <w:pPr>
              <w:spacing w:after="120" w:line="24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3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Номер заявки</w:t>
            </w:r>
          </w:p>
        </w:tc>
        <w:tc>
          <w:tcPr>
            <w:tcW w:w="1726" w:type="pct"/>
            <w:vAlign w:val="center"/>
            <w:hideMark/>
          </w:tcPr>
          <w:p w:rsidR="00376346" w:rsidRPr="00376346" w:rsidRDefault="00376346" w:rsidP="00376346">
            <w:pPr>
              <w:spacing w:after="120" w:line="24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3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/ ФИО участника</w:t>
            </w:r>
          </w:p>
        </w:tc>
        <w:tc>
          <w:tcPr>
            <w:tcW w:w="1927" w:type="pct"/>
            <w:vAlign w:val="center"/>
            <w:hideMark/>
          </w:tcPr>
          <w:p w:rsidR="00376346" w:rsidRPr="00376346" w:rsidRDefault="00376346" w:rsidP="00376346">
            <w:pPr>
              <w:spacing w:after="120" w:line="24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3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Решение каждого члена комиссии по рассмотрению заявки</w:t>
            </w:r>
          </w:p>
        </w:tc>
        <w:tc>
          <w:tcPr>
            <w:tcW w:w="858" w:type="pct"/>
            <w:vAlign w:val="center"/>
            <w:hideMark/>
          </w:tcPr>
          <w:p w:rsidR="00376346" w:rsidRPr="00376346" w:rsidRDefault="00376346" w:rsidP="00376346">
            <w:pPr>
              <w:spacing w:after="120" w:line="24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3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Причина и обоснование причины отклонения</w:t>
            </w:r>
          </w:p>
        </w:tc>
      </w:tr>
      <w:tr w:rsidR="00376346" w:rsidRPr="00376346" w:rsidTr="0037634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6346" w:rsidRPr="00376346" w:rsidRDefault="00376346" w:rsidP="00376346">
            <w:pPr>
              <w:spacing w:after="120" w:line="24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26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6346" w:rsidRPr="00376346" w:rsidRDefault="00376346" w:rsidP="00376346">
            <w:pPr>
              <w:spacing w:after="120" w:line="24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6">
              <w:rPr>
                <w:rFonts w:ascii="Times New Roman" w:eastAsia="Times New Roman" w:hAnsi="Times New Roman" w:cs="Times New Roman"/>
                <w:lang w:eastAsia="ru-RU"/>
              </w:rPr>
              <w:t>Ивановское областное отделение общественной организации "Международная Ассоциация автомобильно-дорожного образования"</w:t>
            </w:r>
          </w:p>
        </w:tc>
        <w:tc>
          <w:tcPr>
            <w:tcW w:w="192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6346" w:rsidRPr="00376346" w:rsidRDefault="00376346" w:rsidP="00376346">
            <w:pPr>
              <w:spacing w:after="120" w:line="240" w:lineRule="atLeast"/>
              <w:ind w:left="57" w:righ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346">
              <w:rPr>
                <w:rFonts w:ascii="Times New Roman" w:eastAsia="Times New Roman" w:hAnsi="Times New Roman" w:cs="Times New Roman"/>
                <w:b/>
                <w:lang w:eastAsia="ru-RU"/>
              </w:rPr>
              <w:t>Заявка соответствует требованиям по решению член</w:t>
            </w:r>
            <w:proofErr w:type="gramStart"/>
            <w:r w:rsidRPr="00376346">
              <w:rPr>
                <w:rFonts w:ascii="Times New Roman" w:eastAsia="Times New Roman" w:hAnsi="Times New Roman" w:cs="Times New Roman"/>
                <w:b/>
                <w:lang w:eastAsia="ru-RU"/>
              </w:rPr>
              <w:t>а(</w:t>
            </w:r>
            <w:proofErr w:type="spellStart"/>
            <w:proofErr w:type="gramEnd"/>
            <w:r w:rsidRPr="00376346">
              <w:rPr>
                <w:rFonts w:ascii="Times New Roman" w:eastAsia="Times New Roman" w:hAnsi="Times New Roman" w:cs="Times New Roman"/>
                <w:b/>
                <w:lang w:eastAsia="ru-RU"/>
              </w:rPr>
              <w:t>ов</w:t>
            </w:r>
            <w:proofErr w:type="spellEnd"/>
            <w:r w:rsidRPr="00376346">
              <w:rPr>
                <w:rFonts w:ascii="Times New Roman" w:eastAsia="Times New Roman" w:hAnsi="Times New Roman" w:cs="Times New Roman"/>
                <w:b/>
                <w:lang w:eastAsia="ru-RU"/>
              </w:rPr>
              <w:t>) комиссии:</w:t>
            </w:r>
          </w:p>
          <w:p w:rsidR="00376346" w:rsidRPr="00376346" w:rsidRDefault="00376346" w:rsidP="00376346">
            <w:pPr>
              <w:spacing w:after="120" w:line="240" w:lineRule="atLeast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6">
              <w:rPr>
                <w:rFonts w:ascii="Times New Roman" w:eastAsia="Times New Roman" w:hAnsi="Times New Roman" w:cs="Times New Roman"/>
                <w:lang w:eastAsia="ru-RU"/>
              </w:rPr>
              <w:t>Иванкина Ирина Викторовна</w:t>
            </w:r>
          </w:p>
          <w:p w:rsidR="00376346" w:rsidRPr="00376346" w:rsidRDefault="00376346" w:rsidP="00376346">
            <w:pPr>
              <w:spacing w:after="120" w:line="240" w:lineRule="atLeast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6">
              <w:rPr>
                <w:rFonts w:ascii="Times New Roman" w:eastAsia="Times New Roman" w:hAnsi="Times New Roman" w:cs="Times New Roman"/>
                <w:lang w:eastAsia="ru-RU"/>
              </w:rPr>
              <w:t>Краснов Роман Валерьевич</w:t>
            </w:r>
          </w:p>
          <w:p w:rsidR="00376346" w:rsidRPr="00376346" w:rsidRDefault="00376346" w:rsidP="00376346">
            <w:pPr>
              <w:spacing w:after="120" w:line="240" w:lineRule="atLeast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6346">
              <w:rPr>
                <w:rFonts w:ascii="Times New Roman" w:eastAsia="Times New Roman" w:hAnsi="Times New Roman" w:cs="Times New Roman"/>
                <w:lang w:eastAsia="ru-RU"/>
              </w:rPr>
              <w:t>Сельцова</w:t>
            </w:r>
            <w:proofErr w:type="spellEnd"/>
            <w:r w:rsidRPr="00376346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Михайловна</w:t>
            </w:r>
          </w:p>
          <w:p w:rsidR="00376346" w:rsidRPr="00376346" w:rsidRDefault="00376346" w:rsidP="00376346">
            <w:pPr>
              <w:spacing w:after="120" w:line="240" w:lineRule="atLeast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 рассмотрения заявки: Соответствует требованиям</w:t>
            </w:r>
          </w:p>
        </w:tc>
        <w:tc>
          <w:tcPr>
            <w:tcW w:w="85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6346" w:rsidRPr="00376346" w:rsidRDefault="00376346" w:rsidP="00376346">
            <w:pPr>
              <w:spacing w:after="120" w:line="240" w:lineRule="atLeast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76346" w:rsidRPr="00376346" w:rsidRDefault="00376346" w:rsidP="00376346">
      <w:pPr>
        <w:spacing w:after="120" w:line="24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46" w:rsidRDefault="00376346" w:rsidP="00376346">
      <w:pPr>
        <w:spacing w:after="120" w:line="240" w:lineRule="atLeast"/>
        <w:ind w:left="57" w:right="5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Результаты конкурса</w:t>
      </w:r>
    </w:p>
    <w:p w:rsidR="00376346" w:rsidRPr="00376346" w:rsidRDefault="00376346" w:rsidP="00376346">
      <w:pPr>
        <w:spacing w:after="120" w:line="240" w:lineRule="atLeast"/>
        <w:ind w:left="57" w:right="5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конкурса должен быть заключен контракт с единственным поставщиком (подрядчиком, исполнителем) в соответствии с пунктом 25 части 1 статьи 93 Федерального закона № 44 ФЗ.</w:t>
      </w:r>
    </w:p>
    <w:p w:rsidR="00376346" w:rsidRPr="00376346" w:rsidRDefault="00376346" w:rsidP="00376346">
      <w:pPr>
        <w:spacing w:after="120" w:line="240" w:lineRule="atLeast"/>
        <w:ind w:left="57" w:right="5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376346" w:rsidRPr="00376346" w:rsidRDefault="00376346" w:rsidP="00376346">
      <w:pPr>
        <w:spacing w:after="120" w:line="24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76346" w:rsidRPr="00376346" w:rsidRDefault="00376346" w:rsidP="00376346">
      <w:pPr>
        <w:spacing w:after="120" w:line="240" w:lineRule="atLeast"/>
        <w:ind w:left="57" w:right="5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376346" w:rsidRPr="00376346" w:rsidRDefault="00376346" w:rsidP="00376346">
      <w:pPr>
        <w:spacing w:after="120" w:line="24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376346" w:rsidRPr="00376346" w:rsidRDefault="00376346" w:rsidP="00376346">
      <w:pPr>
        <w:spacing w:after="120" w:line="24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46" w:rsidRPr="00376346" w:rsidRDefault="00376346" w:rsidP="00376346">
      <w:pPr>
        <w:spacing w:after="120" w:line="24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119"/>
        <w:gridCol w:w="3542"/>
      </w:tblGrid>
      <w:tr w:rsidR="00376346" w:rsidRPr="007A3D9E" w:rsidTr="00FD6C0E">
        <w:tc>
          <w:tcPr>
            <w:tcW w:w="1643" w:type="pct"/>
            <w:vAlign w:val="center"/>
            <w:hideMark/>
          </w:tcPr>
          <w:p w:rsidR="00376346" w:rsidRPr="007A3D9E" w:rsidRDefault="00376346" w:rsidP="00FD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vAlign w:val="center"/>
            <w:hideMark/>
          </w:tcPr>
          <w:p w:rsidR="00376346" w:rsidRPr="007A3D9E" w:rsidRDefault="00376346" w:rsidP="00FD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5" w:type="pct"/>
            <w:vAlign w:val="center"/>
            <w:hideMark/>
          </w:tcPr>
          <w:p w:rsidR="00376346" w:rsidRPr="007A3D9E" w:rsidRDefault="00376346" w:rsidP="00FD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6346" w:rsidRPr="007A3D9E" w:rsidTr="00FD6C0E">
        <w:tc>
          <w:tcPr>
            <w:tcW w:w="1643" w:type="pct"/>
            <w:vAlign w:val="center"/>
            <w:hideMark/>
          </w:tcPr>
          <w:p w:rsidR="00376346" w:rsidRPr="007A3D9E" w:rsidRDefault="00376346" w:rsidP="00FD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1572" w:type="pct"/>
            <w:vAlign w:val="center"/>
            <w:hideMark/>
          </w:tcPr>
          <w:p w:rsidR="00376346" w:rsidRPr="007A3D9E" w:rsidRDefault="00376346" w:rsidP="00FD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785" w:type="pct"/>
            <w:vAlign w:val="center"/>
            <w:hideMark/>
          </w:tcPr>
          <w:p w:rsidR="00376346" w:rsidRPr="007A3D9E" w:rsidRDefault="00376346" w:rsidP="00FD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Иванкина Ирина Викторовна</w:t>
            </w:r>
          </w:p>
        </w:tc>
      </w:tr>
      <w:tr w:rsidR="00376346" w:rsidRPr="007A3D9E" w:rsidTr="00FD6C0E">
        <w:trPr>
          <w:trHeight w:val="450"/>
        </w:trPr>
        <w:tc>
          <w:tcPr>
            <w:tcW w:w="1643" w:type="pct"/>
            <w:vAlign w:val="center"/>
            <w:hideMark/>
          </w:tcPr>
          <w:p w:rsidR="00376346" w:rsidRPr="007A3D9E" w:rsidRDefault="00376346" w:rsidP="00FD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vAlign w:val="center"/>
            <w:hideMark/>
          </w:tcPr>
          <w:p w:rsidR="00376346" w:rsidRPr="007A3D9E" w:rsidRDefault="00376346" w:rsidP="00FD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85" w:type="pct"/>
            <w:vAlign w:val="center"/>
            <w:hideMark/>
          </w:tcPr>
          <w:p w:rsidR="00376346" w:rsidRPr="007A3D9E" w:rsidRDefault="00376346" w:rsidP="00FD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346" w:rsidRPr="007A3D9E" w:rsidTr="00FD6C0E">
        <w:tc>
          <w:tcPr>
            <w:tcW w:w="1643" w:type="pct"/>
            <w:vAlign w:val="center"/>
            <w:hideMark/>
          </w:tcPr>
          <w:p w:rsidR="00376346" w:rsidRPr="007A3D9E" w:rsidRDefault="00376346" w:rsidP="00FD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1572" w:type="pct"/>
            <w:vAlign w:val="center"/>
            <w:hideMark/>
          </w:tcPr>
          <w:p w:rsidR="00376346" w:rsidRPr="007A3D9E" w:rsidRDefault="00376346" w:rsidP="00FD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</w:tc>
        <w:tc>
          <w:tcPr>
            <w:tcW w:w="1785" w:type="pct"/>
            <w:vAlign w:val="center"/>
            <w:hideMark/>
          </w:tcPr>
          <w:p w:rsidR="00376346" w:rsidRPr="007A3D9E" w:rsidRDefault="00376346" w:rsidP="00FD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 Роман Валерьевич</w:t>
            </w:r>
          </w:p>
        </w:tc>
      </w:tr>
      <w:tr w:rsidR="00376346" w:rsidRPr="007A3D9E" w:rsidTr="00FD6C0E">
        <w:trPr>
          <w:trHeight w:val="450"/>
        </w:trPr>
        <w:tc>
          <w:tcPr>
            <w:tcW w:w="1643" w:type="pct"/>
            <w:vAlign w:val="center"/>
            <w:hideMark/>
          </w:tcPr>
          <w:p w:rsidR="00376346" w:rsidRPr="007A3D9E" w:rsidRDefault="00376346" w:rsidP="00FD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vAlign w:val="center"/>
            <w:hideMark/>
          </w:tcPr>
          <w:p w:rsidR="00376346" w:rsidRPr="007A3D9E" w:rsidRDefault="00376346" w:rsidP="00FD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85" w:type="pct"/>
            <w:vAlign w:val="center"/>
            <w:hideMark/>
          </w:tcPr>
          <w:p w:rsidR="00376346" w:rsidRPr="007A3D9E" w:rsidRDefault="00376346" w:rsidP="00FD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346" w:rsidRPr="007A3D9E" w:rsidTr="00FD6C0E">
        <w:tc>
          <w:tcPr>
            <w:tcW w:w="1643" w:type="pct"/>
            <w:vAlign w:val="center"/>
            <w:hideMark/>
          </w:tcPr>
          <w:p w:rsidR="00376346" w:rsidRPr="007A3D9E" w:rsidRDefault="00376346" w:rsidP="00FD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572" w:type="pct"/>
            <w:vAlign w:val="center"/>
            <w:hideMark/>
          </w:tcPr>
          <w:p w:rsidR="00376346" w:rsidRPr="007A3D9E" w:rsidRDefault="00376346" w:rsidP="00FD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</w:tc>
        <w:tc>
          <w:tcPr>
            <w:tcW w:w="1785" w:type="pct"/>
            <w:vAlign w:val="center"/>
            <w:hideMark/>
          </w:tcPr>
          <w:p w:rsidR="00376346" w:rsidRPr="007A3D9E" w:rsidRDefault="00376346" w:rsidP="00FD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7A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</w:tr>
      <w:tr w:rsidR="00376346" w:rsidRPr="007A3D9E" w:rsidTr="00FD6C0E">
        <w:trPr>
          <w:trHeight w:val="450"/>
        </w:trPr>
        <w:tc>
          <w:tcPr>
            <w:tcW w:w="1643" w:type="pct"/>
            <w:vAlign w:val="center"/>
            <w:hideMark/>
          </w:tcPr>
          <w:p w:rsidR="00376346" w:rsidRPr="007A3D9E" w:rsidRDefault="00376346" w:rsidP="00FD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vAlign w:val="center"/>
            <w:hideMark/>
          </w:tcPr>
          <w:p w:rsidR="00376346" w:rsidRPr="007A3D9E" w:rsidRDefault="00376346" w:rsidP="00FD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85" w:type="pct"/>
            <w:vAlign w:val="center"/>
            <w:hideMark/>
          </w:tcPr>
          <w:p w:rsidR="00376346" w:rsidRPr="007A3D9E" w:rsidRDefault="00376346" w:rsidP="00FD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029D" w:rsidRDefault="0001029D"/>
    <w:sectPr w:rsidR="0001029D" w:rsidSect="00376346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46"/>
    <w:rsid w:val="0001029D"/>
    <w:rsid w:val="0037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4028">
          <w:marLeft w:val="0"/>
          <w:marRight w:val="0"/>
          <w:marTop w:val="8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2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4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2015-06-25T12:45:00Z</cp:lastPrinted>
  <dcterms:created xsi:type="dcterms:W3CDTF">2015-06-25T12:39:00Z</dcterms:created>
  <dcterms:modified xsi:type="dcterms:W3CDTF">2015-06-25T12:46:00Z</dcterms:modified>
</cp:coreProperties>
</file>