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334" w:rsidRPr="00AB1334" w:rsidRDefault="00AB1334" w:rsidP="00AB1334">
      <w:pPr>
        <w:spacing w:before="100" w:beforeAutospacing="1" w:after="100" w:afterAutospacing="1" w:line="240" w:lineRule="auto"/>
        <w:jc w:val="center"/>
        <w:outlineLvl w:val="1"/>
        <w:rPr>
          <w:rFonts w:ascii="Times New Roman" w:eastAsia="Times New Roman" w:hAnsi="Times New Roman" w:cs="Times New Roman"/>
          <w:b/>
          <w:bCs/>
          <w:kern w:val="36"/>
          <w:sz w:val="40"/>
          <w:szCs w:val="40"/>
          <w:lang w:eastAsia="ru-RU"/>
        </w:rPr>
      </w:pPr>
      <w:r w:rsidRPr="00AB1334">
        <w:rPr>
          <w:rFonts w:ascii="Times New Roman" w:eastAsia="Times New Roman" w:hAnsi="Times New Roman" w:cs="Times New Roman"/>
          <w:b/>
          <w:bCs/>
          <w:kern w:val="36"/>
          <w:sz w:val="40"/>
          <w:szCs w:val="40"/>
          <w:lang w:eastAsia="ru-RU"/>
        </w:rPr>
        <w:t>Протокол вскрытия конвертов №0133300001713000558-П1</w:t>
      </w:r>
    </w:p>
    <w:p w:rsidR="00AB1334" w:rsidRPr="00AB1334" w:rsidRDefault="00AB1334" w:rsidP="00AB1334">
      <w:pPr>
        <w:spacing w:after="0" w:line="240" w:lineRule="auto"/>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br/>
        <w:t xml:space="preserve">12 августа 2013 </w:t>
      </w:r>
    </w:p>
    <w:p w:rsidR="00AB1334" w:rsidRPr="00AB1334" w:rsidRDefault="00AB1334" w:rsidP="00AB1334">
      <w:pPr>
        <w:spacing w:before="300" w:after="0" w:line="240" w:lineRule="auto"/>
        <w:outlineLvl w:val="2"/>
        <w:rPr>
          <w:rFonts w:ascii="Times New Roman" w:eastAsia="Times New Roman" w:hAnsi="Times New Roman" w:cs="Times New Roman"/>
          <w:b/>
          <w:bCs/>
          <w:sz w:val="27"/>
          <w:szCs w:val="27"/>
          <w:lang w:eastAsia="ru-RU"/>
        </w:rPr>
      </w:pPr>
      <w:r w:rsidRPr="00AB1334">
        <w:rPr>
          <w:rFonts w:ascii="Times New Roman" w:eastAsia="Times New Roman" w:hAnsi="Times New Roman" w:cs="Times New Roman"/>
          <w:b/>
          <w:bCs/>
          <w:sz w:val="27"/>
          <w:szCs w:val="27"/>
          <w:lang w:eastAsia="ru-RU"/>
        </w:rPr>
        <w:t>1. Наименование и способ размещения заказа:</w:t>
      </w:r>
    </w:p>
    <w:p w:rsidR="00AB1334" w:rsidRPr="00AB1334" w:rsidRDefault="00AB1334" w:rsidP="00AB1334">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Оказание услуг по изготовлению и размещению видеосюжетов и диалоговых программ о деятельности Администрации города Иванова</w:t>
      </w:r>
      <w:proofErr w:type="gramStart"/>
      <w:r w:rsidRPr="00AB1334">
        <w:rPr>
          <w:rFonts w:ascii="Times New Roman" w:eastAsia="Times New Roman" w:hAnsi="Times New Roman" w:cs="Times New Roman"/>
          <w:sz w:val="24"/>
          <w:szCs w:val="24"/>
          <w:lang w:eastAsia="ru-RU"/>
        </w:rPr>
        <w:t xml:space="preserve"> ;</w:t>
      </w:r>
      <w:proofErr w:type="gramEnd"/>
      <w:r w:rsidRPr="00AB1334">
        <w:rPr>
          <w:rFonts w:ascii="Times New Roman" w:eastAsia="Times New Roman" w:hAnsi="Times New Roman" w:cs="Times New Roman"/>
          <w:sz w:val="24"/>
          <w:szCs w:val="24"/>
          <w:lang w:eastAsia="ru-RU"/>
        </w:rPr>
        <w:t xml:space="preserve"> </w:t>
      </w:r>
      <w:r w:rsidRPr="00AB1334">
        <w:rPr>
          <w:rFonts w:ascii="Times New Roman" w:eastAsia="Times New Roman" w:hAnsi="Times New Roman" w:cs="Times New Roman"/>
          <w:b/>
          <w:bCs/>
          <w:sz w:val="24"/>
          <w:szCs w:val="24"/>
          <w:lang w:eastAsia="ru-RU"/>
        </w:rPr>
        <w:t xml:space="preserve">способ размещения заказа - открытый конкурс </w:t>
      </w:r>
    </w:p>
    <w:p w:rsidR="00AB1334" w:rsidRPr="00AB1334" w:rsidRDefault="00AB1334" w:rsidP="00AB1334">
      <w:pPr>
        <w:spacing w:before="300" w:after="0" w:line="240" w:lineRule="auto"/>
        <w:outlineLvl w:val="2"/>
        <w:rPr>
          <w:rFonts w:ascii="Times New Roman" w:eastAsia="Times New Roman" w:hAnsi="Times New Roman" w:cs="Times New Roman"/>
          <w:b/>
          <w:bCs/>
          <w:sz w:val="27"/>
          <w:szCs w:val="27"/>
          <w:lang w:eastAsia="ru-RU"/>
        </w:rPr>
      </w:pPr>
      <w:r w:rsidRPr="00AB1334">
        <w:rPr>
          <w:rFonts w:ascii="Times New Roman" w:eastAsia="Times New Roman" w:hAnsi="Times New Roman" w:cs="Times New Roman"/>
          <w:b/>
          <w:bCs/>
          <w:sz w:val="27"/>
          <w:szCs w:val="27"/>
          <w:lang w:eastAsia="ru-RU"/>
        </w:rPr>
        <w:t>2. Уполномоченный орган</w:t>
      </w:r>
    </w:p>
    <w:p w:rsidR="00AB1334" w:rsidRPr="00AB1334" w:rsidRDefault="00AB1334" w:rsidP="00AB1334">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Администрация города Иванова (ИНН 3728012487, КПП 370201001)</w:t>
      </w:r>
    </w:p>
    <w:p w:rsidR="00AB1334" w:rsidRPr="00AB1334" w:rsidRDefault="00AB1334" w:rsidP="00AB1334">
      <w:pPr>
        <w:spacing w:before="300" w:after="0" w:line="240" w:lineRule="auto"/>
        <w:outlineLvl w:val="2"/>
        <w:rPr>
          <w:rFonts w:ascii="Times New Roman" w:eastAsia="Times New Roman" w:hAnsi="Times New Roman" w:cs="Times New Roman"/>
          <w:b/>
          <w:bCs/>
          <w:sz w:val="27"/>
          <w:szCs w:val="27"/>
          <w:lang w:eastAsia="ru-RU"/>
        </w:rPr>
      </w:pPr>
      <w:r w:rsidRPr="00AB1334">
        <w:rPr>
          <w:rFonts w:ascii="Times New Roman" w:eastAsia="Times New Roman" w:hAnsi="Times New Roman" w:cs="Times New Roman"/>
          <w:b/>
          <w:bCs/>
          <w:sz w:val="27"/>
          <w:szCs w:val="27"/>
          <w:lang w:eastAsia="ru-RU"/>
        </w:rPr>
        <w:t>3. Предмет контракта (контрактов):</w:t>
      </w:r>
    </w:p>
    <w:p w:rsidR="00AB1334" w:rsidRPr="00AB1334" w:rsidRDefault="00AB1334" w:rsidP="00AB1334">
      <w:pPr>
        <w:spacing w:before="100" w:beforeAutospacing="1" w:after="240"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w:t>
      </w:r>
      <w:r w:rsidR="0086219A" w:rsidRPr="00AB1334">
        <w:rPr>
          <w:rFonts w:ascii="Times New Roman" w:eastAsia="Times New Roman" w:hAnsi="Times New Roman" w:cs="Times New Roman"/>
          <w:sz w:val="24"/>
          <w:szCs w:val="24"/>
          <w:lang w:eastAsia="ru-RU"/>
        </w:rPr>
        <w:t>Оказание услуг по изготовлению и размещению видеосюжетов и диалоговых программ о деятельности Администрации города Иванова</w:t>
      </w:r>
      <w:r w:rsidRPr="00AB1334">
        <w:rPr>
          <w:rFonts w:ascii="Times New Roman" w:eastAsia="Times New Roman" w:hAnsi="Times New Roman" w:cs="Times New Roman"/>
          <w:sz w:val="24"/>
          <w:szCs w:val="24"/>
          <w:lang w:eastAsia="ru-RU"/>
        </w:rPr>
        <w:t xml:space="preserve">» </w:t>
      </w:r>
      <w:r w:rsidRPr="00AB1334">
        <w:rPr>
          <w:rFonts w:ascii="Times New Roman" w:eastAsia="Times New Roman" w:hAnsi="Times New Roman" w:cs="Times New Roman"/>
          <w:sz w:val="24"/>
          <w:szCs w:val="24"/>
          <w:lang w:eastAsia="ru-RU"/>
        </w:rPr>
        <w:br/>
        <w:t>Начальная (максимальная) цена контракта (с указанием валюты): 2 851 666,90 (два миллиона восемьсот пятьдесят одна тысяча шестьсот шестьдесят шесть) Российский рубль</w:t>
      </w:r>
    </w:p>
    <w:p w:rsidR="00AB1334" w:rsidRPr="00AB1334" w:rsidRDefault="00AB1334" w:rsidP="00AB1334">
      <w:pPr>
        <w:spacing w:before="300" w:after="0" w:line="240" w:lineRule="auto"/>
        <w:outlineLvl w:val="2"/>
        <w:rPr>
          <w:rFonts w:ascii="Times New Roman" w:eastAsia="Times New Roman" w:hAnsi="Times New Roman" w:cs="Times New Roman"/>
          <w:b/>
          <w:bCs/>
          <w:sz w:val="27"/>
          <w:szCs w:val="27"/>
          <w:lang w:eastAsia="ru-RU"/>
        </w:rPr>
      </w:pPr>
      <w:r w:rsidRPr="00AB1334">
        <w:rPr>
          <w:rFonts w:ascii="Times New Roman" w:eastAsia="Times New Roman" w:hAnsi="Times New Roman" w:cs="Times New Roman"/>
          <w:b/>
          <w:bCs/>
          <w:sz w:val="27"/>
          <w:szCs w:val="27"/>
          <w:lang w:eastAsia="ru-RU"/>
        </w:rPr>
        <w:t>4. Извещение о проведении открытого конкурса</w:t>
      </w:r>
    </w:p>
    <w:p w:rsidR="00AB1334" w:rsidRPr="00AB1334" w:rsidRDefault="00AB1334" w:rsidP="00AB1334">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Извещение о проведении настоящего конкурса было размещено на официальном сайте www.zakupki.gov.ru (извещение №0133300001713000558 от 10.07.2013).</w:t>
      </w:r>
    </w:p>
    <w:p w:rsidR="00AB1334" w:rsidRPr="00AB1334" w:rsidRDefault="00AB1334" w:rsidP="00AB1334">
      <w:pPr>
        <w:spacing w:before="300" w:after="0" w:line="240" w:lineRule="auto"/>
        <w:outlineLvl w:val="2"/>
        <w:rPr>
          <w:rFonts w:ascii="Times New Roman" w:eastAsia="Times New Roman" w:hAnsi="Times New Roman" w:cs="Times New Roman"/>
          <w:b/>
          <w:bCs/>
          <w:sz w:val="27"/>
          <w:szCs w:val="27"/>
          <w:lang w:eastAsia="ru-RU"/>
        </w:rPr>
      </w:pPr>
      <w:r w:rsidRPr="00AB1334">
        <w:rPr>
          <w:rFonts w:ascii="Times New Roman" w:eastAsia="Times New Roman" w:hAnsi="Times New Roman" w:cs="Times New Roman"/>
          <w:b/>
          <w:bCs/>
          <w:sz w:val="27"/>
          <w:szCs w:val="27"/>
          <w:lang w:eastAsia="ru-RU"/>
        </w:rPr>
        <w:t>5. Сведения о комиссии</w:t>
      </w:r>
      <w:bookmarkStart w:id="0" w:name="_GoBack"/>
      <w:bookmarkEnd w:id="0"/>
    </w:p>
    <w:p w:rsidR="00AB1334" w:rsidRPr="00AB1334" w:rsidRDefault="00AB1334" w:rsidP="00AB1334">
      <w:pPr>
        <w:spacing w:before="100" w:beforeAutospacing="1" w:after="100" w:afterAutospacing="1" w:line="240" w:lineRule="auto"/>
        <w:ind w:left="375"/>
        <w:rPr>
          <w:rFonts w:ascii="Times New Roman" w:eastAsia="Times New Roman" w:hAnsi="Times New Roman" w:cs="Times New Roman"/>
          <w:sz w:val="24"/>
          <w:szCs w:val="24"/>
          <w:lang w:eastAsia="ru-RU"/>
        </w:rPr>
      </w:pPr>
      <w:proofErr w:type="gramStart"/>
      <w:r w:rsidRPr="00AB1334">
        <w:rPr>
          <w:rFonts w:ascii="Times New Roman" w:eastAsia="Times New Roman" w:hAnsi="Times New Roman" w:cs="Times New Roman"/>
          <w:sz w:val="24"/>
          <w:szCs w:val="24"/>
          <w:lang w:eastAsia="ru-RU"/>
        </w:rPr>
        <w:t>На заседании комиссии по проведению процедуры вскрытия конвертов с заявками на участие в открытом конкурсе</w:t>
      </w:r>
      <w:proofErr w:type="gramEnd"/>
      <w:r w:rsidRPr="00AB1334">
        <w:rPr>
          <w:rFonts w:ascii="Times New Roman" w:eastAsia="Times New Roman" w:hAnsi="Times New Roman" w:cs="Times New Roman"/>
          <w:sz w:val="24"/>
          <w:szCs w:val="24"/>
          <w:lang w:eastAsia="ru-RU"/>
        </w:rPr>
        <w:t xml:space="preserve"> присутствовали: </w:t>
      </w:r>
    </w:p>
    <w:p w:rsidR="00AB1334" w:rsidRPr="00AB1334" w:rsidRDefault="00AB1334" w:rsidP="00AB1D72">
      <w:pPr>
        <w:spacing w:after="0"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b/>
          <w:bCs/>
          <w:sz w:val="24"/>
          <w:szCs w:val="24"/>
          <w:lang w:eastAsia="ru-RU"/>
        </w:rPr>
        <w:t xml:space="preserve">Председатель комиссии: </w:t>
      </w:r>
      <w:r w:rsidRPr="00AB1334">
        <w:rPr>
          <w:rFonts w:ascii="Times New Roman" w:eastAsia="Times New Roman" w:hAnsi="Times New Roman" w:cs="Times New Roman"/>
          <w:sz w:val="24"/>
          <w:szCs w:val="24"/>
          <w:lang w:eastAsia="ru-RU"/>
        </w:rPr>
        <w:t>Шабанова Елена Владимировна</w:t>
      </w:r>
    </w:p>
    <w:p w:rsidR="00AB1334" w:rsidRPr="00AB1334" w:rsidRDefault="00AB1334" w:rsidP="00AB1D72">
      <w:pPr>
        <w:spacing w:after="0"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b/>
          <w:bCs/>
          <w:sz w:val="24"/>
          <w:szCs w:val="24"/>
          <w:lang w:eastAsia="ru-RU"/>
        </w:rPr>
        <w:t xml:space="preserve">Член комиссии: </w:t>
      </w:r>
      <w:r w:rsidR="00AB1D72" w:rsidRPr="00AB1334">
        <w:rPr>
          <w:rFonts w:ascii="Times New Roman" w:eastAsia="Times New Roman" w:hAnsi="Times New Roman" w:cs="Times New Roman"/>
          <w:sz w:val="24"/>
          <w:szCs w:val="24"/>
          <w:lang w:eastAsia="ru-RU"/>
        </w:rPr>
        <w:t>Седых Екатерина Леонидовна</w:t>
      </w:r>
      <w:r w:rsidRPr="00AB1334">
        <w:rPr>
          <w:rFonts w:ascii="Times New Roman" w:eastAsia="Times New Roman" w:hAnsi="Times New Roman" w:cs="Times New Roman"/>
          <w:sz w:val="24"/>
          <w:szCs w:val="24"/>
          <w:lang w:eastAsia="ru-RU"/>
        </w:rPr>
        <w:br/>
      </w:r>
      <w:r w:rsidRPr="00AB1334">
        <w:rPr>
          <w:rFonts w:ascii="Times New Roman" w:eastAsia="Times New Roman" w:hAnsi="Times New Roman" w:cs="Times New Roman"/>
          <w:b/>
          <w:bCs/>
          <w:sz w:val="24"/>
          <w:szCs w:val="24"/>
          <w:lang w:eastAsia="ru-RU"/>
        </w:rPr>
        <w:t xml:space="preserve">Член комиссии: </w:t>
      </w:r>
      <w:r w:rsidR="00AB1D72" w:rsidRPr="00AB1334">
        <w:rPr>
          <w:rFonts w:ascii="Times New Roman" w:eastAsia="Times New Roman" w:hAnsi="Times New Roman" w:cs="Times New Roman"/>
          <w:sz w:val="24"/>
          <w:szCs w:val="24"/>
          <w:lang w:eastAsia="ru-RU"/>
        </w:rPr>
        <w:t>Кузнецова Наталья Евгеньевна</w:t>
      </w:r>
      <w:r w:rsidRPr="00AB1334">
        <w:rPr>
          <w:rFonts w:ascii="Times New Roman" w:eastAsia="Times New Roman" w:hAnsi="Times New Roman" w:cs="Times New Roman"/>
          <w:sz w:val="24"/>
          <w:szCs w:val="24"/>
          <w:lang w:eastAsia="ru-RU"/>
        </w:rPr>
        <w:br/>
        <w:t>Пр</w:t>
      </w:r>
      <w:r w:rsidR="00AB1D72">
        <w:rPr>
          <w:rFonts w:ascii="Times New Roman" w:eastAsia="Times New Roman" w:hAnsi="Times New Roman" w:cs="Times New Roman"/>
          <w:sz w:val="24"/>
          <w:szCs w:val="24"/>
          <w:lang w:eastAsia="ru-RU"/>
        </w:rPr>
        <w:t>исутствовали 3 (три) из 6 (шести</w:t>
      </w:r>
      <w:r w:rsidRPr="00AB1334">
        <w:rPr>
          <w:rFonts w:ascii="Times New Roman" w:eastAsia="Times New Roman" w:hAnsi="Times New Roman" w:cs="Times New Roman"/>
          <w:sz w:val="24"/>
          <w:szCs w:val="24"/>
          <w:lang w:eastAsia="ru-RU"/>
        </w:rPr>
        <w:t xml:space="preserve">). </w:t>
      </w:r>
    </w:p>
    <w:p w:rsidR="00AB1334" w:rsidRPr="00AB1334" w:rsidRDefault="00AB1334" w:rsidP="00AB1334">
      <w:pPr>
        <w:spacing w:before="300" w:after="0" w:line="240" w:lineRule="auto"/>
        <w:outlineLvl w:val="2"/>
        <w:rPr>
          <w:rFonts w:ascii="Times New Roman" w:eastAsia="Times New Roman" w:hAnsi="Times New Roman" w:cs="Times New Roman"/>
          <w:b/>
          <w:bCs/>
          <w:sz w:val="27"/>
          <w:szCs w:val="27"/>
          <w:lang w:eastAsia="ru-RU"/>
        </w:rPr>
      </w:pPr>
      <w:r w:rsidRPr="00AB1334">
        <w:rPr>
          <w:rFonts w:ascii="Times New Roman" w:eastAsia="Times New Roman" w:hAnsi="Times New Roman" w:cs="Times New Roman"/>
          <w:b/>
          <w:bCs/>
          <w:sz w:val="27"/>
          <w:szCs w:val="27"/>
          <w:lang w:eastAsia="ru-RU"/>
        </w:rPr>
        <w:t>6. Процедура вскрытия конвертов с заявками на участие в открытом конкурсе</w:t>
      </w:r>
    </w:p>
    <w:p w:rsidR="00AB1334" w:rsidRPr="00AB1334" w:rsidRDefault="00AB1334" w:rsidP="00AB1334">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Процедура вскрытия конвертов с заявками на участие в открытом конкурсе проведена 12.08.2013 в 11:00 (по местному времени) по адресу: г. Иваново, пл. Революции, д. 6, к. 220</w:t>
      </w:r>
    </w:p>
    <w:p w:rsidR="00AB1334" w:rsidRPr="00AB1334" w:rsidRDefault="00AB1334" w:rsidP="00AB1334">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В процессе проведения процедуры вскрытия конвертов с заявками на участие в открытом конкурсе велась аудиозапись. </w:t>
      </w:r>
      <w:r w:rsidRPr="00AB1334">
        <w:rPr>
          <w:rFonts w:ascii="Times New Roman" w:eastAsia="Times New Roman" w:hAnsi="Times New Roman" w:cs="Times New Roman"/>
          <w:sz w:val="24"/>
          <w:szCs w:val="24"/>
          <w:lang w:eastAsia="ru-RU"/>
        </w:rPr>
        <w:br/>
        <w:t xml:space="preserve">Непосредственно </w:t>
      </w:r>
      <w:proofErr w:type="gramStart"/>
      <w:r w:rsidRPr="00AB1334">
        <w:rPr>
          <w:rFonts w:ascii="Times New Roman" w:eastAsia="Times New Roman" w:hAnsi="Times New Roman" w:cs="Times New Roman"/>
          <w:sz w:val="24"/>
          <w:szCs w:val="24"/>
          <w:lang w:eastAsia="ru-RU"/>
        </w:rPr>
        <w:t xml:space="preserve">перед вскрытием конвертов с заявками на участие в открытом </w:t>
      </w:r>
      <w:r w:rsidRPr="00AB1334">
        <w:rPr>
          <w:rFonts w:ascii="Times New Roman" w:eastAsia="Times New Roman" w:hAnsi="Times New Roman" w:cs="Times New Roman"/>
          <w:sz w:val="24"/>
          <w:szCs w:val="24"/>
          <w:lang w:eastAsia="ru-RU"/>
        </w:rPr>
        <w:lastRenderedPageBreak/>
        <w:t>конкурсе в отношении</w:t>
      </w:r>
      <w:proofErr w:type="gramEnd"/>
      <w:r w:rsidRPr="00AB1334">
        <w:rPr>
          <w:rFonts w:ascii="Times New Roman" w:eastAsia="Times New Roman" w:hAnsi="Times New Roman" w:cs="Times New Roman"/>
          <w:sz w:val="24"/>
          <w:szCs w:val="24"/>
          <w:lang w:eastAsia="ru-RU"/>
        </w:rPr>
        <w:t xml:space="preserve">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AB1334" w:rsidRPr="00AB1334" w:rsidRDefault="00AB1334" w:rsidP="00AB1334">
      <w:pPr>
        <w:spacing w:before="300" w:after="0" w:line="240" w:lineRule="auto"/>
        <w:outlineLvl w:val="2"/>
        <w:rPr>
          <w:rFonts w:ascii="Times New Roman" w:eastAsia="Times New Roman" w:hAnsi="Times New Roman" w:cs="Times New Roman"/>
          <w:b/>
          <w:bCs/>
          <w:sz w:val="27"/>
          <w:szCs w:val="27"/>
          <w:lang w:eastAsia="ru-RU"/>
        </w:rPr>
      </w:pPr>
      <w:r w:rsidRPr="00AB1334">
        <w:rPr>
          <w:rFonts w:ascii="Times New Roman" w:eastAsia="Times New Roman" w:hAnsi="Times New Roman" w:cs="Times New Roman"/>
          <w:b/>
          <w:bCs/>
          <w:sz w:val="27"/>
          <w:szCs w:val="27"/>
          <w:lang w:eastAsia="ru-RU"/>
        </w:rPr>
        <w:t>7. Заявки на участие в открытом конкурсе</w:t>
      </w:r>
    </w:p>
    <w:p w:rsidR="00AB1334" w:rsidRPr="00AB1334" w:rsidRDefault="00AB1334" w:rsidP="00AB1334">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Все заявки, поступившие на открытый конкурс, были зарегистрированы в Журнале регистрации поступления заявок на участие в открытом конкурсе в порядке их поступления и в отношении каждого лота. (Приложение № 1 к настоящему протоколу, являющееся неотъемлемой частью данного протокола). В отношении каждой заявки на участие в открытом конкурсе была объявлена следующая информация: </w:t>
      </w:r>
      <w:r w:rsidRPr="00AB1334">
        <w:rPr>
          <w:rFonts w:ascii="Times New Roman" w:eastAsia="Times New Roman" w:hAnsi="Times New Roman" w:cs="Times New Roman"/>
          <w:sz w:val="24"/>
          <w:szCs w:val="24"/>
          <w:lang w:eastAsia="ru-RU"/>
        </w:rPr>
        <w:br/>
        <w:t xml:space="preserve">– наименование (для юридического лица); фамилия, имя, отчество (для физического лица) (Приложение № 2 к настоящему протоколу, являющееся неотъемлемой частью данного протокола); </w:t>
      </w:r>
      <w:r w:rsidRPr="00AB1334">
        <w:rPr>
          <w:rFonts w:ascii="Times New Roman" w:eastAsia="Times New Roman" w:hAnsi="Times New Roman" w:cs="Times New Roman"/>
          <w:sz w:val="24"/>
          <w:szCs w:val="24"/>
          <w:lang w:eastAsia="ru-RU"/>
        </w:rPr>
        <w:br/>
        <w:t xml:space="preserve">– почтовый адрес участника открытого конкурса (Приложение № 2 к настоящему протоколу, являющееся неотъемлемой частью данного протокола); </w:t>
      </w:r>
      <w:r w:rsidRPr="00AB1334">
        <w:rPr>
          <w:rFonts w:ascii="Times New Roman" w:eastAsia="Times New Roman" w:hAnsi="Times New Roman" w:cs="Times New Roman"/>
          <w:sz w:val="24"/>
          <w:szCs w:val="24"/>
          <w:lang w:eastAsia="ru-RU"/>
        </w:rPr>
        <w:br/>
        <w:t xml:space="preserve">– наличие сведений и документов, предусмотренных конкурсной документацией (Приложение № 2 к настоящему протоколу, являющееся неотъемлемой частью данного протокола); </w:t>
      </w:r>
      <w:r w:rsidRPr="00AB1334">
        <w:rPr>
          <w:rFonts w:ascii="Times New Roman" w:eastAsia="Times New Roman" w:hAnsi="Times New Roman" w:cs="Times New Roman"/>
          <w:sz w:val="24"/>
          <w:szCs w:val="24"/>
          <w:lang w:eastAsia="ru-RU"/>
        </w:rPr>
        <w:br/>
        <w:t xml:space="preserve">– условия исполнения государственного или муниципального контракта, указанные в заявке на участие в конкурсе и являющиеся критерием оценки заявок на участие в открытом конкурсе (Приложении № 3 к настоящему протоколу, являющееся неотъемлемой частью данного протокола). </w:t>
      </w:r>
    </w:p>
    <w:p w:rsidR="00AB1334" w:rsidRPr="00AB1334" w:rsidRDefault="00AB1334" w:rsidP="00AB1334">
      <w:pPr>
        <w:spacing w:before="300" w:after="0" w:line="240" w:lineRule="auto"/>
        <w:outlineLvl w:val="2"/>
        <w:rPr>
          <w:rFonts w:ascii="Times New Roman" w:eastAsia="Times New Roman" w:hAnsi="Times New Roman" w:cs="Times New Roman"/>
          <w:b/>
          <w:bCs/>
          <w:sz w:val="27"/>
          <w:szCs w:val="27"/>
          <w:lang w:eastAsia="ru-RU"/>
        </w:rPr>
      </w:pPr>
      <w:r w:rsidRPr="00AB1334">
        <w:rPr>
          <w:rFonts w:ascii="Times New Roman" w:eastAsia="Times New Roman" w:hAnsi="Times New Roman" w:cs="Times New Roman"/>
          <w:b/>
          <w:bCs/>
          <w:sz w:val="27"/>
          <w:szCs w:val="27"/>
          <w:lang w:eastAsia="ru-RU"/>
        </w:rPr>
        <w:t>8. Результаты вскрытия конвертов с заявками на участие в открытом конкурсе</w:t>
      </w:r>
    </w:p>
    <w:p w:rsidR="00AB1334" w:rsidRPr="00AB1334" w:rsidRDefault="00AB1334" w:rsidP="00AB1334">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К сроку подачи заявок на участие, указанному в извещении о проведении открытого конкурса, была предоставлена 1 (одна) заявка. На основании части 11 статьи 25 Федерального закона от 21 июля 2005 года №94-ФЗ «О размещении заказов на поставки товаров, выполнение работ, оказание услуг для государственных и муниципальных нужд» конкурс признан несостоявшимся. </w:t>
      </w:r>
    </w:p>
    <w:p w:rsidR="00AB1334" w:rsidRPr="00AB1334" w:rsidRDefault="00AB1334" w:rsidP="00AB1334">
      <w:pPr>
        <w:spacing w:before="300" w:after="0" w:line="240" w:lineRule="auto"/>
        <w:outlineLvl w:val="2"/>
        <w:rPr>
          <w:rFonts w:ascii="Times New Roman" w:eastAsia="Times New Roman" w:hAnsi="Times New Roman" w:cs="Times New Roman"/>
          <w:b/>
          <w:bCs/>
          <w:sz w:val="27"/>
          <w:szCs w:val="27"/>
          <w:lang w:eastAsia="ru-RU"/>
        </w:rPr>
      </w:pPr>
      <w:r w:rsidRPr="00AB1334">
        <w:rPr>
          <w:rFonts w:ascii="Times New Roman" w:eastAsia="Times New Roman" w:hAnsi="Times New Roman" w:cs="Times New Roman"/>
          <w:b/>
          <w:bCs/>
          <w:sz w:val="27"/>
          <w:szCs w:val="27"/>
          <w:lang w:eastAsia="ru-RU"/>
        </w:rPr>
        <w:t>9. Публикация и хранение протокола</w:t>
      </w:r>
    </w:p>
    <w:p w:rsidR="00AB1334" w:rsidRPr="00AB1334" w:rsidRDefault="00AB1334" w:rsidP="00AB1334">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Настоящий протокол подлежит размещению на официальном сайте www.zakupki.gov.ru в порядке и в сроки, установленные Федеральным законом от 21 июля 2005 г. № 94-ФЗ. </w:t>
      </w:r>
    </w:p>
    <w:p w:rsidR="00AB1334" w:rsidRPr="00AB1334" w:rsidRDefault="00AB1334" w:rsidP="00AB1334">
      <w:pPr>
        <w:spacing w:before="100" w:beforeAutospacing="1" w:after="100" w:afterAutospacing="1" w:line="240" w:lineRule="auto"/>
        <w:ind w:left="375"/>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Настоящий протокол подлежит хранению не менее трех лет </w:t>
      </w:r>
      <w:proofErr w:type="gramStart"/>
      <w:r w:rsidRPr="00AB1334">
        <w:rPr>
          <w:rFonts w:ascii="Times New Roman" w:eastAsia="Times New Roman" w:hAnsi="Times New Roman" w:cs="Times New Roman"/>
          <w:sz w:val="24"/>
          <w:szCs w:val="24"/>
          <w:lang w:eastAsia="ru-RU"/>
        </w:rPr>
        <w:t>с даты подведения</w:t>
      </w:r>
      <w:proofErr w:type="gramEnd"/>
      <w:r w:rsidRPr="00AB1334">
        <w:rPr>
          <w:rFonts w:ascii="Times New Roman" w:eastAsia="Times New Roman" w:hAnsi="Times New Roman" w:cs="Times New Roman"/>
          <w:sz w:val="24"/>
          <w:szCs w:val="24"/>
          <w:lang w:eastAsia="ru-RU"/>
        </w:rPr>
        <w:t xml:space="preserve"> итогов настоящего конкурса. </w:t>
      </w:r>
    </w:p>
    <w:tbl>
      <w:tblPr>
        <w:tblW w:w="5000" w:type="pct"/>
        <w:tblCellMar>
          <w:top w:w="15" w:type="dxa"/>
          <w:left w:w="15" w:type="dxa"/>
          <w:bottom w:w="15" w:type="dxa"/>
          <w:right w:w="15" w:type="dxa"/>
        </w:tblCellMar>
        <w:tblLook w:val="04A0" w:firstRow="1" w:lastRow="0" w:firstColumn="1" w:lastColumn="0" w:noHBand="0" w:noVBand="1"/>
      </w:tblPr>
      <w:tblGrid>
        <w:gridCol w:w="2376"/>
        <w:gridCol w:w="7129"/>
      </w:tblGrid>
      <w:tr w:rsidR="00AB1334" w:rsidRPr="00AB1334" w:rsidTr="00AB1334">
        <w:tc>
          <w:tcPr>
            <w:tcW w:w="1250" w:type="pct"/>
            <w:tcMar>
              <w:top w:w="75" w:type="dxa"/>
              <w:left w:w="75" w:type="dxa"/>
              <w:bottom w:w="75" w:type="dxa"/>
              <w:right w:w="450" w:type="dxa"/>
            </w:tcMar>
            <w:hideMark/>
          </w:tcPr>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AB1334" w:rsidRPr="00AB1334" w:rsidRDefault="00AB1334" w:rsidP="00AB1D72">
            <w:pPr>
              <w:spacing w:after="0" w:line="240" w:lineRule="auto"/>
              <w:jc w:val="both"/>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__________________________</w:t>
            </w:r>
            <w:r w:rsidR="00AB1D72">
              <w:rPr>
                <w:rFonts w:ascii="Times New Roman" w:eastAsia="Times New Roman" w:hAnsi="Times New Roman" w:cs="Times New Roman"/>
                <w:sz w:val="24"/>
                <w:szCs w:val="24"/>
                <w:lang w:eastAsia="ru-RU"/>
              </w:rPr>
              <w:t>_______</w:t>
            </w:r>
            <w:r w:rsidRPr="00AB1334">
              <w:rPr>
                <w:rFonts w:ascii="Times New Roman" w:eastAsia="Times New Roman" w:hAnsi="Times New Roman" w:cs="Times New Roman"/>
                <w:sz w:val="24"/>
                <w:szCs w:val="24"/>
                <w:lang w:eastAsia="ru-RU"/>
              </w:rPr>
              <w:t>/Шабанова Е</w:t>
            </w:r>
            <w:r w:rsidR="00AB1D72">
              <w:rPr>
                <w:rFonts w:ascii="Times New Roman" w:eastAsia="Times New Roman" w:hAnsi="Times New Roman" w:cs="Times New Roman"/>
                <w:sz w:val="24"/>
                <w:szCs w:val="24"/>
                <w:lang w:eastAsia="ru-RU"/>
              </w:rPr>
              <w:t>.</w:t>
            </w:r>
            <w:r w:rsidRPr="00AB1334">
              <w:rPr>
                <w:rFonts w:ascii="Times New Roman" w:eastAsia="Times New Roman" w:hAnsi="Times New Roman" w:cs="Times New Roman"/>
                <w:sz w:val="24"/>
                <w:szCs w:val="24"/>
                <w:lang w:eastAsia="ru-RU"/>
              </w:rPr>
              <w:t xml:space="preserve"> В</w:t>
            </w:r>
            <w:r w:rsidR="00AB1D72">
              <w:rPr>
                <w:rFonts w:ascii="Times New Roman" w:eastAsia="Times New Roman" w:hAnsi="Times New Roman" w:cs="Times New Roman"/>
                <w:sz w:val="24"/>
                <w:szCs w:val="24"/>
                <w:lang w:eastAsia="ru-RU"/>
              </w:rPr>
              <w:t>.</w:t>
            </w:r>
            <w:r w:rsidRPr="00AB1334">
              <w:rPr>
                <w:rFonts w:ascii="Times New Roman" w:eastAsia="Times New Roman" w:hAnsi="Times New Roman" w:cs="Times New Roman"/>
                <w:sz w:val="24"/>
                <w:szCs w:val="24"/>
                <w:lang w:eastAsia="ru-RU"/>
              </w:rPr>
              <w:t>/</w:t>
            </w:r>
          </w:p>
        </w:tc>
      </w:tr>
      <w:tr w:rsidR="00AB1334" w:rsidRPr="00AB1334" w:rsidTr="00AB1334">
        <w:tc>
          <w:tcPr>
            <w:tcW w:w="1250" w:type="pct"/>
            <w:tcMar>
              <w:top w:w="75" w:type="dxa"/>
              <w:left w:w="75" w:type="dxa"/>
              <w:bottom w:w="75" w:type="dxa"/>
              <w:right w:w="450" w:type="dxa"/>
            </w:tcMar>
            <w:hideMark/>
          </w:tcPr>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AB1334" w:rsidRPr="00AB1334" w:rsidRDefault="00AB1334" w:rsidP="00AB1D72">
            <w:pPr>
              <w:spacing w:after="0" w:line="240" w:lineRule="auto"/>
              <w:jc w:val="both"/>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_____________________________</w:t>
            </w:r>
            <w:r w:rsidR="00AB1D72">
              <w:rPr>
                <w:rFonts w:ascii="Times New Roman" w:eastAsia="Times New Roman" w:hAnsi="Times New Roman" w:cs="Times New Roman"/>
                <w:sz w:val="24"/>
                <w:szCs w:val="24"/>
                <w:lang w:eastAsia="ru-RU"/>
              </w:rPr>
              <w:t>____</w:t>
            </w:r>
            <w:r w:rsidRPr="00AB1334">
              <w:rPr>
                <w:rFonts w:ascii="Times New Roman" w:eastAsia="Times New Roman" w:hAnsi="Times New Roman" w:cs="Times New Roman"/>
                <w:sz w:val="24"/>
                <w:szCs w:val="24"/>
                <w:lang w:eastAsia="ru-RU"/>
              </w:rPr>
              <w:t>/</w:t>
            </w:r>
            <w:r w:rsidR="00AB1D72" w:rsidRPr="00AB1334">
              <w:rPr>
                <w:rFonts w:ascii="Times New Roman" w:eastAsia="Times New Roman" w:hAnsi="Times New Roman" w:cs="Times New Roman"/>
                <w:sz w:val="24"/>
                <w:szCs w:val="24"/>
                <w:lang w:eastAsia="ru-RU"/>
              </w:rPr>
              <w:t xml:space="preserve"> Седых Е</w:t>
            </w:r>
            <w:r w:rsidR="00AB1D72">
              <w:rPr>
                <w:rFonts w:ascii="Times New Roman" w:eastAsia="Times New Roman" w:hAnsi="Times New Roman" w:cs="Times New Roman"/>
                <w:sz w:val="24"/>
                <w:szCs w:val="24"/>
                <w:lang w:eastAsia="ru-RU"/>
              </w:rPr>
              <w:t>.</w:t>
            </w:r>
            <w:r w:rsidR="00AB1D72" w:rsidRPr="00AB1334">
              <w:rPr>
                <w:rFonts w:ascii="Times New Roman" w:eastAsia="Times New Roman" w:hAnsi="Times New Roman" w:cs="Times New Roman"/>
                <w:sz w:val="24"/>
                <w:szCs w:val="24"/>
                <w:lang w:eastAsia="ru-RU"/>
              </w:rPr>
              <w:t xml:space="preserve"> Л</w:t>
            </w:r>
            <w:r w:rsidR="00AB1D72">
              <w:rPr>
                <w:rFonts w:ascii="Times New Roman" w:eastAsia="Times New Roman" w:hAnsi="Times New Roman" w:cs="Times New Roman"/>
                <w:sz w:val="24"/>
                <w:szCs w:val="24"/>
                <w:lang w:eastAsia="ru-RU"/>
              </w:rPr>
              <w:t>.</w:t>
            </w:r>
            <w:r w:rsidR="00AB1D72" w:rsidRPr="00AB1334">
              <w:rPr>
                <w:rFonts w:ascii="Times New Roman" w:eastAsia="Times New Roman" w:hAnsi="Times New Roman" w:cs="Times New Roman"/>
                <w:sz w:val="24"/>
                <w:szCs w:val="24"/>
                <w:lang w:eastAsia="ru-RU"/>
              </w:rPr>
              <w:t xml:space="preserve"> </w:t>
            </w:r>
            <w:r w:rsidRPr="00AB1334">
              <w:rPr>
                <w:rFonts w:ascii="Times New Roman" w:eastAsia="Times New Roman" w:hAnsi="Times New Roman" w:cs="Times New Roman"/>
                <w:sz w:val="24"/>
                <w:szCs w:val="24"/>
                <w:lang w:eastAsia="ru-RU"/>
              </w:rPr>
              <w:t>/</w:t>
            </w:r>
          </w:p>
        </w:tc>
      </w:tr>
      <w:tr w:rsidR="00AB1334" w:rsidRPr="00AB1334" w:rsidTr="00AB1334">
        <w:tc>
          <w:tcPr>
            <w:tcW w:w="1250" w:type="pct"/>
            <w:tcMar>
              <w:top w:w="75" w:type="dxa"/>
              <w:left w:w="75" w:type="dxa"/>
              <w:bottom w:w="75" w:type="dxa"/>
              <w:right w:w="450" w:type="dxa"/>
            </w:tcMar>
            <w:hideMark/>
          </w:tcPr>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AB1334" w:rsidRPr="00AB1334" w:rsidRDefault="00AB1334" w:rsidP="00AB1D72">
            <w:pPr>
              <w:spacing w:after="0" w:line="240" w:lineRule="auto"/>
              <w:jc w:val="both"/>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_____________________________</w:t>
            </w:r>
            <w:r w:rsidR="00AB1D72">
              <w:rPr>
                <w:rFonts w:ascii="Times New Roman" w:eastAsia="Times New Roman" w:hAnsi="Times New Roman" w:cs="Times New Roman"/>
                <w:sz w:val="24"/>
                <w:szCs w:val="24"/>
                <w:lang w:eastAsia="ru-RU"/>
              </w:rPr>
              <w:t>____</w:t>
            </w:r>
            <w:r w:rsidRPr="00AB1334">
              <w:rPr>
                <w:rFonts w:ascii="Times New Roman" w:eastAsia="Times New Roman" w:hAnsi="Times New Roman" w:cs="Times New Roman"/>
                <w:sz w:val="24"/>
                <w:szCs w:val="24"/>
                <w:lang w:eastAsia="ru-RU"/>
              </w:rPr>
              <w:t>/</w:t>
            </w:r>
            <w:r w:rsidR="00AB1D72" w:rsidRPr="00AB1334">
              <w:rPr>
                <w:rFonts w:ascii="Times New Roman" w:eastAsia="Times New Roman" w:hAnsi="Times New Roman" w:cs="Times New Roman"/>
                <w:sz w:val="24"/>
                <w:szCs w:val="24"/>
                <w:lang w:eastAsia="ru-RU"/>
              </w:rPr>
              <w:t xml:space="preserve"> Кузнецова Н</w:t>
            </w:r>
            <w:r w:rsidR="00AB1D72">
              <w:rPr>
                <w:rFonts w:ascii="Times New Roman" w:eastAsia="Times New Roman" w:hAnsi="Times New Roman" w:cs="Times New Roman"/>
                <w:sz w:val="24"/>
                <w:szCs w:val="24"/>
                <w:lang w:eastAsia="ru-RU"/>
              </w:rPr>
              <w:t>.</w:t>
            </w:r>
            <w:r w:rsidR="00AB1D72" w:rsidRPr="00AB1334">
              <w:rPr>
                <w:rFonts w:ascii="Times New Roman" w:eastAsia="Times New Roman" w:hAnsi="Times New Roman" w:cs="Times New Roman"/>
                <w:sz w:val="24"/>
                <w:szCs w:val="24"/>
                <w:lang w:eastAsia="ru-RU"/>
              </w:rPr>
              <w:t xml:space="preserve"> Е</w:t>
            </w:r>
            <w:r w:rsidR="00AB1D72">
              <w:rPr>
                <w:rFonts w:ascii="Times New Roman" w:eastAsia="Times New Roman" w:hAnsi="Times New Roman" w:cs="Times New Roman"/>
                <w:sz w:val="24"/>
                <w:szCs w:val="24"/>
                <w:lang w:eastAsia="ru-RU"/>
              </w:rPr>
              <w:t>.</w:t>
            </w:r>
            <w:r w:rsidR="00AB1D72" w:rsidRPr="00AB1334">
              <w:rPr>
                <w:rFonts w:ascii="Times New Roman" w:eastAsia="Times New Roman" w:hAnsi="Times New Roman" w:cs="Times New Roman"/>
                <w:sz w:val="24"/>
                <w:szCs w:val="24"/>
                <w:lang w:eastAsia="ru-RU"/>
              </w:rPr>
              <w:t xml:space="preserve"> </w:t>
            </w:r>
            <w:r w:rsidRPr="00AB1334">
              <w:rPr>
                <w:rFonts w:ascii="Times New Roman" w:eastAsia="Times New Roman" w:hAnsi="Times New Roman" w:cs="Times New Roman"/>
                <w:sz w:val="24"/>
                <w:szCs w:val="24"/>
                <w:lang w:eastAsia="ru-RU"/>
              </w:rPr>
              <w:t>/</w:t>
            </w:r>
          </w:p>
        </w:tc>
      </w:tr>
    </w:tbl>
    <w:p w:rsidR="00AB1334" w:rsidRPr="00AB1334" w:rsidRDefault="00AB1334" w:rsidP="00AB1334">
      <w:pPr>
        <w:spacing w:after="240" w:line="240" w:lineRule="auto"/>
        <w:rPr>
          <w:rFonts w:ascii="Times New Roman" w:eastAsia="Times New Roman" w:hAnsi="Times New Roman" w:cs="Times New Roman"/>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361"/>
        <w:gridCol w:w="7084"/>
      </w:tblGrid>
      <w:tr w:rsidR="00AB1334" w:rsidRPr="00AB1334" w:rsidTr="00AB1334">
        <w:tc>
          <w:tcPr>
            <w:tcW w:w="1250" w:type="pct"/>
            <w:tcMar>
              <w:top w:w="75" w:type="dxa"/>
              <w:left w:w="75" w:type="dxa"/>
              <w:bottom w:w="75" w:type="dxa"/>
              <w:right w:w="450" w:type="dxa"/>
            </w:tcMar>
            <w:hideMark/>
          </w:tcPr>
          <w:p w:rsidR="00AB1334" w:rsidRPr="00AB1334" w:rsidRDefault="00AB1D72" w:rsidP="00AB133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tc>
        <w:tc>
          <w:tcPr>
            <w:tcW w:w="0" w:type="auto"/>
            <w:hideMark/>
          </w:tcPr>
          <w:tbl>
            <w:tblPr>
              <w:tblW w:w="5000" w:type="pct"/>
              <w:tblCellMar>
                <w:top w:w="15" w:type="dxa"/>
                <w:left w:w="15" w:type="dxa"/>
                <w:bottom w:w="15" w:type="dxa"/>
                <w:right w:w="15" w:type="dxa"/>
              </w:tblCellMar>
              <w:tblLook w:val="04A0" w:firstRow="1" w:lastRow="0" w:firstColumn="1" w:lastColumn="0" w:noHBand="0" w:noVBand="1"/>
            </w:tblPr>
            <w:tblGrid>
              <w:gridCol w:w="7054"/>
            </w:tblGrid>
            <w:tr w:rsidR="00AB1334" w:rsidRPr="00AB1334">
              <w:tc>
                <w:tcPr>
                  <w:tcW w:w="3750" w:type="pct"/>
                  <w:tcMar>
                    <w:top w:w="75" w:type="dxa"/>
                    <w:left w:w="75" w:type="dxa"/>
                    <w:bottom w:w="75" w:type="dxa"/>
                    <w:right w:w="75" w:type="dxa"/>
                  </w:tcMar>
                  <w:hideMark/>
                </w:tcPr>
                <w:p w:rsidR="00AB1334" w:rsidRPr="00AB1334" w:rsidRDefault="00AB1334" w:rsidP="00AB1D72">
                  <w:pPr>
                    <w:spacing w:after="0" w:line="240" w:lineRule="auto"/>
                    <w:jc w:val="both"/>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__________________________</w:t>
                  </w:r>
                  <w:r w:rsidR="00AB1D72">
                    <w:rPr>
                      <w:rFonts w:ascii="Times New Roman" w:eastAsia="Times New Roman" w:hAnsi="Times New Roman" w:cs="Times New Roman"/>
                      <w:sz w:val="24"/>
                      <w:szCs w:val="24"/>
                      <w:lang w:eastAsia="ru-RU"/>
                    </w:rPr>
                    <w:t>________</w:t>
                  </w:r>
                  <w:r w:rsidRPr="00AB1334">
                    <w:rPr>
                      <w:rFonts w:ascii="Times New Roman" w:eastAsia="Times New Roman" w:hAnsi="Times New Roman" w:cs="Times New Roman"/>
                      <w:sz w:val="24"/>
                      <w:szCs w:val="24"/>
                      <w:lang w:eastAsia="ru-RU"/>
                    </w:rPr>
                    <w:t xml:space="preserve">/________________/ </w:t>
                  </w:r>
                </w:p>
              </w:tc>
            </w:tr>
            <w:tr w:rsidR="00AB1334" w:rsidRPr="00AB1334">
              <w:tc>
                <w:tcPr>
                  <w:tcW w:w="3750" w:type="pct"/>
                  <w:tcMar>
                    <w:top w:w="0" w:type="dxa"/>
                    <w:left w:w="0" w:type="dxa"/>
                    <w:bottom w:w="0" w:type="dxa"/>
                    <w:right w:w="750" w:type="dxa"/>
                  </w:tcMar>
                  <w:hideMark/>
                </w:tcPr>
                <w:p w:rsidR="00AB1334" w:rsidRPr="00AB1334" w:rsidRDefault="00AB1334" w:rsidP="00AB1334">
                  <w:pPr>
                    <w:spacing w:after="0" w:line="240" w:lineRule="auto"/>
                    <w:jc w:val="both"/>
                    <w:rPr>
                      <w:rFonts w:ascii="Times New Roman" w:eastAsia="Times New Roman" w:hAnsi="Times New Roman" w:cs="Times New Roman"/>
                      <w:sz w:val="15"/>
                      <w:szCs w:val="15"/>
                      <w:lang w:eastAsia="ru-RU"/>
                    </w:rPr>
                  </w:pPr>
                </w:p>
              </w:tc>
            </w:tr>
          </w:tbl>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p>
        </w:tc>
      </w:tr>
    </w:tbl>
    <w:p w:rsidR="00AB1334" w:rsidRPr="00AB1334" w:rsidRDefault="00AB1334" w:rsidP="00AB1334">
      <w:pPr>
        <w:spacing w:after="240" w:line="240" w:lineRule="auto"/>
        <w:rPr>
          <w:rFonts w:ascii="Times New Roman" w:eastAsia="Times New Roman" w:hAnsi="Times New Roman" w:cs="Times New Roman"/>
          <w:sz w:val="24"/>
          <w:szCs w:val="24"/>
          <w:lang w:eastAsia="ru-RU"/>
        </w:rPr>
      </w:pPr>
    </w:p>
    <w:p w:rsidR="00AB1334" w:rsidRPr="00AB1334" w:rsidRDefault="00AB1334" w:rsidP="00AB1334">
      <w:pPr>
        <w:spacing w:after="0" w:line="240" w:lineRule="auto"/>
        <w:rPr>
          <w:rFonts w:ascii="Times New Roman" w:eastAsia="Times New Roman" w:hAnsi="Times New Roman"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2376"/>
        <w:gridCol w:w="7129"/>
      </w:tblGrid>
      <w:tr w:rsidR="00AB1334" w:rsidRPr="00AB1334" w:rsidTr="00AB1334">
        <w:tc>
          <w:tcPr>
            <w:tcW w:w="1250" w:type="pct"/>
            <w:tcMar>
              <w:top w:w="75" w:type="dxa"/>
              <w:left w:w="75" w:type="dxa"/>
              <w:bottom w:w="75" w:type="dxa"/>
              <w:right w:w="450" w:type="dxa"/>
            </w:tcMar>
            <w:hideMark/>
          </w:tcPr>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Приложение №1 к Протоколу вскрытия конвертов</w:t>
            </w:r>
            <w:r w:rsidRPr="00AB1334">
              <w:rPr>
                <w:rFonts w:ascii="Times New Roman" w:eastAsia="Times New Roman" w:hAnsi="Times New Roman" w:cs="Times New Roman"/>
                <w:sz w:val="24"/>
                <w:szCs w:val="24"/>
                <w:lang w:eastAsia="ru-RU"/>
              </w:rPr>
              <w:br w:type="page"/>
              <w:t>№0133300001713000558-П1 от 12.08.2013</w:t>
            </w:r>
          </w:p>
        </w:tc>
      </w:tr>
    </w:tbl>
    <w:p w:rsidR="00AB1334" w:rsidRPr="00AB1334" w:rsidRDefault="00AB1334" w:rsidP="00AB1334">
      <w:pPr>
        <w:spacing w:after="0" w:line="240" w:lineRule="auto"/>
        <w:rPr>
          <w:rFonts w:ascii="Times New Roman" w:eastAsia="Times New Roman" w:hAnsi="Times New Roman" w:cs="Times New Roman"/>
          <w:sz w:val="24"/>
          <w:szCs w:val="24"/>
          <w:lang w:eastAsia="ru-RU"/>
        </w:rPr>
      </w:pPr>
    </w:p>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ЖУРНАЛ РЕГИСТРАЦИИ ПОСТУПЛЕНИЯ ЗАЯВОК НА УЧАСТИЕ </w:t>
      </w:r>
      <w:r w:rsidRPr="00AB1334">
        <w:rPr>
          <w:rFonts w:ascii="Times New Roman" w:eastAsia="Times New Roman" w:hAnsi="Times New Roman" w:cs="Times New Roman"/>
          <w:sz w:val="24"/>
          <w:szCs w:val="24"/>
          <w:lang w:eastAsia="ru-RU"/>
        </w:rPr>
        <w:br/>
        <w:t>В ОТКРЫТОМ КОНКУРСЕ</w:t>
      </w:r>
    </w:p>
    <w:p w:rsidR="00AB1334" w:rsidRPr="00AB1334" w:rsidRDefault="00AB1334" w:rsidP="00AB1334">
      <w:pPr>
        <w:spacing w:after="0" w:line="240" w:lineRule="auto"/>
        <w:rPr>
          <w:rFonts w:ascii="Times New Roman" w:eastAsia="Times New Roman" w:hAnsi="Times New Roman" w:cs="Times New Roman"/>
          <w:sz w:val="24"/>
          <w:szCs w:val="24"/>
          <w:lang w:eastAsia="ru-RU"/>
        </w:rPr>
      </w:pPr>
    </w:p>
    <w:p w:rsidR="00AB1334" w:rsidRPr="00AB1334" w:rsidRDefault="00AB1334" w:rsidP="00AB1334">
      <w:pPr>
        <w:spacing w:before="100" w:beforeAutospacing="1" w:after="100" w:afterAutospacing="1" w:line="240" w:lineRule="auto"/>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Лот № 1 «</w:t>
      </w:r>
      <w:r w:rsidR="0086219A" w:rsidRPr="00AB1334">
        <w:rPr>
          <w:rFonts w:ascii="Times New Roman" w:eastAsia="Times New Roman" w:hAnsi="Times New Roman" w:cs="Times New Roman"/>
          <w:sz w:val="24"/>
          <w:szCs w:val="24"/>
          <w:lang w:eastAsia="ru-RU"/>
        </w:rPr>
        <w:t>Оказание услуг по изготовлению и размещению видеосюжетов и диалоговых программ о деятельности Администрации города Иванова</w:t>
      </w:r>
      <w:r w:rsidRPr="00AB1334">
        <w:rPr>
          <w:rFonts w:ascii="Times New Roman" w:eastAsia="Times New Roman" w:hAnsi="Times New Roman" w:cs="Times New Roman"/>
          <w:sz w:val="24"/>
          <w:szCs w:val="24"/>
          <w:lang w:eastAsia="ru-RU"/>
        </w:rPr>
        <w:t xml:space="preserve">».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429"/>
        <w:gridCol w:w="1922"/>
        <w:gridCol w:w="1922"/>
        <w:gridCol w:w="2593"/>
        <w:gridCol w:w="2609"/>
      </w:tblGrid>
      <w:tr w:rsidR="00AB1334" w:rsidRPr="00AB1334" w:rsidTr="00AB1334">
        <w:trPr>
          <w:tblCellSpacing w:w="15" w:type="dxa"/>
        </w:trPr>
        <w:tc>
          <w:tcPr>
            <w:tcW w:w="15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 </w:t>
            </w:r>
            <w:proofErr w:type="gramStart"/>
            <w:r w:rsidRPr="00AB1334">
              <w:rPr>
                <w:rFonts w:ascii="Times New Roman" w:eastAsia="Times New Roman" w:hAnsi="Times New Roman" w:cs="Times New Roman"/>
                <w:sz w:val="24"/>
                <w:szCs w:val="24"/>
                <w:lang w:eastAsia="ru-RU"/>
              </w:rPr>
              <w:t>п</w:t>
            </w:r>
            <w:proofErr w:type="gramEnd"/>
            <w:r w:rsidRPr="00AB1334">
              <w:rPr>
                <w:rFonts w:ascii="Times New Roman" w:eastAsia="Times New Roman" w:hAnsi="Times New Roman" w:cs="Times New Roman"/>
                <w:sz w:val="24"/>
                <w:szCs w:val="24"/>
                <w:lang w:eastAsia="ru-RU"/>
              </w:rPr>
              <w:t>/п</w:t>
            </w:r>
          </w:p>
        </w:tc>
        <w:tc>
          <w:tcPr>
            <w:tcW w:w="10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Дата поступления</w:t>
            </w:r>
          </w:p>
        </w:tc>
        <w:tc>
          <w:tcPr>
            <w:tcW w:w="10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Время поступления</w:t>
            </w:r>
          </w:p>
        </w:tc>
        <w:tc>
          <w:tcPr>
            <w:tcW w:w="135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Регистрационный номер</w:t>
            </w:r>
          </w:p>
        </w:tc>
        <w:tc>
          <w:tcPr>
            <w:tcW w:w="135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Форма подачи заявки</w:t>
            </w:r>
          </w:p>
        </w:tc>
      </w:tr>
      <w:tr w:rsidR="00AB1334" w:rsidRPr="00AB1334" w:rsidTr="00AB1334">
        <w:trPr>
          <w:tblCellSpacing w:w="15" w:type="dxa"/>
        </w:trPr>
        <w:tc>
          <w:tcPr>
            <w:tcW w:w="15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09.08.2013</w:t>
            </w:r>
          </w:p>
        </w:tc>
        <w:tc>
          <w:tcPr>
            <w:tcW w:w="10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11:30</w:t>
            </w:r>
          </w:p>
        </w:tc>
        <w:tc>
          <w:tcPr>
            <w:tcW w:w="135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1</w:t>
            </w:r>
          </w:p>
        </w:tc>
        <w:tc>
          <w:tcPr>
            <w:tcW w:w="135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Бумажный носитель</w:t>
            </w:r>
          </w:p>
        </w:tc>
      </w:tr>
    </w:tbl>
    <w:p w:rsidR="00AB1D72" w:rsidRDefault="00AB1D72" w:rsidP="00AB1334">
      <w:pPr>
        <w:spacing w:after="240" w:line="240" w:lineRule="auto"/>
        <w:rPr>
          <w:rFonts w:ascii="Times New Roman" w:eastAsia="Times New Roman" w:hAnsi="Times New Roman" w:cs="Times New Roman"/>
          <w:sz w:val="24"/>
          <w:szCs w:val="24"/>
          <w:lang w:eastAsia="ru-RU"/>
        </w:rPr>
      </w:pPr>
    </w:p>
    <w:p w:rsidR="00AB1D72" w:rsidRPr="00AB1334" w:rsidRDefault="00AB1D72" w:rsidP="00AB1D7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5000" w:type="pct"/>
        <w:tblCellMar>
          <w:left w:w="0" w:type="dxa"/>
          <w:right w:w="0" w:type="dxa"/>
        </w:tblCellMar>
        <w:tblLook w:val="04A0" w:firstRow="1" w:lastRow="0" w:firstColumn="1" w:lastColumn="0" w:noHBand="0" w:noVBand="1"/>
      </w:tblPr>
      <w:tblGrid>
        <w:gridCol w:w="2376"/>
        <w:gridCol w:w="7129"/>
      </w:tblGrid>
      <w:tr w:rsidR="00AB1334" w:rsidRPr="00AB1334" w:rsidTr="00AB1334">
        <w:tc>
          <w:tcPr>
            <w:tcW w:w="1250" w:type="pct"/>
            <w:tcMar>
              <w:top w:w="75" w:type="dxa"/>
              <w:left w:w="75" w:type="dxa"/>
              <w:bottom w:w="75" w:type="dxa"/>
              <w:right w:w="450" w:type="dxa"/>
            </w:tcMar>
            <w:hideMark/>
          </w:tcPr>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Приложение №2 к Протоколу вскрытия конвертов</w:t>
            </w:r>
            <w:r w:rsidRPr="00AB1334">
              <w:rPr>
                <w:rFonts w:ascii="Times New Roman" w:eastAsia="Times New Roman" w:hAnsi="Times New Roman" w:cs="Times New Roman"/>
                <w:sz w:val="24"/>
                <w:szCs w:val="24"/>
                <w:lang w:eastAsia="ru-RU"/>
              </w:rPr>
              <w:br w:type="page"/>
              <w:t>№0133300001713000558-П1 от 12.08.2013</w:t>
            </w:r>
          </w:p>
        </w:tc>
      </w:tr>
    </w:tbl>
    <w:p w:rsidR="00AB1334" w:rsidRPr="00AB1334" w:rsidRDefault="00AB1334" w:rsidP="00AB1334">
      <w:pPr>
        <w:spacing w:after="0" w:line="240" w:lineRule="auto"/>
        <w:rPr>
          <w:rFonts w:ascii="Times New Roman" w:eastAsia="Times New Roman" w:hAnsi="Times New Roman" w:cs="Times New Roman"/>
          <w:sz w:val="24"/>
          <w:szCs w:val="24"/>
          <w:lang w:eastAsia="ru-RU"/>
        </w:rPr>
      </w:pPr>
    </w:p>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РЕЗУЛЬТАТЫ ВСКРЫТИЯ КОНВЕРТОВ С ЗАЯВКАМИ НА УЧАСТИЕ В КОНКУРСЕ</w:t>
      </w:r>
    </w:p>
    <w:p w:rsidR="00AB1334" w:rsidRPr="00AB1334" w:rsidRDefault="00AB1334" w:rsidP="00AB1334">
      <w:pPr>
        <w:spacing w:after="0" w:line="240" w:lineRule="auto"/>
        <w:rPr>
          <w:rFonts w:ascii="Times New Roman" w:eastAsia="Times New Roman" w:hAnsi="Times New Roman" w:cs="Times New Roman"/>
          <w:sz w:val="24"/>
          <w:szCs w:val="24"/>
          <w:lang w:eastAsia="ru-RU"/>
        </w:rPr>
      </w:pPr>
    </w:p>
    <w:p w:rsidR="00AB1334" w:rsidRPr="00AB1334" w:rsidRDefault="00AB1334" w:rsidP="00AB1334">
      <w:pPr>
        <w:spacing w:before="100" w:beforeAutospacing="1" w:after="100" w:afterAutospacing="1" w:line="240" w:lineRule="auto"/>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Предмет контракта: «</w:t>
      </w:r>
      <w:r w:rsidR="0086219A" w:rsidRPr="00AB1334">
        <w:rPr>
          <w:rFonts w:ascii="Times New Roman" w:eastAsia="Times New Roman" w:hAnsi="Times New Roman" w:cs="Times New Roman"/>
          <w:sz w:val="24"/>
          <w:szCs w:val="24"/>
          <w:lang w:eastAsia="ru-RU"/>
        </w:rPr>
        <w:t>Оказание услуг по изготовлению и размещению видеосюжетов и диалоговых программ о деятельности Администрации города Иванова</w:t>
      </w:r>
      <w:r w:rsidRPr="00AB1334">
        <w:rPr>
          <w:rFonts w:ascii="Times New Roman" w:eastAsia="Times New Roman" w:hAnsi="Times New Roman" w:cs="Times New Roman"/>
          <w:sz w:val="24"/>
          <w:szCs w:val="24"/>
          <w:lang w:eastAsia="ru-RU"/>
        </w:rPr>
        <w:t xml:space="preserve">». </w:t>
      </w:r>
    </w:p>
    <w:p w:rsidR="00AB1334" w:rsidRPr="00AB1334" w:rsidRDefault="00AB1334" w:rsidP="00AB1334">
      <w:pPr>
        <w:spacing w:after="0" w:line="240" w:lineRule="auto"/>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Начальная (максимальная) цена контракта (с указанием валюты): 2 851 666,90 (два миллиона восемьсот пятьдесят одна тысяча шестьсот шест</w:t>
      </w:r>
      <w:r w:rsidR="00AB1D72">
        <w:rPr>
          <w:rFonts w:ascii="Times New Roman" w:eastAsia="Times New Roman" w:hAnsi="Times New Roman" w:cs="Times New Roman"/>
          <w:sz w:val="24"/>
          <w:szCs w:val="24"/>
          <w:lang w:eastAsia="ru-RU"/>
        </w:rPr>
        <w:t>ьдесят шесть) Российский рубль</w:t>
      </w:r>
      <w:r w:rsidR="00AB1D72">
        <w:rPr>
          <w:rFonts w:ascii="Times New Roman" w:eastAsia="Times New Roman" w:hAnsi="Times New Roman" w:cs="Times New Roman"/>
          <w:sz w:val="24"/>
          <w:szCs w:val="24"/>
          <w:lang w:eastAsia="ru-RU"/>
        </w:rPr>
        <w:br/>
      </w:r>
      <w:r w:rsidRPr="00AB1334">
        <w:rPr>
          <w:rFonts w:ascii="Times New Roman" w:eastAsia="Times New Roman" w:hAnsi="Times New Roman" w:cs="Times New Roman"/>
          <w:sz w:val="24"/>
          <w:szCs w:val="24"/>
          <w:lang w:eastAsia="ru-RU"/>
        </w:rPr>
        <w:br/>
        <w:t xml:space="preserve">Подана 1 (одна) заявка. </w:t>
      </w:r>
    </w:p>
    <w:tbl>
      <w:tblPr>
        <w:tblW w:w="5000" w:type="pct"/>
        <w:tblCellSpacing w:w="15"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965"/>
        <w:gridCol w:w="1933"/>
        <w:gridCol w:w="2815"/>
        <w:gridCol w:w="3762"/>
      </w:tblGrid>
      <w:tr w:rsidR="00AB1334" w:rsidRPr="00AB1334" w:rsidTr="00AB1334">
        <w:trPr>
          <w:tblCellSpacing w:w="15" w:type="dxa"/>
        </w:trPr>
        <w:tc>
          <w:tcPr>
            <w:tcW w:w="5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регистр</w:t>
            </w:r>
            <w:proofErr w:type="gramStart"/>
            <w:r w:rsidRPr="00AB1334">
              <w:rPr>
                <w:rFonts w:ascii="Times New Roman" w:eastAsia="Times New Roman" w:hAnsi="Times New Roman" w:cs="Times New Roman"/>
                <w:sz w:val="24"/>
                <w:szCs w:val="24"/>
                <w:lang w:eastAsia="ru-RU"/>
              </w:rPr>
              <w:t>.</w:t>
            </w:r>
            <w:proofErr w:type="gramEnd"/>
            <w:r w:rsidRPr="00AB1334">
              <w:rPr>
                <w:rFonts w:ascii="Times New Roman" w:eastAsia="Times New Roman" w:hAnsi="Times New Roman" w:cs="Times New Roman"/>
                <w:sz w:val="24"/>
                <w:szCs w:val="24"/>
                <w:lang w:eastAsia="ru-RU"/>
              </w:rPr>
              <w:t xml:space="preserve"> </w:t>
            </w:r>
            <w:proofErr w:type="gramStart"/>
            <w:r w:rsidRPr="00AB1334">
              <w:rPr>
                <w:rFonts w:ascii="Times New Roman" w:eastAsia="Times New Roman" w:hAnsi="Times New Roman" w:cs="Times New Roman"/>
                <w:sz w:val="24"/>
                <w:szCs w:val="24"/>
                <w:lang w:eastAsia="ru-RU"/>
              </w:rPr>
              <w:t>з</w:t>
            </w:r>
            <w:proofErr w:type="gramEnd"/>
            <w:r w:rsidRPr="00AB1334">
              <w:rPr>
                <w:rFonts w:ascii="Times New Roman" w:eastAsia="Times New Roman" w:hAnsi="Times New Roman" w:cs="Times New Roman"/>
                <w:sz w:val="24"/>
                <w:szCs w:val="24"/>
                <w:lang w:eastAsia="ru-RU"/>
              </w:rPr>
              <w:t>аявки</w:t>
            </w:r>
          </w:p>
        </w:tc>
        <w:tc>
          <w:tcPr>
            <w:tcW w:w="10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Наименование участника размещения заказа, ИНН, КПП (для юридических лиц) или ФИО (для физических лиц)</w:t>
            </w:r>
          </w:p>
        </w:tc>
        <w:tc>
          <w:tcPr>
            <w:tcW w:w="15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Почтовый адрес участника размещения заказа</w:t>
            </w:r>
          </w:p>
        </w:tc>
        <w:tc>
          <w:tcPr>
            <w:tcW w:w="20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Перечень сведений и документов, предусмотренных конкурсной документацией и содержащихся в заявке на участие в конкурсе</w:t>
            </w:r>
          </w:p>
        </w:tc>
      </w:tr>
      <w:tr w:rsidR="00AB1334" w:rsidRPr="00AB1334" w:rsidTr="00AB1334">
        <w:trPr>
          <w:tblCellSpacing w:w="15" w:type="dxa"/>
        </w:trPr>
        <w:tc>
          <w:tcPr>
            <w:tcW w:w="5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1</w:t>
            </w:r>
          </w:p>
        </w:tc>
        <w:tc>
          <w:tcPr>
            <w:tcW w:w="10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Общество с ограниченной ответственностью "ТРК БАРС", (ИНН 3702028958, КПП 370201001)</w:t>
            </w:r>
          </w:p>
        </w:tc>
        <w:tc>
          <w:tcPr>
            <w:tcW w:w="15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РФ, 153000,Ивановская область, город Иваново, улица Степанова, дом 15</w:t>
            </w:r>
          </w:p>
        </w:tc>
        <w:tc>
          <w:tcPr>
            <w:tcW w:w="2000"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Опись документов.</w:t>
            </w:r>
            <w:r w:rsidRPr="00AB1334">
              <w:rPr>
                <w:rFonts w:ascii="Times New Roman" w:eastAsia="Times New Roman" w:hAnsi="Times New Roman" w:cs="Times New Roman"/>
                <w:sz w:val="24"/>
                <w:szCs w:val="24"/>
                <w:lang w:eastAsia="ru-RU"/>
              </w:rPr>
              <w:br/>
              <w:t xml:space="preserve">Сопроводительное письмо. </w:t>
            </w:r>
            <w:r w:rsidRPr="00AB1334">
              <w:rPr>
                <w:rFonts w:ascii="Times New Roman" w:eastAsia="Times New Roman" w:hAnsi="Times New Roman" w:cs="Times New Roman"/>
                <w:sz w:val="24"/>
                <w:szCs w:val="24"/>
                <w:lang w:eastAsia="ru-RU"/>
              </w:rPr>
              <w:br/>
              <w:t xml:space="preserve">Анкета участника размещения заказа. </w:t>
            </w:r>
            <w:r w:rsidRPr="00AB1334">
              <w:rPr>
                <w:rFonts w:ascii="Times New Roman" w:eastAsia="Times New Roman" w:hAnsi="Times New Roman" w:cs="Times New Roman"/>
                <w:sz w:val="24"/>
                <w:szCs w:val="24"/>
                <w:lang w:eastAsia="ru-RU"/>
              </w:rPr>
              <w:br/>
              <w:t xml:space="preserve">Предложение о цене муниципального контракта. </w:t>
            </w:r>
            <w:r w:rsidRPr="00AB1334">
              <w:rPr>
                <w:rFonts w:ascii="Times New Roman" w:eastAsia="Times New Roman" w:hAnsi="Times New Roman" w:cs="Times New Roman"/>
                <w:sz w:val="24"/>
                <w:szCs w:val="24"/>
                <w:lang w:eastAsia="ru-RU"/>
              </w:rPr>
              <w:br/>
              <w:t xml:space="preserve">Предложение о качестве услуг и квалификации участника размещения заказа. </w:t>
            </w:r>
            <w:r w:rsidRPr="00AB1334">
              <w:rPr>
                <w:rFonts w:ascii="Times New Roman" w:eastAsia="Times New Roman" w:hAnsi="Times New Roman" w:cs="Times New Roman"/>
                <w:sz w:val="24"/>
                <w:szCs w:val="24"/>
                <w:lang w:eastAsia="ru-RU"/>
              </w:rPr>
              <w:br/>
              <w:t>Выписка из Единого государственного реестра юридических лиц.</w:t>
            </w:r>
            <w:r w:rsidRPr="00AB1334">
              <w:rPr>
                <w:rFonts w:ascii="Times New Roman" w:eastAsia="Times New Roman" w:hAnsi="Times New Roman" w:cs="Times New Roman"/>
                <w:sz w:val="24"/>
                <w:szCs w:val="24"/>
                <w:lang w:eastAsia="ru-RU"/>
              </w:rPr>
              <w:br/>
              <w:t>Документ, подтверждающий внесение участником размещения заказа денежных сре</w:t>
            </w:r>
            <w:proofErr w:type="gramStart"/>
            <w:r w:rsidRPr="00AB1334">
              <w:rPr>
                <w:rFonts w:ascii="Times New Roman" w:eastAsia="Times New Roman" w:hAnsi="Times New Roman" w:cs="Times New Roman"/>
                <w:sz w:val="24"/>
                <w:szCs w:val="24"/>
                <w:lang w:eastAsia="ru-RU"/>
              </w:rPr>
              <w:t>дств в к</w:t>
            </w:r>
            <w:proofErr w:type="gramEnd"/>
            <w:r w:rsidRPr="00AB1334">
              <w:rPr>
                <w:rFonts w:ascii="Times New Roman" w:eastAsia="Times New Roman" w:hAnsi="Times New Roman" w:cs="Times New Roman"/>
                <w:sz w:val="24"/>
                <w:szCs w:val="24"/>
                <w:lang w:eastAsia="ru-RU"/>
              </w:rPr>
              <w:t>ачестве обеспечения заявки на участие в конкурсе.</w:t>
            </w:r>
            <w:r w:rsidRPr="00AB1334">
              <w:rPr>
                <w:rFonts w:ascii="Times New Roman" w:eastAsia="Times New Roman" w:hAnsi="Times New Roman" w:cs="Times New Roman"/>
                <w:sz w:val="24"/>
                <w:szCs w:val="24"/>
                <w:lang w:eastAsia="ru-RU"/>
              </w:rPr>
              <w:br/>
              <w:t xml:space="preserve">Документы, подтверждающие полномочия лица на осуществление действий от имени участника размещения заказа. </w:t>
            </w:r>
            <w:r w:rsidRPr="00AB1334">
              <w:rPr>
                <w:rFonts w:ascii="Times New Roman" w:eastAsia="Times New Roman" w:hAnsi="Times New Roman" w:cs="Times New Roman"/>
                <w:sz w:val="24"/>
                <w:szCs w:val="24"/>
                <w:lang w:eastAsia="ru-RU"/>
              </w:rPr>
              <w:br/>
              <w:t>Копии учредительных документов.</w:t>
            </w:r>
            <w:r w:rsidRPr="00AB1334">
              <w:rPr>
                <w:rFonts w:ascii="Times New Roman" w:eastAsia="Times New Roman" w:hAnsi="Times New Roman" w:cs="Times New Roman"/>
                <w:sz w:val="24"/>
                <w:szCs w:val="24"/>
                <w:lang w:eastAsia="ru-RU"/>
              </w:rPr>
              <w:br/>
              <w:t>Решение об одобрении или о совершении крупной сделки.</w:t>
            </w:r>
            <w:r w:rsidRPr="00AB1334">
              <w:rPr>
                <w:rFonts w:ascii="Times New Roman" w:eastAsia="Times New Roman" w:hAnsi="Times New Roman" w:cs="Times New Roman"/>
                <w:sz w:val="24"/>
                <w:szCs w:val="24"/>
                <w:lang w:eastAsia="ru-RU"/>
              </w:rPr>
              <w:br/>
              <w:t>Документы, подтверждающие квалификацию участника размещения заказа.</w:t>
            </w:r>
          </w:p>
        </w:tc>
      </w:tr>
    </w:tbl>
    <w:p w:rsidR="00AB1D72" w:rsidRPr="00AB1334" w:rsidRDefault="00AB1334" w:rsidP="00AB1D72">
      <w:pPr>
        <w:spacing w:after="240" w:line="240" w:lineRule="auto"/>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Открытый конкурс признан несостоявшимся. </w:t>
      </w:r>
    </w:p>
    <w:tbl>
      <w:tblPr>
        <w:tblW w:w="5000" w:type="pct"/>
        <w:tblCellMar>
          <w:left w:w="0" w:type="dxa"/>
          <w:right w:w="0" w:type="dxa"/>
        </w:tblCellMar>
        <w:tblLook w:val="04A0" w:firstRow="1" w:lastRow="0" w:firstColumn="1" w:lastColumn="0" w:noHBand="0" w:noVBand="1"/>
      </w:tblPr>
      <w:tblGrid>
        <w:gridCol w:w="2376"/>
        <w:gridCol w:w="7129"/>
      </w:tblGrid>
      <w:tr w:rsidR="00AB1334" w:rsidRPr="00AB1334" w:rsidTr="00AB1334">
        <w:tc>
          <w:tcPr>
            <w:tcW w:w="1250" w:type="pct"/>
            <w:tcMar>
              <w:top w:w="75" w:type="dxa"/>
              <w:left w:w="75" w:type="dxa"/>
              <w:bottom w:w="75" w:type="dxa"/>
              <w:right w:w="450" w:type="dxa"/>
            </w:tcMar>
            <w:hideMark/>
          </w:tcPr>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p>
        </w:tc>
        <w:tc>
          <w:tcPr>
            <w:tcW w:w="3750" w:type="pct"/>
            <w:tcMar>
              <w:top w:w="75" w:type="dxa"/>
              <w:left w:w="75" w:type="dxa"/>
              <w:bottom w:w="75" w:type="dxa"/>
              <w:right w:w="75" w:type="dxa"/>
            </w:tcMar>
            <w:hideMark/>
          </w:tcPr>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Приложение №3 к Протоколу вскрытия конвертов</w:t>
            </w:r>
            <w:r w:rsidRPr="00AB1334">
              <w:rPr>
                <w:rFonts w:ascii="Times New Roman" w:eastAsia="Times New Roman" w:hAnsi="Times New Roman" w:cs="Times New Roman"/>
                <w:sz w:val="24"/>
                <w:szCs w:val="24"/>
                <w:lang w:eastAsia="ru-RU"/>
              </w:rPr>
              <w:br w:type="page"/>
              <w:t>№0133300001713000558-П1 от 12.08.2013</w:t>
            </w:r>
          </w:p>
        </w:tc>
      </w:tr>
    </w:tbl>
    <w:p w:rsidR="00AB1334" w:rsidRPr="00AB1334" w:rsidRDefault="00AB1334" w:rsidP="00AB1334">
      <w:pPr>
        <w:spacing w:after="0" w:line="240" w:lineRule="auto"/>
        <w:rPr>
          <w:rFonts w:ascii="Times New Roman" w:eastAsia="Times New Roman" w:hAnsi="Times New Roman" w:cs="Times New Roman"/>
          <w:sz w:val="24"/>
          <w:szCs w:val="24"/>
          <w:lang w:eastAsia="ru-RU"/>
        </w:rPr>
      </w:pPr>
    </w:p>
    <w:p w:rsidR="00AB1334" w:rsidRPr="00AB1334" w:rsidRDefault="00AB1334" w:rsidP="00AB1D72">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УСЛОВИЯ ИСПОЛНЕНИЯ КОНТРАКТА</w:t>
      </w:r>
    </w:p>
    <w:p w:rsidR="00AB1334" w:rsidRPr="00AB1334" w:rsidRDefault="00AB1334" w:rsidP="00AB1334">
      <w:pPr>
        <w:spacing w:before="100" w:beforeAutospacing="1" w:after="100" w:afterAutospacing="1" w:line="240" w:lineRule="auto"/>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Предмет контракта: «</w:t>
      </w:r>
      <w:r w:rsidR="0086219A" w:rsidRPr="00AB1334">
        <w:rPr>
          <w:rFonts w:ascii="Times New Roman" w:eastAsia="Times New Roman" w:hAnsi="Times New Roman" w:cs="Times New Roman"/>
          <w:sz w:val="24"/>
          <w:szCs w:val="24"/>
          <w:lang w:eastAsia="ru-RU"/>
        </w:rPr>
        <w:t>Оказание услуг по изготовлению и размещению видеосюжетов и диалоговых программ о деятельности Администрации города Иванова</w:t>
      </w:r>
      <w:r w:rsidRPr="00AB1334">
        <w:rPr>
          <w:rFonts w:ascii="Times New Roman" w:eastAsia="Times New Roman" w:hAnsi="Times New Roman" w:cs="Times New Roman"/>
          <w:sz w:val="24"/>
          <w:szCs w:val="24"/>
          <w:lang w:eastAsia="ru-RU"/>
        </w:rPr>
        <w:t xml:space="preserve">». </w:t>
      </w:r>
    </w:p>
    <w:p w:rsidR="00AB1334" w:rsidRPr="00AB1334" w:rsidRDefault="00AB1334" w:rsidP="00AB1334">
      <w:pPr>
        <w:spacing w:after="0" w:line="240" w:lineRule="auto"/>
        <w:ind w:left="750"/>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Начальная (максимальная) цена контракта (с указанием валюты): 2 851 666,90 (два миллиона восемьсот пятьдесят одна тысяча шестьсот шестьдесят шесть) Российский рубль</w:t>
      </w:r>
      <w:r w:rsidRPr="00AB1334">
        <w:rPr>
          <w:rFonts w:ascii="Times New Roman" w:eastAsia="Times New Roman" w:hAnsi="Times New Roman" w:cs="Times New Roman"/>
          <w:sz w:val="24"/>
          <w:szCs w:val="24"/>
          <w:lang w:eastAsia="ru-RU"/>
        </w:rPr>
        <w:br/>
      </w:r>
      <w:r w:rsidRPr="00AB1334">
        <w:rPr>
          <w:rFonts w:ascii="Times New Roman" w:eastAsia="Times New Roman" w:hAnsi="Times New Roman" w:cs="Times New Roman"/>
          <w:sz w:val="24"/>
          <w:szCs w:val="24"/>
          <w:lang w:eastAsia="ru-RU"/>
        </w:rPr>
        <w:br/>
        <w:t xml:space="preserve">1. Заявка №1. </w:t>
      </w:r>
    </w:p>
    <w:p w:rsidR="00AB1334" w:rsidRPr="00AB1334" w:rsidRDefault="00AB1334" w:rsidP="00AB1334">
      <w:pPr>
        <w:spacing w:before="100" w:beforeAutospacing="1" w:after="100" w:afterAutospacing="1" w:line="240" w:lineRule="auto"/>
        <w:ind w:left="750"/>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Наименование участника размещения заказа: Общество с ограниченной ответственностью "ТРК БАРС". </w:t>
      </w:r>
    </w:p>
    <w:p w:rsidR="00AB1334" w:rsidRPr="00AB1334" w:rsidRDefault="00AB1334" w:rsidP="00AB1334">
      <w:pPr>
        <w:spacing w:after="0" w:line="240" w:lineRule="auto"/>
        <w:ind w:left="750"/>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Общие сведения об условиях исполнения контракта: цена контракта, качество услуг и квалификация участника конкурса </w:t>
      </w:r>
    </w:p>
    <w:tbl>
      <w:tblPr>
        <w:tblW w:w="5000" w:type="pct"/>
        <w:tblCellSpacing w:w="15" w:type="dxa"/>
        <w:tblInd w:w="60" w:type="dxa"/>
        <w:tblBorders>
          <w:top w:val="single" w:sz="6" w:space="0" w:color="000000"/>
          <w:left w:val="single" w:sz="6" w:space="0" w:color="000000"/>
        </w:tblBorders>
        <w:tblCellMar>
          <w:top w:w="15" w:type="dxa"/>
          <w:left w:w="15" w:type="dxa"/>
          <w:bottom w:w="15" w:type="dxa"/>
          <w:right w:w="15" w:type="dxa"/>
        </w:tblCellMar>
        <w:tblLook w:val="04A0" w:firstRow="1" w:lastRow="0" w:firstColumn="1" w:lastColumn="0" w:noHBand="0" w:noVBand="1"/>
      </w:tblPr>
      <w:tblGrid>
        <w:gridCol w:w="1990"/>
        <w:gridCol w:w="4203"/>
        <w:gridCol w:w="3282"/>
      </w:tblGrid>
      <w:tr w:rsidR="00AB1334" w:rsidRPr="00AB1334" w:rsidTr="00AB1D72">
        <w:trPr>
          <w:tblCellSpacing w:w="15" w:type="dxa"/>
        </w:trPr>
        <w:tc>
          <w:tcPr>
            <w:tcW w:w="1026"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Критерий</w:t>
            </w:r>
          </w:p>
        </w:tc>
        <w:tc>
          <w:tcPr>
            <w:tcW w:w="2202"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Сведения из конкурсной документации</w:t>
            </w:r>
          </w:p>
        </w:tc>
        <w:tc>
          <w:tcPr>
            <w:tcW w:w="1708"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Условия исполнения контракта</w:t>
            </w:r>
          </w:p>
        </w:tc>
      </w:tr>
      <w:tr w:rsidR="00AB1334" w:rsidRPr="00AB1334" w:rsidTr="00AB1D72">
        <w:trPr>
          <w:tblCellSpacing w:w="15" w:type="dxa"/>
        </w:trPr>
        <w:tc>
          <w:tcPr>
            <w:tcW w:w="1026"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Цена контракта</w:t>
            </w:r>
          </w:p>
        </w:tc>
        <w:tc>
          <w:tcPr>
            <w:tcW w:w="2202"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Рейтинг, присуждаемый i-й заявке по критерию «Цена контракта», определяется по формуле: </w:t>
            </w:r>
            <w:proofErr w:type="spellStart"/>
            <w:r w:rsidRPr="00AB1334">
              <w:rPr>
                <w:rFonts w:ascii="Times New Roman" w:eastAsia="Times New Roman" w:hAnsi="Times New Roman" w:cs="Times New Roman"/>
                <w:sz w:val="24"/>
                <w:szCs w:val="24"/>
                <w:lang w:eastAsia="ru-RU"/>
              </w:rPr>
              <w:t>Rai</w:t>
            </w:r>
            <w:proofErr w:type="spellEnd"/>
            <w:r w:rsidRPr="00AB1334">
              <w:rPr>
                <w:rFonts w:ascii="Times New Roman" w:eastAsia="Times New Roman" w:hAnsi="Times New Roman" w:cs="Times New Roman"/>
                <w:sz w:val="24"/>
                <w:szCs w:val="24"/>
                <w:lang w:eastAsia="ru-RU"/>
              </w:rPr>
              <w:t>= ((</w:t>
            </w:r>
            <w:proofErr w:type="spellStart"/>
            <w:r w:rsidRPr="00AB1334">
              <w:rPr>
                <w:rFonts w:ascii="Times New Roman" w:eastAsia="Times New Roman" w:hAnsi="Times New Roman" w:cs="Times New Roman"/>
                <w:sz w:val="24"/>
                <w:szCs w:val="24"/>
                <w:lang w:eastAsia="ru-RU"/>
              </w:rPr>
              <w:t>Amax-Ai</w:t>
            </w:r>
            <w:proofErr w:type="spellEnd"/>
            <w:r w:rsidRPr="00AB1334">
              <w:rPr>
                <w:rFonts w:ascii="Times New Roman" w:eastAsia="Times New Roman" w:hAnsi="Times New Roman" w:cs="Times New Roman"/>
                <w:sz w:val="24"/>
                <w:szCs w:val="24"/>
                <w:lang w:eastAsia="ru-RU"/>
              </w:rPr>
              <w:t xml:space="preserve">) / </w:t>
            </w:r>
            <w:proofErr w:type="spellStart"/>
            <w:r w:rsidRPr="00AB1334">
              <w:rPr>
                <w:rFonts w:ascii="Times New Roman" w:eastAsia="Times New Roman" w:hAnsi="Times New Roman" w:cs="Times New Roman"/>
                <w:sz w:val="24"/>
                <w:szCs w:val="24"/>
                <w:lang w:eastAsia="ru-RU"/>
              </w:rPr>
              <w:t>Amax</w:t>
            </w:r>
            <w:proofErr w:type="spellEnd"/>
            <w:r w:rsidRPr="00AB1334">
              <w:rPr>
                <w:rFonts w:ascii="Times New Roman" w:eastAsia="Times New Roman" w:hAnsi="Times New Roman" w:cs="Times New Roman"/>
                <w:sz w:val="24"/>
                <w:szCs w:val="24"/>
                <w:lang w:eastAsia="ru-RU"/>
              </w:rPr>
              <w:t xml:space="preserve">) x 100, где: </w:t>
            </w:r>
            <w:proofErr w:type="spellStart"/>
            <w:r w:rsidRPr="00AB1334">
              <w:rPr>
                <w:rFonts w:ascii="Times New Roman" w:eastAsia="Times New Roman" w:hAnsi="Times New Roman" w:cs="Times New Roman"/>
                <w:sz w:val="24"/>
                <w:szCs w:val="24"/>
                <w:lang w:eastAsia="ru-RU"/>
              </w:rPr>
              <w:t>Rai</w:t>
            </w:r>
            <w:proofErr w:type="spellEnd"/>
            <w:r w:rsidRPr="00AB1334">
              <w:rPr>
                <w:rFonts w:ascii="Times New Roman" w:eastAsia="Times New Roman" w:hAnsi="Times New Roman" w:cs="Times New Roman"/>
                <w:sz w:val="24"/>
                <w:szCs w:val="24"/>
                <w:lang w:eastAsia="ru-RU"/>
              </w:rPr>
              <w:t xml:space="preserve"> – рейтинг, присуждаемый i-й заявке по указанному критерию; </w:t>
            </w:r>
            <w:proofErr w:type="spellStart"/>
            <w:r w:rsidRPr="00AB1334">
              <w:rPr>
                <w:rFonts w:ascii="Times New Roman" w:eastAsia="Times New Roman" w:hAnsi="Times New Roman" w:cs="Times New Roman"/>
                <w:sz w:val="24"/>
                <w:szCs w:val="24"/>
                <w:lang w:eastAsia="ru-RU"/>
              </w:rPr>
              <w:t>Amax</w:t>
            </w:r>
            <w:proofErr w:type="spellEnd"/>
            <w:r w:rsidRPr="00AB1334">
              <w:rPr>
                <w:rFonts w:ascii="Times New Roman" w:eastAsia="Times New Roman" w:hAnsi="Times New Roman" w:cs="Times New Roman"/>
                <w:sz w:val="24"/>
                <w:szCs w:val="24"/>
                <w:lang w:eastAsia="ru-RU"/>
              </w:rPr>
              <w:t xml:space="preserve"> – начальная (максимальная) цена контракта, установленная в конкурсной документации; </w:t>
            </w:r>
            <w:proofErr w:type="spellStart"/>
            <w:r w:rsidRPr="00AB1334">
              <w:rPr>
                <w:rFonts w:ascii="Times New Roman" w:eastAsia="Times New Roman" w:hAnsi="Times New Roman" w:cs="Times New Roman"/>
                <w:sz w:val="24"/>
                <w:szCs w:val="24"/>
                <w:lang w:eastAsia="ru-RU"/>
              </w:rPr>
              <w:t>Ai</w:t>
            </w:r>
            <w:proofErr w:type="spellEnd"/>
            <w:r w:rsidRPr="00AB1334">
              <w:rPr>
                <w:rFonts w:ascii="Times New Roman" w:eastAsia="Times New Roman" w:hAnsi="Times New Roman" w:cs="Times New Roman"/>
                <w:sz w:val="24"/>
                <w:szCs w:val="24"/>
                <w:lang w:eastAsia="ru-RU"/>
              </w:rPr>
              <w:t xml:space="preserve"> – предложение i-</w:t>
            </w:r>
            <w:proofErr w:type="spellStart"/>
            <w:r w:rsidRPr="00AB1334">
              <w:rPr>
                <w:rFonts w:ascii="Times New Roman" w:eastAsia="Times New Roman" w:hAnsi="Times New Roman" w:cs="Times New Roman"/>
                <w:sz w:val="24"/>
                <w:szCs w:val="24"/>
                <w:lang w:eastAsia="ru-RU"/>
              </w:rPr>
              <w:t>го</w:t>
            </w:r>
            <w:proofErr w:type="spellEnd"/>
            <w:r w:rsidRPr="00AB1334">
              <w:rPr>
                <w:rFonts w:ascii="Times New Roman" w:eastAsia="Times New Roman" w:hAnsi="Times New Roman" w:cs="Times New Roman"/>
                <w:sz w:val="24"/>
                <w:szCs w:val="24"/>
                <w:lang w:eastAsia="ru-RU"/>
              </w:rPr>
              <w:t xml:space="preserve"> участника конкурса по цене контракта</w:t>
            </w:r>
          </w:p>
        </w:tc>
        <w:tc>
          <w:tcPr>
            <w:tcW w:w="1708" w:type="pct"/>
            <w:tcBorders>
              <w:bottom w:val="single" w:sz="6" w:space="0" w:color="000000"/>
              <w:right w:val="single" w:sz="6" w:space="0" w:color="000000"/>
            </w:tcBorders>
            <w:hideMark/>
          </w:tcPr>
          <w:p w:rsidR="00AB1334" w:rsidRPr="00AB1334" w:rsidRDefault="00AB1D72" w:rsidP="00AB13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2 850 000 руб.</w:t>
            </w:r>
          </w:p>
        </w:tc>
      </w:tr>
      <w:tr w:rsidR="00AB1334" w:rsidRPr="00AB1334" w:rsidTr="00AB1D72">
        <w:trPr>
          <w:tblCellSpacing w:w="15" w:type="dxa"/>
        </w:trPr>
        <w:tc>
          <w:tcPr>
            <w:tcW w:w="1026"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Качество работ, услуг и (или) квалификация участника конкурса при размещении заказа на выполнение работ, оказание услуг</w:t>
            </w:r>
          </w:p>
        </w:tc>
        <w:tc>
          <w:tcPr>
            <w:tcW w:w="2202"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Рейтинг, присуждаемый i-й заявке по критерию «Качество услуг и квалификация участника конкурса», определяется по формуле: </w:t>
            </w:r>
            <w:proofErr w:type="spellStart"/>
            <w:r w:rsidRPr="00AB1334">
              <w:rPr>
                <w:rFonts w:ascii="Times New Roman" w:eastAsia="Times New Roman" w:hAnsi="Times New Roman" w:cs="Times New Roman"/>
                <w:sz w:val="24"/>
                <w:szCs w:val="24"/>
                <w:lang w:eastAsia="ru-RU"/>
              </w:rPr>
              <w:t>Rci</w:t>
            </w:r>
            <w:proofErr w:type="spellEnd"/>
            <w:r w:rsidRPr="00AB1334">
              <w:rPr>
                <w:rFonts w:ascii="Times New Roman" w:eastAsia="Times New Roman" w:hAnsi="Times New Roman" w:cs="Times New Roman"/>
                <w:sz w:val="24"/>
                <w:szCs w:val="24"/>
                <w:lang w:eastAsia="ru-RU"/>
              </w:rPr>
              <w:t xml:space="preserve">= C1i + C2i , где </w:t>
            </w:r>
            <w:proofErr w:type="spellStart"/>
            <w:r w:rsidRPr="00AB1334">
              <w:rPr>
                <w:rFonts w:ascii="Times New Roman" w:eastAsia="Times New Roman" w:hAnsi="Times New Roman" w:cs="Times New Roman"/>
                <w:sz w:val="24"/>
                <w:szCs w:val="24"/>
                <w:lang w:eastAsia="ru-RU"/>
              </w:rPr>
              <w:t>R</w:t>
            </w:r>
            <w:proofErr w:type="gramStart"/>
            <w:r w:rsidRPr="00AB1334">
              <w:rPr>
                <w:rFonts w:ascii="Times New Roman" w:eastAsia="Times New Roman" w:hAnsi="Times New Roman" w:cs="Times New Roman"/>
                <w:sz w:val="24"/>
                <w:szCs w:val="24"/>
                <w:lang w:eastAsia="ru-RU"/>
              </w:rPr>
              <w:t>с</w:t>
            </w:r>
            <w:proofErr w:type="gramEnd"/>
            <w:r w:rsidRPr="00AB1334">
              <w:rPr>
                <w:rFonts w:ascii="Times New Roman" w:eastAsia="Times New Roman" w:hAnsi="Times New Roman" w:cs="Times New Roman"/>
                <w:sz w:val="24"/>
                <w:szCs w:val="24"/>
                <w:lang w:eastAsia="ru-RU"/>
              </w:rPr>
              <w:t>i</w:t>
            </w:r>
            <w:proofErr w:type="spellEnd"/>
            <w:r w:rsidRPr="00AB1334">
              <w:rPr>
                <w:rFonts w:ascii="Times New Roman" w:eastAsia="Times New Roman" w:hAnsi="Times New Roman" w:cs="Times New Roman"/>
                <w:sz w:val="24"/>
                <w:szCs w:val="24"/>
                <w:lang w:eastAsia="ru-RU"/>
              </w:rPr>
              <w:t xml:space="preserve"> – рейтинг, присуждаемый i-й заявке по указанному критерию; C1,2 i - значение в баллах (среднее арифметическое оценок в баллах всех членов конкурсной комиссии), присуждаемое комиссией i-й заявке на участие в конкурсе по каждому из показателей, установленных в форме № 5 конкурсной документации; При оценке критерия будут учитываться данные участника конкурса, представленные по форме № 5 конкурсной документации. Сумма максимальных значений всех показателей указанного критерия составляет 100 баллов. Итоговый </w:t>
            </w:r>
            <w:r w:rsidRPr="00AB1334">
              <w:rPr>
                <w:rFonts w:ascii="Times New Roman" w:eastAsia="Times New Roman" w:hAnsi="Times New Roman" w:cs="Times New Roman"/>
                <w:sz w:val="24"/>
                <w:szCs w:val="24"/>
                <w:lang w:eastAsia="ru-RU"/>
              </w:rPr>
              <w:lastRenderedPageBreak/>
              <w:t xml:space="preserve">рейтинг (R), присуждаемый заявке на участие в конкурсе по всем критериям, рассчитывается по формуле: R= </w:t>
            </w:r>
            <w:proofErr w:type="spellStart"/>
            <w:r w:rsidRPr="00AB1334">
              <w:rPr>
                <w:rFonts w:ascii="Times New Roman" w:eastAsia="Times New Roman" w:hAnsi="Times New Roman" w:cs="Times New Roman"/>
                <w:sz w:val="24"/>
                <w:szCs w:val="24"/>
                <w:lang w:eastAsia="ru-RU"/>
              </w:rPr>
              <w:t>Rai</w:t>
            </w:r>
            <w:proofErr w:type="spellEnd"/>
            <w:r w:rsidRPr="00AB1334">
              <w:rPr>
                <w:rFonts w:ascii="Times New Roman" w:eastAsia="Times New Roman" w:hAnsi="Times New Roman" w:cs="Times New Roman"/>
                <w:sz w:val="24"/>
                <w:szCs w:val="24"/>
                <w:lang w:eastAsia="ru-RU"/>
              </w:rPr>
              <w:t xml:space="preserve"> x </w:t>
            </w:r>
            <w:proofErr w:type="spellStart"/>
            <w:r w:rsidRPr="00AB1334">
              <w:rPr>
                <w:rFonts w:ascii="Times New Roman" w:eastAsia="Times New Roman" w:hAnsi="Times New Roman" w:cs="Times New Roman"/>
                <w:sz w:val="24"/>
                <w:szCs w:val="24"/>
                <w:lang w:eastAsia="ru-RU"/>
              </w:rPr>
              <w:t>Ka</w:t>
            </w:r>
            <w:proofErr w:type="spellEnd"/>
            <w:r w:rsidRPr="00AB1334">
              <w:rPr>
                <w:rFonts w:ascii="Times New Roman" w:eastAsia="Times New Roman" w:hAnsi="Times New Roman" w:cs="Times New Roman"/>
                <w:sz w:val="24"/>
                <w:szCs w:val="24"/>
                <w:lang w:eastAsia="ru-RU"/>
              </w:rPr>
              <w:t xml:space="preserve"> + </w:t>
            </w:r>
            <w:proofErr w:type="spellStart"/>
            <w:r w:rsidRPr="00AB1334">
              <w:rPr>
                <w:rFonts w:ascii="Times New Roman" w:eastAsia="Times New Roman" w:hAnsi="Times New Roman" w:cs="Times New Roman"/>
                <w:sz w:val="24"/>
                <w:szCs w:val="24"/>
                <w:lang w:eastAsia="ru-RU"/>
              </w:rPr>
              <w:t>Rci</w:t>
            </w:r>
            <w:proofErr w:type="spellEnd"/>
            <w:r w:rsidRPr="00AB1334">
              <w:rPr>
                <w:rFonts w:ascii="Times New Roman" w:eastAsia="Times New Roman" w:hAnsi="Times New Roman" w:cs="Times New Roman"/>
                <w:sz w:val="24"/>
                <w:szCs w:val="24"/>
                <w:lang w:eastAsia="ru-RU"/>
              </w:rPr>
              <w:t xml:space="preserve"> x </w:t>
            </w:r>
            <w:proofErr w:type="spellStart"/>
            <w:r w:rsidRPr="00AB1334">
              <w:rPr>
                <w:rFonts w:ascii="Times New Roman" w:eastAsia="Times New Roman" w:hAnsi="Times New Roman" w:cs="Times New Roman"/>
                <w:sz w:val="24"/>
                <w:szCs w:val="24"/>
                <w:lang w:eastAsia="ru-RU"/>
              </w:rPr>
              <w:t>Kc</w:t>
            </w:r>
            <w:proofErr w:type="spellEnd"/>
            <w:r w:rsidRPr="00AB1334">
              <w:rPr>
                <w:rFonts w:ascii="Times New Roman" w:eastAsia="Times New Roman" w:hAnsi="Times New Roman" w:cs="Times New Roman"/>
                <w:sz w:val="24"/>
                <w:szCs w:val="24"/>
                <w:lang w:eastAsia="ru-RU"/>
              </w:rPr>
              <w:t xml:space="preserve"> , где Ка - значимость критерия «Цена контракта» Кс – значимость критерия «Качество услуг и квалификация участника конкурса». По результатам расчета итогового рейтинга устанавливается порядковый номер каждой заявки. Присвоение порядковых номеров по степени выгодности для заказчика производится прямо пропорционально присужденным итоговым баллам. Первый номер присуждается заявке, набравшей максимальный итоговый рейтинг. Дальнейшее распределение порядковых номеров заявок осуществляется в порядке убывания итогов рейтинга. Победителем признается участник конкурса, заявке которого присвоен первый номер. В случае</w:t>
            </w:r>
            <w:proofErr w:type="gramStart"/>
            <w:r w:rsidRPr="00AB1334">
              <w:rPr>
                <w:rFonts w:ascii="Times New Roman" w:eastAsia="Times New Roman" w:hAnsi="Times New Roman" w:cs="Times New Roman"/>
                <w:sz w:val="24"/>
                <w:szCs w:val="24"/>
                <w:lang w:eastAsia="ru-RU"/>
              </w:rPr>
              <w:t>,</w:t>
            </w:r>
            <w:proofErr w:type="gramEnd"/>
            <w:r w:rsidRPr="00AB1334">
              <w:rPr>
                <w:rFonts w:ascii="Times New Roman" w:eastAsia="Times New Roman" w:hAnsi="Times New Roman" w:cs="Times New Roman"/>
                <w:sz w:val="24"/>
                <w:szCs w:val="24"/>
                <w:lang w:eastAsia="ru-RU"/>
              </w:rPr>
              <w:t xml:space="preserve">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c>
          <w:tcPr>
            <w:tcW w:w="1708" w:type="pct"/>
            <w:tcBorders>
              <w:bottom w:val="single" w:sz="6" w:space="0" w:color="000000"/>
              <w:right w:val="single" w:sz="6" w:space="0" w:color="000000"/>
            </w:tcBorders>
            <w:hideMark/>
          </w:tcPr>
          <w:tbl>
            <w:tblPr>
              <w:tblW w:w="5000" w:type="pct"/>
              <w:jc w:val="center"/>
              <w:tblCellMar>
                <w:top w:w="15" w:type="dxa"/>
                <w:left w:w="15" w:type="dxa"/>
                <w:bottom w:w="15" w:type="dxa"/>
                <w:right w:w="15" w:type="dxa"/>
              </w:tblCellMar>
              <w:tblLook w:val="04A0" w:firstRow="1" w:lastRow="0" w:firstColumn="1" w:lastColumn="0" w:noHBand="0" w:noVBand="1"/>
            </w:tblPr>
            <w:tblGrid>
              <w:gridCol w:w="3192"/>
            </w:tblGrid>
            <w:tr w:rsidR="00AB1334" w:rsidRPr="00AB1334">
              <w:trPr>
                <w:jc w:val="center"/>
              </w:trPr>
              <w:tc>
                <w:tcPr>
                  <w:tcW w:w="0" w:type="auto"/>
                  <w:hideMark/>
                </w:tcPr>
                <w:p w:rsidR="00AB1334" w:rsidRPr="00AB1334" w:rsidRDefault="00AB1334" w:rsidP="00AB1334">
                  <w:pPr>
                    <w:spacing w:after="0" w:line="240" w:lineRule="auto"/>
                    <w:jc w:val="both"/>
                    <w:rPr>
                      <w:rFonts w:ascii="Times New Roman" w:eastAsia="Times New Roman" w:hAnsi="Times New Roman" w:cs="Times New Roman"/>
                      <w:sz w:val="24"/>
                      <w:szCs w:val="24"/>
                      <w:lang w:eastAsia="ru-RU"/>
                    </w:rPr>
                  </w:pPr>
                </w:p>
              </w:tc>
            </w:tr>
          </w:tbl>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p>
        </w:tc>
      </w:tr>
      <w:tr w:rsidR="00AB1334" w:rsidRPr="00AB1334" w:rsidTr="00AB1D72">
        <w:trPr>
          <w:tblCellSpacing w:w="15" w:type="dxa"/>
        </w:trPr>
        <w:tc>
          <w:tcPr>
            <w:tcW w:w="1026"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lastRenderedPageBreak/>
              <w:t>в том числе: качество услуг и квалификация участника конкурса при размещении заказа на оказание услуг (наличие отзывов о произведенных телевизионных видеосюжетах, программ (наличия наград или благодарственных писем за произведенные телевизионные сюжеты и иные сведения и документы))</w:t>
            </w:r>
          </w:p>
        </w:tc>
        <w:tc>
          <w:tcPr>
            <w:tcW w:w="2202"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сведения подтверждаются копиями документов о наличии наград или благодарственных писем</w:t>
            </w:r>
            <w:r w:rsidRPr="00AB1334">
              <w:rPr>
                <w:rFonts w:ascii="Times New Roman" w:eastAsia="Times New Roman" w:hAnsi="Times New Roman" w:cs="Times New Roman"/>
                <w:sz w:val="24"/>
                <w:szCs w:val="24"/>
                <w:lang w:eastAsia="ru-RU"/>
              </w:rPr>
              <w:br/>
              <w:t>Максимальное количество баллов: 50.0</w:t>
            </w:r>
          </w:p>
        </w:tc>
        <w:tc>
          <w:tcPr>
            <w:tcW w:w="1708"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представлены благодарности и дипломы в количестве 5 шт.</w:t>
            </w:r>
          </w:p>
        </w:tc>
      </w:tr>
      <w:tr w:rsidR="00AB1334" w:rsidRPr="00AB1334" w:rsidTr="00AB1D72">
        <w:trPr>
          <w:tblCellSpacing w:w="15" w:type="dxa"/>
        </w:trPr>
        <w:tc>
          <w:tcPr>
            <w:tcW w:w="1026"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lastRenderedPageBreak/>
              <w:t>в том числе: количество и квалификация специалистов (количество корреспондентов и операторов в штате; количество съемочных бригад для ежедневного производства и размещения информационных материалов)</w:t>
            </w:r>
          </w:p>
        </w:tc>
        <w:tc>
          <w:tcPr>
            <w:tcW w:w="2202"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 xml:space="preserve">сведения подтверждаются копиями документов о квалификации сотрудников </w:t>
            </w:r>
            <w:r w:rsidRPr="00AB1334">
              <w:rPr>
                <w:rFonts w:ascii="Times New Roman" w:eastAsia="Times New Roman" w:hAnsi="Times New Roman" w:cs="Times New Roman"/>
                <w:sz w:val="24"/>
                <w:szCs w:val="24"/>
                <w:lang w:eastAsia="ru-RU"/>
              </w:rPr>
              <w:br/>
              <w:t>Максимальное количество баллов: 50.0</w:t>
            </w:r>
          </w:p>
        </w:tc>
        <w:tc>
          <w:tcPr>
            <w:tcW w:w="1708" w:type="pct"/>
            <w:tcBorders>
              <w:bottom w:val="single" w:sz="6" w:space="0" w:color="000000"/>
              <w:right w:val="single" w:sz="6" w:space="0" w:color="000000"/>
            </w:tcBorders>
            <w:hideMark/>
          </w:tcPr>
          <w:p w:rsidR="00AB1334" w:rsidRPr="00AB1334" w:rsidRDefault="00AB1334" w:rsidP="00AB1334">
            <w:pPr>
              <w:spacing w:after="0" w:line="240" w:lineRule="auto"/>
              <w:jc w:val="center"/>
              <w:rPr>
                <w:rFonts w:ascii="Times New Roman" w:eastAsia="Times New Roman" w:hAnsi="Times New Roman" w:cs="Times New Roman"/>
                <w:sz w:val="24"/>
                <w:szCs w:val="24"/>
                <w:lang w:eastAsia="ru-RU"/>
              </w:rPr>
            </w:pPr>
            <w:r w:rsidRPr="00AB1334">
              <w:rPr>
                <w:rFonts w:ascii="Times New Roman" w:eastAsia="Times New Roman" w:hAnsi="Times New Roman" w:cs="Times New Roman"/>
                <w:sz w:val="24"/>
                <w:szCs w:val="24"/>
                <w:lang w:eastAsia="ru-RU"/>
              </w:rPr>
              <w:t>представлены сведения об обеспеченности квалифицированными кадрами для исполнения условий контракта в количестве 13 чел.</w:t>
            </w:r>
          </w:p>
        </w:tc>
      </w:tr>
    </w:tbl>
    <w:p w:rsidR="005B3B1C" w:rsidRDefault="005B3B1C"/>
    <w:sectPr w:rsidR="005B3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34"/>
    <w:rsid w:val="005B3B1C"/>
    <w:rsid w:val="0086219A"/>
    <w:rsid w:val="00AB1334"/>
    <w:rsid w:val="00AB1D72"/>
    <w:rsid w:val="00BE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2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1463</Words>
  <Characters>8341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Евгеньевна Кузнецова</dc:creator>
  <cp:lastModifiedBy>Наталья Евгеньевна Кузнецова</cp:lastModifiedBy>
  <cp:revision>3</cp:revision>
  <cp:lastPrinted>2013-08-13T07:43:00Z</cp:lastPrinted>
  <dcterms:created xsi:type="dcterms:W3CDTF">2013-08-12T09:43:00Z</dcterms:created>
  <dcterms:modified xsi:type="dcterms:W3CDTF">2013-08-13T07:49:00Z</dcterms:modified>
</cp:coreProperties>
</file>