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78" w:rsidRPr="001973EA" w:rsidRDefault="00002B78" w:rsidP="001973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 xml:space="preserve">Протокол вскрытия конвертов </w:t>
      </w:r>
      <w:r w:rsidR="001973EA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br/>
      </w:r>
      <w:r w:rsidRPr="001973EA"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  <w:t>№0133300001713000527-П1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августа 2013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Минской»; </w:t>
      </w: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 (контрактов):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№0133300001713000527 от 04.07.2013).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002B78" w:rsidRPr="001973EA" w:rsidRDefault="00002B78" w:rsidP="0019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Елена Владимировна</w:t>
      </w:r>
    </w:p>
    <w:p w:rsidR="00002B78" w:rsidRPr="001973EA" w:rsidRDefault="00002B78" w:rsidP="0019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 Михаил Владимирович</w:t>
      </w:r>
    </w:p>
    <w:p w:rsidR="00002B78" w:rsidRPr="001973EA" w:rsidRDefault="00002B78" w:rsidP="001973EA">
      <w:pPr>
        <w:tabs>
          <w:tab w:val="left" w:pos="26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Седых Екатерина Леонидовна </w:t>
      </w:r>
    </w:p>
    <w:p w:rsidR="00002B78" w:rsidRPr="001973EA" w:rsidRDefault="00002B78" w:rsidP="00197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 (три) из 6 (шест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05.08.2013 в 14:00 (по местному времени) по адресу: г. Иваново, пл. Революции, д. 6, к. 220</w:t>
      </w:r>
    </w:p>
    <w:p w:rsid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процедуры вскрытия конвертов с заявками на участие в открытом конкурсе велась аудиозапись.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Заявки на участие в открытом конкурсе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протокола);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Результаты вскрытия конвертов с заявками на участие в открытом конкурсе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002B78" w:rsidRPr="001973EA" w:rsidRDefault="00002B78" w:rsidP="001973EA">
      <w:pPr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Публикация и хранение протокола</w:t>
      </w:r>
    </w:p>
    <w:p w:rsidR="00002B78" w:rsidRPr="001973EA" w:rsidRDefault="00002B78" w:rsidP="001973E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2943"/>
        <w:gridCol w:w="4093"/>
        <w:gridCol w:w="93"/>
      </w:tblGrid>
      <w:tr w:rsidR="001973EA" w:rsidRPr="001973EA" w:rsidTr="001973EA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3EA" w:rsidRPr="001973EA" w:rsidRDefault="001973EA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1973EA" w:rsidRPr="001973EA" w:rsidTr="001973EA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3EA" w:rsidRPr="001973EA" w:rsidRDefault="001973EA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1973EA" w:rsidRPr="001973EA" w:rsidTr="001973EA"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73EA" w:rsidRPr="001973EA" w:rsidRDefault="001973EA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</w:tc>
      </w:tr>
      <w:tr w:rsidR="001973EA" w:rsidRPr="001973EA" w:rsidTr="00197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73EA" w:rsidRPr="001973EA" w:rsidRDefault="001973EA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(05.08.2013) </w:t>
            </w:r>
          </w:p>
        </w:tc>
      </w:tr>
      <w:tr w:rsidR="00002B78" w:rsidRPr="001973EA" w:rsidTr="001973EA">
        <w:trPr>
          <w:gridAfter w:val="1"/>
          <w:wAfter w:w="49" w:type="pct"/>
        </w:trPr>
        <w:tc>
          <w:tcPr>
            <w:tcW w:w="279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Управление капитального строительства Администрации города Иванова</w:t>
            </w:r>
          </w:p>
        </w:tc>
        <w:tc>
          <w:tcPr>
            <w:tcW w:w="2153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3"/>
            </w:tblGrid>
            <w:tr w:rsidR="00002B78" w:rsidRPr="001973EA" w:rsidTr="001973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2B78" w:rsidRPr="001973EA" w:rsidRDefault="001973EA" w:rsidP="001973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002B78"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002B78" w:rsidRPr="001973EA" w:rsidTr="001973E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2B78" w:rsidRPr="001973EA" w:rsidRDefault="00002B78" w:rsidP="001973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B78" w:rsidRPr="001973EA" w:rsidTr="00002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(05.08.2013) </w:t>
            </w:r>
          </w:p>
        </w:tc>
      </w:tr>
    </w:tbl>
    <w:p w:rsidR="00002B78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73EA" w:rsidRP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2B78" w:rsidRPr="001973EA" w:rsidTr="00002B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№0133300001713000527-П1 от 05.08.2013</w:t>
            </w:r>
          </w:p>
        </w:tc>
      </w:tr>
    </w:tbl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2B78" w:rsidRPr="001973EA" w:rsidTr="00002B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2B78" w:rsidRPr="001973EA" w:rsidTr="00002B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2B78" w:rsidRPr="001973EA" w:rsidTr="00002B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№0133300001713000527-П1 от 05.08.2013</w:t>
            </w:r>
          </w:p>
        </w:tc>
      </w:tr>
    </w:tbl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140 000,00 (сто сорок тысяч) Российски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х рублей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2B78" w:rsidRPr="001973EA" w:rsidTr="00002B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002B78" w:rsidRPr="001973EA" w:rsidTr="00002B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3702570751,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работ и квалификации участника размещения заказа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выполнения работ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осуществляющим выполнение работ, являющихся предметом контракта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заказа</w:t>
            </w:r>
          </w:p>
        </w:tc>
      </w:tr>
    </w:tbl>
    <w:p w:rsidR="00002B78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1973EA" w:rsidRPr="001973EA" w:rsidRDefault="001973EA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2B78" w:rsidRPr="001973EA" w:rsidTr="00002B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2B78" w:rsidRPr="001973EA" w:rsidRDefault="00002B78" w:rsidP="00197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№0133300001713000527-П1 от 05.08.2013</w:t>
            </w:r>
          </w:p>
        </w:tc>
      </w:tr>
    </w:tbl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«Выполнение полного комплекса работ по разработке проектно-сметной документации «Подключение к сетям водоснабжения и водоотведения домов №№ 67, 69, 71 по ул. Минской»</w:t>
      </w:r>
      <w:proofErr w:type="gram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140 000,00 (сто сорок тысяч) Российски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02B78" w:rsidRPr="001973EA" w:rsidRDefault="00002B78" w:rsidP="0019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100, где: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02B78" w:rsidRPr="001973EA">
              <w:trPr>
                <w:jc w:val="center"/>
              </w:trPr>
              <w:tc>
                <w:tcPr>
                  <w:tcW w:w="0" w:type="auto"/>
                  <w:hideMark/>
                </w:tcPr>
                <w:p w:rsidR="00002B78" w:rsidRPr="001973EA" w:rsidRDefault="00002B78" w:rsidP="001973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Цена участника размещения заказа: 119 600,00 Российски</w:t>
                  </w:r>
                  <w:r w:rsid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рубл</w:t>
                  </w:r>
                  <w:r w:rsid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</w:p>
              </w:tc>
            </w:tr>
          </w:tbl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C1i + C2i , где: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C1i, C2i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02B78" w:rsidRPr="001973EA">
              <w:trPr>
                <w:jc w:val="center"/>
              </w:trPr>
              <w:tc>
                <w:tcPr>
                  <w:tcW w:w="0" w:type="auto"/>
                  <w:hideMark/>
                </w:tcPr>
                <w:p w:rsidR="00002B78" w:rsidRPr="001973EA" w:rsidRDefault="00002B78" w:rsidP="001973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контрактов, гражданско-правовых договоров по разработке проектно-сметных документаций), деловая репутация участника размещения заказа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сведения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11 государственных и муниципальных контрактах</w:t>
            </w:r>
          </w:p>
        </w:tc>
      </w:tr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Указанные сведения могут подтверждаться копиями документов о квалификации сотрудников. </w:t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Представлены сведения о 11 сотрудниках (копии удостоверений о 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краткосрочном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повшении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квалификации, аттестатов)</w:t>
            </w:r>
          </w:p>
        </w:tc>
      </w:tr>
      <w:tr w:rsidR="00002B78" w:rsidRPr="001973EA" w:rsidTr="001973EA">
        <w:trPr>
          <w:tblCellSpacing w:w="15" w:type="dxa"/>
        </w:trPr>
        <w:tc>
          <w:tcPr>
            <w:tcW w:w="1269" w:type="pct"/>
            <w:tcBorders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right w:val="single" w:sz="6" w:space="0" w:color="000000"/>
            </w:tcBorders>
            <w:hideMark/>
          </w:tcPr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 100 , где: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9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</w:t>
            </w:r>
          </w:p>
        </w:tc>
        <w:tc>
          <w:tcPr>
            <w:tcW w:w="1587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02B78" w:rsidRPr="001973EA">
              <w:trPr>
                <w:jc w:val="center"/>
              </w:trPr>
              <w:tc>
                <w:tcPr>
                  <w:tcW w:w="0" w:type="auto"/>
                  <w:hideMark/>
                </w:tcPr>
                <w:p w:rsidR="00002B78" w:rsidRPr="001973EA" w:rsidRDefault="00002B78" w:rsidP="001973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73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календарных дней</w:t>
                  </w:r>
                </w:p>
              </w:tc>
            </w:tr>
          </w:tbl>
          <w:p w:rsidR="00002B78" w:rsidRPr="001973EA" w:rsidRDefault="00002B78" w:rsidP="00197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3EA" w:rsidRPr="001973EA" w:rsidTr="001973EA">
        <w:trPr>
          <w:tblCellSpacing w:w="15" w:type="dxa"/>
        </w:trPr>
        <w:tc>
          <w:tcPr>
            <w:tcW w:w="126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73EA" w:rsidRPr="00CE4B00" w:rsidRDefault="001973EA" w:rsidP="00281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рейтинг </w:t>
            </w:r>
          </w:p>
        </w:tc>
        <w:tc>
          <w:tcPr>
            <w:tcW w:w="208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73EA" w:rsidRPr="00CE4B00" w:rsidRDefault="001973EA" w:rsidP="0028188B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CE4B00">
              <w:rPr>
                <w:b/>
              </w:rPr>
              <w:t>Итоговый рейтинг (</w:t>
            </w:r>
            <w:r w:rsidRPr="00CE4B00">
              <w:rPr>
                <w:b/>
                <w:lang w:val="en-US"/>
              </w:rPr>
              <w:t>R</w:t>
            </w:r>
            <w:r w:rsidRPr="00CE4B00">
              <w:rPr>
                <w:b/>
              </w:rPr>
              <w:t>),</w:t>
            </w:r>
            <w:r w:rsidRPr="00CE4B00">
              <w:t xml:space="preserve"> присуждаемый заявке на участие в конкурсе по всем критериям, рассчитывается по формуле: </w:t>
            </w:r>
            <w:r w:rsidRPr="00CE4B00">
              <w:rPr>
                <w:b/>
              </w:rPr>
              <w:t xml:space="preserve"> </w:t>
            </w:r>
          </w:p>
          <w:p w:rsidR="001973EA" w:rsidRPr="00CE4B00" w:rsidRDefault="001973EA" w:rsidP="0028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60" w:dyaOrig="360" w14:anchorId="3063B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9pt;height:18.35pt" o:ole="">
                  <v:imagedata r:id="rId5" o:title=""/>
                </v:shape>
                <o:OLEObject Type="Embed" ProgID="Equation.3" ShapeID="_x0000_i1025" DrawAspect="Content" ObjectID="_1437223986" r:id="rId6"/>
              </w:objec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1973EA" w:rsidRPr="00CE4B00" w:rsidRDefault="001973EA" w:rsidP="0028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1973EA" w:rsidRPr="00CE4B00" w:rsidRDefault="001973EA" w:rsidP="0028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CE4B00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«Качество работ и квалификация участника конкурса»;</w:t>
            </w:r>
          </w:p>
          <w:p w:rsidR="001973EA" w:rsidRPr="00CE4B00" w:rsidRDefault="001973EA" w:rsidP="0028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B0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CE4B00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CE4B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E4B0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CE4B00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выполнения работ».</w:t>
            </w:r>
          </w:p>
        </w:tc>
        <w:tc>
          <w:tcPr>
            <w:tcW w:w="158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73EA" w:rsidRPr="00CE4B00" w:rsidRDefault="001973EA" w:rsidP="0028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2F55" w:rsidRPr="001973EA" w:rsidRDefault="007A2F55" w:rsidP="00197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2F55" w:rsidRPr="001973EA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78"/>
    <w:rsid w:val="00002B78"/>
    <w:rsid w:val="001973EA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2B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19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197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2B7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19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197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1599</Words>
  <Characters>9116</Characters>
  <Application>Microsoft Office Word</Application>
  <DocSecurity>0</DocSecurity>
  <Lines>75</Lines>
  <Paragraphs>21</Paragraphs>
  <ScaleCrop>false</ScaleCrop>
  <Company>Администрация города Иванова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2013-08-05T12:00:00Z</dcterms:created>
  <dcterms:modified xsi:type="dcterms:W3CDTF">2013-08-05T12:07:00Z</dcterms:modified>
</cp:coreProperties>
</file>