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CB" w:rsidRPr="006F3ECB" w:rsidRDefault="006F3ECB" w:rsidP="006F3E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3E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№0133300001712001439-1</w:t>
      </w:r>
    </w:p>
    <w:p w:rsidR="006F3ECB" w:rsidRPr="006F3ECB" w:rsidRDefault="006F3ECB" w:rsidP="006F3E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3E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вскрытия конвертов с заявками на участие в открытом конкурсе</w:t>
      </w:r>
    </w:p>
    <w:p w:rsidR="006F3ECB" w:rsidRPr="006F3ECB" w:rsidRDefault="006F3ECB" w:rsidP="006F3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ноября 2012 </w:t>
      </w:r>
    </w:p>
    <w:p w:rsidR="006F3ECB" w:rsidRPr="006F3ECB" w:rsidRDefault="006F3ECB" w:rsidP="006F3E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3E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F3ECB" w:rsidRPr="006F3ECB" w:rsidRDefault="006F3ECB" w:rsidP="006F3E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новогодних и рождественских подарков для проведения городских новогодних и рождественских представлений; </w:t>
      </w:r>
      <w:r w:rsidRPr="006F3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6F3ECB" w:rsidRPr="006F3ECB" w:rsidRDefault="006F3ECB" w:rsidP="006F3E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3E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F3ECB" w:rsidRPr="006F3ECB" w:rsidRDefault="006F3ECB" w:rsidP="006F3E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F3ECB" w:rsidRPr="006F3ECB" w:rsidRDefault="006F3ECB" w:rsidP="006F3E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3E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6F3ECB" w:rsidRPr="006F3ECB" w:rsidRDefault="006F3ECB" w:rsidP="006F3EC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новогодних и рождественских подарков для проведения городских новогодних и рождественских представлений » </w:t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1 752 000,00 (один миллион семьсот пятьдесят две тысячи) Российский рубль</w:t>
      </w:r>
    </w:p>
    <w:p w:rsidR="006F3ECB" w:rsidRPr="006F3ECB" w:rsidRDefault="006F3ECB" w:rsidP="006F3E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3E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6F3ECB" w:rsidRPr="006F3ECB" w:rsidRDefault="006F3ECB" w:rsidP="006F3E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№0133300001712001439 от 26.10.2012).</w:t>
      </w:r>
    </w:p>
    <w:p w:rsidR="006F3ECB" w:rsidRPr="006F3ECB" w:rsidRDefault="006F3ECB" w:rsidP="006F3E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3E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F3ECB" w:rsidRPr="006F3ECB" w:rsidRDefault="006F3ECB" w:rsidP="006F3E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6F3ECB" w:rsidRPr="006F3ECB" w:rsidRDefault="006F3ECB" w:rsidP="006F3E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6F3ECB" w:rsidRPr="006F3ECB" w:rsidRDefault="006F3ECB" w:rsidP="006F3E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6F3ECB" w:rsidRPr="006F3ECB" w:rsidRDefault="006F3ECB" w:rsidP="006F3E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6F3ECB" w:rsidRPr="006F3ECB" w:rsidRDefault="006F3ECB" w:rsidP="006F3E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6F3ECB" w:rsidRPr="006F3ECB" w:rsidRDefault="006F3ECB" w:rsidP="006F3E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6F3ECB" w:rsidRPr="006F3ECB" w:rsidRDefault="006F3ECB" w:rsidP="006F3E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263D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63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</w:t>
      </w:r>
      <w:r w:rsidR="00263D2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63D2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F3ECB" w:rsidRPr="006F3ECB" w:rsidRDefault="006F3ECB" w:rsidP="006F3E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3E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6F3ECB" w:rsidRPr="006F3ECB" w:rsidRDefault="006F3ECB" w:rsidP="006F3E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26.11.2012 в 11:00 (по местному времени) по адресу: г. Иваново, пл. Революции, д. 6, к. 220</w:t>
      </w:r>
    </w:p>
    <w:p w:rsidR="006F3ECB" w:rsidRPr="006F3ECB" w:rsidRDefault="006F3ECB" w:rsidP="006F3E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6F3ECB" w:rsidRPr="006F3ECB" w:rsidRDefault="006F3ECB" w:rsidP="006F3E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3E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6F3ECB" w:rsidRPr="006F3ECB" w:rsidRDefault="006F3ECB" w:rsidP="006F3E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наличие сведени</w:t>
      </w:r>
      <w:bookmarkStart w:id="0" w:name="_GoBack"/>
      <w:bookmarkEnd w:id="0"/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6F3ECB" w:rsidRPr="006F3ECB" w:rsidRDefault="006F3ECB" w:rsidP="006F3E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3E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6F3ECB" w:rsidRPr="006F3ECB" w:rsidRDefault="006F3ECB" w:rsidP="006F3E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подачи заявок на участие, указанному в извещении о проведении открытого конку</w:t>
      </w:r>
      <w:r w:rsidR="00E35202">
        <w:rPr>
          <w:rFonts w:ascii="Times New Roman" w:eastAsia="Times New Roman" w:hAnsi="Times New Roman" w:cs="Times New Roman"/>
          <w:sz w:val="24"/>
          <w:szCs w:val="24"/>
          <w:lang w:eastAsia="ru-RU"/>
        </w:rPr>
        <w:t>рса, было предоставлено 3 заявки</w:t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F3ECB" w:rsidRDefault="006F3ECB" w:rsidP="006F3E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3ECB" w:rsidRDefault="006F3ECB" w:rsidP="006F3E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667DF" w:rsidRDefault="00B667DF" w:rsidP="006F3E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3ECB" w:rsidRPr="006F3ECB" w:rsidRDefault="006F3ECB" w:rsidP="006F3EC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3E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Публикация и хранение протокола</w:t>
      </w:r>
    </w:p>
    <w:p w:rsidR="006F3ECB" w:rsidRPr="006F3ECB" w:rsidRDefault="006F3ECB" w:rsidP="006F3EC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F3ECB" w:rsidRDefault="006F3ECB" w:rsidP="00F407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F4075F" w:rsidRPr="006F3ECB" w:rsidRDefault="00F4075F" w:rsidP="00F407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1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9168"/>
      </w:tblGrid>
      <w:tr w:rsidR="006F3ECB" w:rsidRPr="006F3ECB" w:rsidTr="006F3ECB">
        <w:tc>
          <w:tcPr>
            <w:tcW w:w="28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3ECB" w:rsidRPr="006F3ECB" w:rsidRDefault="006F3ECB" w:rsidP="00F40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3ECB" w:rsidRDefault="006F3ECB" w:rsidP="0090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  <w:p w:rsidR="006F3ECB" w:rsidRPr="006F3ECB" w:rsidRDefault="006F3ECB" w:rsidP="0090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CB" w:rsidRPr="006F3ECB" w:rsidTr="006F3ECB">
        <w:tc>
          <w:tcPr>
            <w:tcW w:w="28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3ECB" w:rsidRPr="006F3ECB" w:rsidRDefault="006F3ECB" w:rsidP="00F40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3ECB" w:rsidRDefault="006F3ECB" w:rsidP="0090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  <w:p w:rsidR="00900FB9" w:rsidRDefault="00900FB9" w:rsidP="0090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075F" w:rsidRDefault="00F4075F" w:rsidP="0090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ECB" w:rsidRDefault="00F4075F" w:rsidP="0090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  <w:p w:rsidR="00F4075F" w:rsidRPr="006F3ECB" w:rsidRDefault="00F4075F" w:rsidP="0090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CB" w:rsidRPr="006F3ECB" w:rsidTr="006F3ECB">
        <w:tc>
          <w:tcPr>
            <w:tcW w:w="28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3ECB" w:rsidRPr="006F3ECB" w:rsidRDefault="006F3ECB" w:rsidP="00F40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3ECB" w:rsidRDefault="006F3ECB" w:rsidP="0090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Сергеевна/</w:t>
            </w:r>
          </w:p>
          <w:p w:rsidR="006F3ECB" w:rsidRPr="006F3ECB" w:rsidRDefault="006F3ECB" w:rsidP="00900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CB" w:rsidRPr="006F3ECB" w:rsidTr="006F3ECB">
        <w:tc>
          <w:tcPr>
            <w:tcW w:w="28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3ECB" w:rsidRPr="006F3ECB" w:rsidRDefault="006F3ECB" w:rsidP="00F40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3ECB" w:rsidRDefault="006F3ECB" w:rsidP="00F40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______________________________________________/Грачев Лев Анатольевич/</w:t>
            </w:r>
          </w:p>
          <w:p w:rsidR="006F3ECB" w:rsidRPr="006F3ECB" w:rsidRDefault="006F3ECB" w:rsidP="00F407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CB" w:rsidRPr="006F3ECB" w:rsidTr="006F3ECB">
        <w:tc>
          <w:tcPr>
            <w:tcW w:w="28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3ECB" w:rsidRPr="006F3ECB" w:rsidRDefault="006F3ECB" w:rsidP="006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67DF" w:rsidRDefault="00B667DF" w:rsidP="00B6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7DF" w:rsidRDefault="00B667DF" w:rsidP="00B6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  <w:p w:rsidR="00B667DF" w:rsidRDefault="00B667DF" w:rsidP="00B66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F3ECB" w:rsidRPr="006F3ECB" w:rsidRDefault="006F3ECB" w:rsidP="006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ECB" w:rsidRPr="006F3ECB" w:rsidRDefault="006F3ECB" w:rsidP="006F3E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CB" w:rsidRDefault="006F3ECB" w:rsidP="006F3E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3ECB" w:rsidRPr="006F3ECB" w:rsidTr="006F3E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3ECB" w:rsidRPr="006F3ECB" w:rsidRDefault="006F3ECB" w:rsidP="006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3ECB" w:rsidRPr="006F3ECB" w:rsidRDefault="006F3ECB" w:rsidP="006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26.11.2012 №0133300001712001439-1</w:t>
            </w:r>
          </w:p>
        </w:tc>
      </w:tr>
    </w:tbl>
    <w:p w:rsidR="006F3ECB" w:rsidRPr="006F3ECB" w:rsidRDefault="006F3ECB" w:rsidP="006F3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CB" w:rsidRPr="006F3ECB" w:rsidRDefault="006F3ECB" w:rsidP="006F3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6F3ECB" w:rsidRPr="006F3ECB" w:rsidRDefault="006F3ECB" w:rsidP="006F3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CB" w:rsidRPr="006F3ECB" w:rsidRDefault="006F3ECB" w:rsidP="006F3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«Поставка новогодних и рождественских подарков для проведения городских новогодних и рождественских представлений 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F3ECB" w:rsidRPr="006F3ECB" w:rsidTr="006F3EC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F3ECB" w:rsidRPr="006F3ECB" w:rsidTr="006F3EC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3ECB" w:rsidRPr="006F3ECB" w:rsidTr="006F3EC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F3ECB" w:rsidRPr="006F3ECB" w:rsidTr="006F3EC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F3ECB" w:rsidRDefault="006F3ECB" w:rsidP="006C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CB" w:rsidRDefault="006F3ECB" w:rsidP="006C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CB" w:rsidRDefault="006F3ECB" w:rsidP="006C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2B" w:rsidRDefault="006C632B" w:rsidP="005F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32B" w:rsidRDefault="006C632B" w:rsidP="005F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362" w:rsidRDefault="005F7362" w:rsidP="005F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5F" w:rsidRDefault="00F4075F" w:rsidP="005F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5F" w:rsidRDefault="00F4075F" w:rsidP="005F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75F" w:rsidRDefault="00F4075F" w:rsidP="005F7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3ECB" w:rsidRPr="006F3ECB" w:rsidTr="006F3E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3ECB" w:rsidRPr="006F3ECB" w:rsidRDefault="006F3ECB" w:rsidP="005F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3ECB" w:rsidRPr="006F3ECB" w:rsidRDefault="006F3ECB" w:rsidP="005F7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2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заявками на участие в открытом конкурсе</w:t>
            </w:r>
            <w:r w:rsidR="002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№0133300001712001439-1</w:t>
            </w:r>
          </w:p>
        </w:tc>
      </w:tr>
    </w:tbl>
    <w:p w:rsidR="006F3ECB" w:rsidRPr="006F3ECB" w:rsidRDefault="006F3ECB" w:rsidP="006F3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CB" w:rsidRPr="006F3ECB" w:rsidRDefault="006F3ECB" w:rsidP="006F3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6F3ECB" w:rsidRPr="006F3ECB" w:rsidRDefault="006F3ECB" w:rsidP="006F3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«Поставка новогодних и рождественских подарков для проведения городских новогодних и рождественских представлений ». </w:t>
      </w:r>
    </w:p>
    <w:p w:rsidR="006F3ECB" w:rsidRPr="006F3ECB" w:rsidRDefault="006F3ECB" w:rsidP="006F3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1 752 000,00 (один миллион семьсот пятьдесят две тысячи) Российский рубль</w:t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Подано 3 (три)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3ECB" w:rsidRPr="006F3ECB" w:rsidTr="006F3E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6F3ECB" w:rsidRPr="006F3ECB" w:rsidTr="006F3E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"ЮНАЙТ", </w:t>
            </w:r>
          </w:p>
          <w:p w:rsid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6829059367, </w:t>
            </w:r>
            <w:proofErr w:type="gramEnd"/>
          </w:p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682901001)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392032, г. Тамбов, </w:t>
            </w:r>
          </w:p>
          <w:p w:rsid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Мичуринская, </w:t>
            </w:r>
          </w:p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155, кв. 48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контракта.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функциональных характеристиках (потребительских свойствах) или качественных характеристиках товара.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поставки товара.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/нотариально заверенная копия выписки из Единого государственного реестра юридических лиц, выданная ФНС России.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</w:t>
            </w: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 (копии документов), подтверждающие полномочия лица на осуществление действий от имени участника размещения заказа.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Другие документы, приложенные 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усмотрению участником размещения заказа</w:t>
            </w:r>
          </w:p>
        </w:tc>
      </w:tr>
      <w:tr w:rsidR="006F3ECB" w:rsidRPr="006F3ECB" w:rsidTr="006F3E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Москондитер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(ИНН 7735571740, </w:t>
            </w:r>
            <w:proofErr w:type="gramEnd"/>
          </w:p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773501001)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9293E" w:rsidRDefault="0029293E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125248, г. Москва, </w:t>
            </w:r>
          </w:p>
          <w:p w:rsidR="006F3ECB" w:rsidRPr="006F3ECB" w:rsidRDefault="0029293E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Беговая,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контракта.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функциональных характеристиках (потребительских свойствах) или качественных характеристиках товара.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поставки товара.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/нотариально заверенная копия выписки из Единого государственного реестра юридических лиц, выданная ФНС России.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</w:t>
            </w: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 (копии документов), подтверждающие полномочия лица на осуществление действий от имени участника размещения заказа.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</w:t>
            </w:r>
          </w:p>
        </w:tc>
      </w:tr>
      <w:tr w:rsidR="006F3ECB" w:rsidRPr="006F3ECB" w:rsidTr="006F3EC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Продвагон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-кондитер", </w:t>
            </w:r>
          </w:p>
          <w:p w:rsidR="0029293E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 3702578599, </w:t>
            </w:r>
            <w:proofErr w:type="gramEnd"/>
          </w:p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370201001)</w:t>
            </w:r>
            <w:proofErr w:type="gram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Загородное шоссе,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контракта.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функциональных характеристиках (потребительских свойствах) или качественных характеристиках товара.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поставки товара.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/нотариально заверенная копия выписки из Единого государственного реестра юридических лиц, выданная ФНС России.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(копия документа), подтверждающий внесение 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участником размещения заказа денежных сре</w:t>
            </w: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 (копии документов), подтверждающие полномочия лица на осуществление действий от имени участника размещения заказа.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</w:t>
            </w:r>
          </w:p>
        </w:tc>
      </w:tr>
    </w:tbl>
    <w:p w:rsidR="006F3ECB" w:rsidRDefault="006F3ECB" w:rsidP="006F3E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CB" w:rsidRDefault="006F3ECB" w:rsidP="006F3E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3ECB" w:rsidRPr="006F3ECB" w:rsidTr="006F3E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3ECB" w:rsidRPr="006F3ECB" w:rsidRDefault="006F3ECB" w:rsidP="006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3ECB" w:rsidRPr="006F3ECB" w:rsidRDefault="006F3ECB" w:rsidP="006F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2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заявками на участие в открытом конкурсе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29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26.11.2012 №0133300001712001439-1</w:t>
            </w:r>
          </w:p>
        </w:tc>
      </w:tr>
    </w:tbl>
    <w:p w:rsidR="006F3ECB" w:rsidRPr="006F3ECB" w:rsidRDefault="006F3ECB" w:rsidP="006F3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CB" w:rsidRPr="006F3ECB" w:rsidRDefault="006F3ECB" w:rsidP="006F3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6F3ECB" w:rsidRPr="006F3ECB" w:rsidRDefault="006F3ECB" w:rsidP="001C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«Поставка новогодних и рождественских подарков для проведения городских новогодних и рождественских представлений ». </w:t>
      </w:r>
    </w:p>
    <w:p w:rsidR="006F3ECB" w:rsidRPr="006F3ECB" w:rsidRDefault="006F3ECB" w:rsidP="001C0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1 752 000,00 (один миллион семьсот пятьдесят две тысячи) Российский рубль</w:t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6F3ECB" w:rsidRPr="006F3ECB" w:rsidRDefault="006F3ECB" w:rsidP="006F3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"ЮНАЙТ". </w:t>
      </w:r>
    </w:p>
    <w:p w:rsidR="006F3ECB" w:rsidRDefault="006F3ECB" w:rsidP="006F3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 2. Функциональные характеристики (потребительские свойства) или качественные характеристики товара 3. Сроки (периоды) поставки товара </w:t>
      </w:r>
    </w:p>
    <w:p w:rsidR="006F3ECB" w:rsidRPr="006F3ECB" w:rsidRDefault="006F3ECB" w:rsidP="006F3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4163"/>
        <w:gridCol w:w="3374"/>
      </w:tblGrid>
      <w:tr w:rsidR="006F3ECB" w:rsidRPr="006F3ECB" w:rsidTr="00266DCE">
        <w:trPr>
          <w:tblCellSpacing w:w="15" w:type="dxa"/>
        </w:trPr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6F3ECB" w:rsidRPr="006F3ECB" w:rsidTr="00266DCE">
        <w:trPr>
          <w:tblCellSpacing w:w="15" w:type="dxa"/>
        </w:trPr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</w:p>
          <w:p w:rsidR="006F3ECB" w:rsidRPr="0054775C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7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</w:t>
            </w:r>
            <w:proofErr w:type="spellEnd"/>
            <w:r w:rsidRPr="00547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=(Amax-Ai)/Amax*100, 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547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 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4"/>
            </w:tblGrid>
            <w:tr w:rsidR="006F3ECB" w:rsidRPr="006F3ECB">
              <w:trPr>
                <w:jc w:val="center"/>
              </w:trPr>
              <w:tc>
                <w:tcPr>
                  <w:tcW w:w="0" w:type="auto"/>
                  <w:hideMark/>
                </w:tcPr>
                <w:p w:rsidR="006F3ECB" w:rsidRPr="006F3ECB" w:rsidRDefault="006F3ECB" w:rsidP="006F3E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3ECB" w:rsidRPr="006F3ECB">
              <w:trPr>
                <w:jc w:val="center"/>
              </w:trPr>
              <w:tc>
                <w:tcPr>
                  <w:tcW w:w="0" w:type="auto"/>
                  <w:hideMark/>
                </w:tcPr>
                <w:p w:rsidR="006F3ECB" w:rsidRPr="006F3ECB" w:rsidRDefault="006F3ECB" w:rsidP="006F3E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1 020 000,00 Российский рубль</w:t>
                  </w:r>
                </w:p>
              </w:tc>
            </w:tr>
          </w:tbl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CB" w:rsidRPr="006F3ECB" w:rsidTr="00266DCE">
        <w:trPr>
          <w:tblCellSpacing w:w="15" w:type="dxa"/>
        </w:trPr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Функциональные характеристики (потребительские свойства) или качественные характеристики 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Рейтинг, присуждаемый i-й заявке по критерию «Функциональные характеристики (потребительские свойства) или качественные характеристики товара», определяется по формуле: </w:t>
            </w:r>
          </w:p>
          <w:p w:rsid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Rci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 Ci2, где </w:t>
            </w:r>
          </w:p>
          <w:p w:rsid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 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4"/>
            </w:tblGrid>
            <w:tr w:rsidR="006F3ECB" w:rsidRPr="006F3ECB">
              <w:trPr>
                <w:jc w:val="center"/>
              </w:trPr>
              <w:tc>
                <w:tcPr>
                  <w:tcW w:w="0" w:type="auto"/>
                  <w:hideMark/>
                </w:tcPr>
                <w:p w:rsidR="006F3ECB" w:rsidRPr="006F3ECB" w:rsidRDefault="006F3ECB" w:rsidP="006F3E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CB" w:rsidRPr="006F3ECB" w:rsidTr="00266DCE">
        <w:trPr>
          <w:tblCellSpacing w:w="15" w:type="dxa"/>
        </w:trPr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 содержание подарка: конфеты должны быть преимущественно шоколадные, наличие карамели - не более 10% от общего количества конфет, желательно наличие кондитерских изделий оригинальной формы. Наличие плитки шоколада, весом нетто не менее 75 гр. Продукты не должны содержать ГМО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комиссия руководствуется ассортиментом изделий, входящих в состав подарка. Участнику размещения заказа рекомендуется представить образец содержимого подарка. 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к настоящему протоколу</w:t>
            </w:r>
          </w:p>
        </w:tc>
      </w:tr>
      <w:tr w:rsidR="006F3ECB" w:rsidRPr="006F3ECB" w:rsidTr="00266DCE">
        <w:trPr>
          <w:tblCellSpacing w:w="15" w:type="dxa"/>
        </w:trPr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эстетичность и прочность упаковки: упаковка должна быть прочной с рождественской и новогодней символикой.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может быть подтверждена изображениями, образцами упаковки.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едставлен образец упаковки</w:t>
            </w:r>
          </w:p>
        </w:tc>
      </w:tr>
      <w:tr w:rsidR="006F3ECB" w:rsidRPr="006F3ECB" w:rsidTr="00266DCE">
        <w:trPr>
          <w:tblCellSpacing w:w="15" w:type="dxa"/>
        </w:trPr>
        <w:tc>
          <w:tcPr>
            <w:tcW w:w="1005" w:type="pct"/>
            <w:tcBorders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195" w:type="pct"/>
            <w:tcBorders>
              <w:right w:val="single" w:sz="6" w:space="0" w:color="000000"/>
            </w:tcBorders>
            <w:hideMark/>
          </w:tcPr>
          <w:p w:rsidR="006F3ECB" w:rsidRPr="006F3ECB" w:rsidRDefault="006F3ECB" w:rsidP="0026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поставки товара», определяется по формуле: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)*100, где: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поставки товара, рабочих дней;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поставки товара, рабочих дней;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поставки товара, 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календарных дней. </w:t>
            </w:r>
          </w:p>
        </w:tc>
        <w:tc>
          <w:tcPr>
            <w:tcW w:w="1737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4"/>
            </w:tblGrid>
            <w:tr w:rsidR="006F3ECB" w:rsidRPr="006F3ECB">
              <w:trPr>
                <w:jc w:val="center"/>
              </w:trPr>
              <w:tc>
                <w:tcPr>
                  <w:tcW w:w="0" w:type="auto"/>
                  <w:hideMark/>
                </w:tcPr>
                <w:p w:rsidR="006F3ECB" w:rsidRPr="006F3ECB" w:rsidRDefault="006F3ECB" w:rsidP="006F3E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течение 1-го рабочего дня </w:t>
                  </w:r>
                </w:p>
              </w:tc>
            </w:tr>
          </w:tbl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DCE" w:rsidRPr="006F3ECB" w:rsidTr="00266DCE">
        <w:trPr>
          <w:tblCellSpacing w:w="15" w:type="dxa"/>
        </w:trPr>
        <w:tc>
          <w:tcPr>
            <w:tcW w:w="4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CE" w:rsidRDefault="00266DCE" w:rsidP="0081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 рейтинг (R), присуждаемый заявке на участие в конкурсе по всем критериям, рассчитывается по формуле: R=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</w:p>
          <w:p w:rsidR="00266DCE" w:rsidRDefault="00266DCE" w:rsidP="0081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контракта»; </w:t>
            </w:r>
          </w:p>
          <w:p w:rsidR="00266DCE" w:rsidRDefault="00266DCE" w:rsidP="0081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«Функциональные характеристики (потребительские свойства) или качественные характеристики товара»; </w:t>
            </w:r>
          </w:p>
          <w:p w:rsidR="00266DCE" w:rsidRPr="006F3ECB" w:rsidRDefault="00266DCE" w:rsidP="0081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поставки товара»</w:t>
            </w:r>
          </w:p>
        </w:tc>
      </w:tr>
    </w:tbl>
    <w:p w:rsidR="006F3ECB" w:rsidRPr="006F3ECB" w:rsidRDefault="006F3ECB" w:rsidP="00714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</w:p>
    <w:p w:rsidR="006F3ECB" w:rsidRPr="006F3ECB" w:rsidRDefault="006F3ECB" w:rsidP="00714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Москондитер</w:t>
      </w:r>
      <w:proofErr w:type="spellEnd"/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6F3ECB" w:rsidRDefault="006F3ECB" w:rsidP="00714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 2. Функциональные характеристики (потребительские свойства) или качественные характеристики товара 3. Сроки (периоды) поставки товара </w:t>
      </w:r>
    </w:p>
    <w:p w:rsidR="00714781" w:rsidRPr="006F3ECB" w:rsidRDefault="00714781" w:rsidP="00714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4163"/>
        <w:gridCol w:w="3374"/>
      </w:tblGrid>
      <w:tr w:rsidR="006F3ECB" w:rsidRPr="006F3ECB" w:rsidTr="00266DCE">
        <w:trPr>
          <w:tblCellSpacing w:w="15" w:type="dxa"/>
        </w:trPr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6F3ECB" w:rsidRPr="006F3ECB" w:rsidTr="00266DCE">
        <w:trPr>
          <w:tblCellSpacing w:w="15" w:type="dxa"/>
        </w:trPr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4781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</w:p>
          <w:p w:rsidR="00714781" w:rsidRPr="0054775C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7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Rai</w:t>
            </w:r>
            <w:proofErr w:type="spellEnd"/>
            <w:r w:rsidRPr="00547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=(Amax-Ai)/Amax*100, 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547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714781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 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4"/>
            </w:tblGrid>
            <w:tr w:rsidR="006F3ECB" w:rsidRPr="006F3ECB">
              <w:trPr>
                <w:jc w:val="center"/>
              </w:trPr>
              <w:tc>
                <w:tcPr>
                  <w:tcW w:w="0" w:type="auto"/>
                  <w:hideMark/>
                </w:tcPr>
                <w:p w:rsidR="006F3ECB" w:rsidRPr="006F3ECB" w:rsidRDefault="006F3ECB" w:rsidP="006F3E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3ECB" w:rsidRPr="006F3ECB">
              <w:trPr>
                <w:jc w:val="center"/>
              </w:trPr>
              <w:tc>
                <w:tcPr>
                  <w:tcW w:w="0" w:type="auto"/>
                  <w:hideMark/>
                </w:tcPr>
                <w:p w:rsidR="006F3ECB" w:rsidRPr="006F3ECB" w:rsidRDefault="006F3ECB" w:rsidP="006F3E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1 566 000,00 Российский рубль</w:t>
                  </w:r>
                </w:p>
              </w:tc>
            </w:tr>
          </w:tbl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CB" w:rsidRPr="006F3ECB" w:rsidTr="00266DCE">
        <w:trPr>
          <w:tblCellSpacing w:w="15" w:type="dxa"/>
        </w:trPr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характеристики (потребительские свойства) или качественные характеристики товара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4781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«Функциональные характеристики (потребительские свойства) или качественные характеристики товара», определяется по формуле: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 Ci2, где </w:t>
            </w:r>
          </w:p>
          <w:p w:rsidR="00714781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 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4"/>
            </w:tblGrid>
            <w:tr w:rsidR="006F3ECB" w:rsidRPr="006F3ECB">
              <w:trPr>
                <w:jc w:val="center"/>
              </w:trPr>
              <w:tc>
                <w:tcPr>
                  <w:tcW w:w="0" w:type="auto"/>
                  <w:hideMark/>
                </w:tcPr>
                <w:p w:rsidR="006F3ECB" w:rsidRPr="006F3ECB" w:rsidRDefault="006F3ECB" w:rsidP="006F3E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CB" w:rsidRPr="006F3ECB" w:rsidTr="00266DCE">
        <w:trPr>
          <w:tblCellSpacing w:w="15" w:type="dxa"/>
        </w:trPr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8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содержание подарка: конфеты должны </w:t>
            </w:r>
            <w:r w:rsidRPr="006F3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быть преимущественно шоколадные, наличие карамели - не более 10% от общего количества конфет, желательно наличие кондитерских изделий оригинальной формы. Наличие плитки шоколада, весом нетто не менее 75 гр. Продукты не должны содержать ГМО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Конкурсная комиссия руководствуется ассортиментом изделий, входящих в 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 подарка. Участнику размещения заказа рекомендуется представить образец содержимого подарка. 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приложению к настоящему протоколу</w:t>
            </w:r>
          </w:p>
        </w:tc>
      </w:tr>
      <w:tr w:rsidR="006F3ECB" w:rsidRPr="006F3ECB" w:rsidTr="00266DCE">
        <w:trPr>
          <w:tblCellSpacing w:w="15" w:type="dxa"/>
        </w:trPr>
        <w:tc>
          <w:tcPr>
            <w:tcW w:w="1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8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 эстетичность и прочность упаковки: упаковка должна быть прочной с рождественской и новогодней символикой.</w:t>
            </w:r>
          </w:p>
        </w:tc>
        <w:tc>
          <w:tcPr>
            <w:tcW w:w="21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может быть подтверждена изображениями, образцами упаковки.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упаковки представлен на бумажном носителе</w:t>
            </w:r>
          </w:p>
        </w:tc>
      </w:tr>
      <w:tr w:rsidR="006F3ECB" w:rsidRPr="006F3ECB" w:rsidTr="00266DCE">
        <w:trPr>
          <w:tblCellSpacing w:w="15" w:type="dxa"/>
        </w:trPr>
        <w:tc>
          <w:tcPr>
            <w:tcW w:w="1005" w:type="pct"/>
            <w:tcBorders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195" w:type="pct"/>
            <w:tcBorders>
              <w:right w:val="single" w:sz="6" w:space="0" w:color="000000"/>
            </w:tcBorders>
            <w:hideMark/>
          </w:tcPr>
          <w:p w:rsidR="006F3ECB" w:rsidRPr="006F3ECB" w:rsidRDefault="006F3ECB" w:rsidP="0026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поставки товара», определяется по формуле: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)*100, где: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поставки товара, рабочих дней;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поставки товара, рабочих дней;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поставки товара, календарных дней. </w:t>
            </w:r>
          </w:p>
        </w:tc>
        <w:tc>
          <w:tcPr>
            <w:tcW w:w="1737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4"/>
            </w:tblGrid>
            <w:tr w:rsidR="006F3ECB" w:rsidRPr="006F3ECB">
              <w:trPr>
                <w:jc w:val="center"/>
              </w:trPr>
              <w:tc>
                <w:tcPr>
                  <w:tcW w:w="0" w:type="auto"/>
                  <w:hideMark/>
                </w:tcPr>
                <w:p w:rsidR="006F3ECB" w:rsidRPr="006F3ECB" w:rsidRDefault="006F3ECB" w:rsidP="006F3E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3 рабочих дней </w:t>
                  </w:r>
                </w:p>
              </w:tc>
            </w:tr>
          </w:tbl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DCE" w:rsidRPr="006F3ECB" w:rsidTr="00266DCE">
        <w:trPr>
          <w:tblCellSpacing w:w="15" w:type="dxa"/>
        </w:trPr>
        <w:tc>
          <w:tcPr>
            <w:tcW w:w="4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CE" w:rsidRDefault="00266DCE" w:rsidP="0081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рейтинг (R), присуждаемый заявке на участие в конкурсе по всем критериям, рассчитывается по формуле: R=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</w:p>
          <w:p w:rsidR="00266DCE" w:rsidRDefault="00266DCE" w:rsidP="0081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контракта»; </w:t>
            </w:r>
          </w:p>
          <w:p w:rsidR="00266DCE" w:rsidRDefault="00266DCE" w:rsidP="0081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«Функциональные характеристики (потребительские свойства) или качественные характеристики товара»; </w:t>
            </w:r>
          </w:p>
          <w:p w:rsidR="00266DCE" w:rsidRPr="006F3ECB" w:rsidRDefault="00266DCE" w:rsidP="00817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поставки товара»</w:t>
            </w:r>
          </w:p>
        </w:tc>
      </w:tr>
    </w:tbl>
    <w:p w:rsidR="006F3ECB" w:rsidRPr="006F3ECB" w:rsidRDefault="006F3ECB" w:rsidP="00714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Заявка №3. </w:t>
      </w:r>
    </w:p>
    <w:p w:rsidR="006F3ECB" w:rsidRPr="006F3ECB" w:rsidRDefault="006F3ECB" w:rsidP="00714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Продвагон</w:t>
      </w:r>
      <w:proofErr w:type="spellEnd"/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-кондитер". </w:t>
      </w:r>
    </w:p>
    <w:p w:rsidR="006F3ECB" w:rsidRDefault="006F3ECB" w:rsidP="00714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 2. Функциональные характеристики (потребительские свойства) или качественные характеристики товара 3. Сроки (периоды) поставки товара </w:t>
      </w:r>
    </w:p>
    <w:p w:rsidR="00714781" w:rsidRPr="006F3ECB" w:rsidRDefault="00714781" w:rsidP="00714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4189"/>
        <w:gridCol w:w="3336"/>
      </w:tblGrid>
      <w:tr w:rsidR="006F3ECB" w:rsidRPr="006F3ECB" w:rsidTr="00714781">
        <w:trPr>
          <w:tblCellSpacing w:w="15" w:type="dxa"/>
        </w:trPr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6F3ECB" w:rsidRPr="006F3ECB" w:rsidTr="00714781">
        <w:trPr>
          <w:tblCellSpacing w:w="15" w:type="dxa"/>
        </w:trPr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4781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</w:p>
          <w:p w:rsidR="00714781" w:rsidRPr="0054775C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47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Rai</w:t>
            </w:r>
            <w:proofErr w:type="spellEnd"/>
            <w:r w:rsidRPr="00547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=(Amax-Ai)/Amax*100, 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  <w:r w:rsidRPr="005477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714781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 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6"/>
            </w:tblGrid>
            <w:tr w:rsidR="006F3ECB" w:rsidRPr="006F3ECB">
              <w:trPr>
                <w:jc w:val="center"/>
              </w:trPr>
              <w:tc>
                <w:tcPr>
                  <w:tcW w:w="0" w:type="auto"/>
                  <w:hideMark/>
                </w:tcPr>
                <w:p w:rsidR="006F3ECB" w:rsidRPr="006F3ECB" w:rsidRDefault="006F3ECB" w:rsidP="006F3E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F3ECB" w:rsidRPr="006F3ECB">
              <w:trPr>
                <w:jc w:val="center"/>
              </w:trPr>
              <w:tc>
                <w:tcPr>
                  <w:tcW w:w="0" w:type="auto"/>
                  <w:hideMark/>
                </w:tcPr>
                <w:p w:rsidR="006F3ECB" w:rsidRPr="006F3ECB" w:rsidRDefault="006F3ECB" w:rsidP="006F3E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размещения </w:t>
                  </w:r>
                  <w:r w:rsidRPr="006F3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заказа: 1 686 000,00 Российский рубль</w:t>
                  </w:r>
                </w:p>
              </w:tc>
            </w:tr>
          </w:tbl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CB" w:rsidRPr="006F3ECB" w:rsidTr="00714781">
        <w:trPr>
          <w:tblCellSpacing w:w="15" w:type="dxa"/>
        </w:trPr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Функциональные характеристики (потребительские свойства) или качественные характеристики товара</w:t>
            </w:r>
          </w:p>
        </w:tc>
        <w:tc>
          <w:tcPr>
            <w:tcW w:w="2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4781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«Функциональные характеристики (потребительские свойства) или качественные характеристики товара», определяется по формуле: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 Ci2, где </w:t>
            </w:r>
          </w:p>
          <w:p w:rsidR="00714781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 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6"/>
            </w:tblGrid>
            <w:tr w:rsidR="006F3ECB" w:rsidRPr="006F3ECB">
              <w:trPr>
                <w:jc w:val="center"/>
              </w:trPr>
              <w:tc>
                <w:tcPr>
                  <w:tcW w:w="0" w:type="auto"/>
                  <w:hideMark/>
                </w:tcPr>
                <w:p w:rsidR="006F3ECB" w:rsidRPr="006F3ECB" w:rsidRDefault="006F3ECB" w:rsidP="006F3E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ECB" w:rsidRPr="006F3ECB" w:rsidTr="00714781">
        <w:trPr>
          <w:tblCellSpacing w:w="15" w:type="dxa"/>
        </w:trPr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8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содержание подарка: конфеты должны быть преимущественно шоколадные, наличие карамели - не более 10% от общего количества конфет, желательно наличие кондитерских изделий оригинальной формы. Наличие плитки шоколада, весом нетто не менее 75 гр. Продукты не должны содержать ГМО</w:t>
            </w:r>
          </w:p>
        </w:tc>
        <w:tc>
          <w:tcPr>
            <w:tcW w:w="2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комиссия руководствуется ассортиментом изделий, входящих в состав подарка. Участнику размещения заказа рекомендуется представить образец содержимого подарка. 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к настоящему протоколу</w:t>
            </w:r>
          </w:p>
        </w:tc>
      </w:tr>
      <w:tr w:rsidR="006F3ECB" w:rsidRPr="006F3ECB" w:rsidTr="00714781">
        <w:trPr>
          <w:tblCellSpacing w:w="15" w:type="dxa"/>
        </w:trPr>
        <w:tc>
          <w:tcPr>
            <w:tcW w:w="10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817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эстетичность и прочность упаковки: упаковка должна быть прочной с рождественской и новогодней </w:t>
            </w:r>
            <w:r w:rsidRPr="006F3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символикой.</w:t>
            </w:r>
          </w:p>
        </w:tc>
        <w:tc>
          <w:tcPr>
            <w:tcW w:w="2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может быть подтверждена изображениями, образцами упаковки.</w:t>
            </w: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7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образец упаковки</w:t>
            </w:r>
          </w:p>
        </w:tc>
      </w:tr>
      <w:tr w:rsidR="006F3ECB" w:rsidRPr="006F3ECB" w:rsidTr="00266DCE">
        <w:trPr>
          <w:tblCellSpacing w:w="15" w:type="dxa"/>
        </w:trPr>
        <w:tc>
          <w:tcPr>
            <w:tcW w:w="1011" w:type="pct"/>
            <w:tcBorders>
              <w:right w:val="single" w:sz="6" w:space="0" w:color="000000"/>
            </w:tcBorders>
            <w:hideMark/>
          </w:tcPr>
          <w:p w:rsidR="006F3ECB" w:rsidRPr="006F3ECB" w:rsidRDefault="006F3ECB" w:rsidP="0026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26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 (периоды) поставки товара</w:t>
            </w:r>
          </w:p>
        </w:tc>
        <w:tc>
          <w:tcPr>
            <w:tcW w:w="2209" w:type="pct"/>
            <w:tcBorders>
              <w:right w:val="single" w:sz="6" w:space="0" w:color="000000"/>
            </w:tcBorders>
            <w:hideMark/>
          </w:tcPr>
          <w:p w:rsidR="00714781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поставки товара», определяется по формуле: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)*100, где: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6F3ECB" w:rsidRPr="006F3ECB" w:rsidRDefault="006F3ECB" w:rsidP="0026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поставки товара, рабочих дней;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поставки товара, рабочих дней;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поставки товара, календарных дней. </w:t>
            </w:r>
          </w:p>
        </w:tc>
        <w:tc>
          <w:tcPr>
            <w:tcW w:w="1716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6"/>
            </w:tblGrid>
            <w:tr w:rsidR="006F3ECB" w:rsidRPr="006F3ECB">
              <w:trPr>
                <w:jc w:val="center"/>
              </w:trPr>
              <w:tc>
                <w:tcPr>
                  <w:tcW w:w="0" w:type="auto"/>
                  <w:hideMark/>
                </w:tcPr>
                <w:p w:rsidR="006F3ECB" w:rsidRPr="006F3ECB" w:rsidRDefault="006F3ECB" w:rsidP="006F3E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3E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3 рабочих дней</w:t>
                  </w:r>
                </w:p>
              </w:tc>
            </w:tr>
          </w:tbl>
          <w:p w:rsidR="006F3ECB" w:rsidRPr="006F3ECB" w:rsidRDefault="006F3ECB" w:rsidP="006F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DCE" w:rsidRPr="006F3ECB" w:rsidTr="00266DCE">
        <w:trPr>
          <w:tblCellSpacing w:w="15" w:type="dxa"/>
        </w:trPr>
        <w:tc>
          <w:tcPr>
            <w:tcW w:w="4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CE" w:rsidRDefault="00266DCE" w:rsidP="002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рейтинг (R), присуждаемый заявке на участие в конкурсе по всем критериям, рассчитывается по формуле: R=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</w:p>
          <w:p w:rsidR="00266DCE" w:rsidRDefault="00266DCE" w:rsidP="002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контракта»; </w:t>
            </w:r>
          </w:p>
          <w:p w:rsidR="00266DCE" w:rsidRDefault="00266DCE" w:rsidP="002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«Функциональные характеристики (потребительские свойства) или качественные характеристики товара»; </w:t>
            </w:r>
          </w:p>
          <w:p w:rsidR="00266DCE" w:rsidRPr="006F3ECB" w:rsidRDefault="00266DCE" w:rsidP="002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6F3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поставки товара»</w:t>
            </w:r>
          </w:p>
        </w:tc>
      </w:tr>
    </w:tbl>
    <w:p w:rsidR="00217BF9" w:rsidRDefault="00E35202" w:rsidP="00266DCE">
      <w:pPr>
        <w:jc w:val="both"/>
      </w:pPr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D2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C07F4"/>
    <w:rsid w:val="001E6A6C"/>
    <w:rsid w:val="00201037"/>
    <w:rsid w:val="002207B2"/>
    <w:rsid w:val="0022291E"/>
    <w:rsid w:val="00226003"/>
    <w:rsid w:val="0023589F"/>
    <w:rsid w:val="00263D29"/>
    <w:rsid w:val="00266DCE"/>
    <w:rsid w:val="00282816"/>
    <w:rsid w:val="002914BE"/>
    <w:rsid w:val="0029293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4775C"/>
    <w:rsid w:val="00591A5F"/>
    <w:rsid w:val="005D3965"/>
    <w:rsid w:val="005E0954"/>
    <w:rsid w:val="005F7362"/>
    <w:rsid w:val="00604518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C632B"/>
    <w:rsid w:val="006D12CA"/>
    <w:rsid w:val="006F3ECB"/>
    <w:rsid w:val="00714781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00FB9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84ED2"/>
    <w:rsid w:val="00AA644A"/>
    <w:rsid w:val="00AB7A35"/>
    <w:rsid w:val="00AD2572"/>
    <w:rsid w:val="00AF6598"/>
    <w:rsid w:val="00B25235"/>
    <w:rsid w:val="00B36454"/>
    <w:rsid w:val="00B47456"/>
    <w:rsid w:val="00B552B3"/>
    <w:rsid w:val="00B56528"/>
    <w:rsid w:val="00B667DF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35202"/>
    <w:rsid w:val="00E576FA"/>
    <w:rsid w:val="00E944FA"/>
    <w:rsid w:val="00E9482E"/>
    <w:rsid w:val="00EA070F"/>
    <w:rsid w:val="00ED3368"/>
    <w:rsid w:val="00F025F3"/>
    <w:rsid w:val="00F0753C"/>
    <w:rsid w:val="00F30C87"/>
    <w:rsid w:val="00F4075F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3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3E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F3EC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3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3E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F3EC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19</cp:revision>
  <cp:lastPrinted>2012-11-27T10:07:00Z</cp:lastPrinted>
  <dcterms:created xsi:type="dcterms:W3CDTF">2012-11-27T09:02:00Z</dcterms:created>
  <dcterms:modified xsi:type="dcterms:W3CDTF">2012-11-27T10:09:00Z</dcterms:modified>
</cp:coreProperties>
</file>