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8" w:rsidRDefault="005E4C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Title"/>
        <w:jc w:val="center"/>
      </w:pPr>
      <w:r>
        <w:t>ПРАВИТЕЛЬСТВО РОССИЙСКОЙ ФЕДЕРАЦИИ</w:t>
      </w:r>
    </w:p>
    <w:p w:rsidR="005E4C98" w:rsidRDefault="005E4C98">
      <w:pPr>
        <w:pStyle w:val="ConsPlusTitle"/>
        <w:jc w:val="center"/>
      </w:pPr>
    </w:p>
    <w:p w:rsidR="005E4C98" w:rsidRDefault="005E4C98">
      <w:pPr>
        <w:pStyle w:val="ConsPlusTitle"/>
        <w:jc w:val="center"/>
      </w:pPr>
      <w:r>
        <w:t>ПОСТАНОВЛЕНИЕ</w:t>
      </w:r>
    </w:p>
    <w:p w:rsidR="005E4C98" w:rsidRDefault="005E4C98">
      <w:pPr>
        <w:pStyle w:val="ConsPlusTitle"/>
        <w:jc w:val="center"/>
      </w:pPr>
      <w:r>
        <w:t>от 5 февраля 2016 г. N 77</w:t>
      </w:r>
    </w:p>
    <w:p w:rsidR="005E4C98" w:rsidRDefault="005E4C98">
      <w:pPr>
        <w:pStyle w:val="ConsPlusTitle"/>
        <w:jc w:val="center"/>
      </w:pPr>
    </w:p>
    <w:p w:rsidR="005E4C98" w:rsidRDefault="005E4C98">
      <w:pPr>
        <w:pStyle w:val="ConsPlusTitle"/>
        <w:jc w:val="center"/>
      </w:pPr>
      <w:r>
        <w:t>О ВНЕСЕНИИ ИЗМЕНЕНИЙ</w:t>
      </w:r>
    </w:p>
    <w:p w:rsidR="005E4C98" w:rsidRDefault="005E4C98">
      <w:pPr>
        <w:pStyle w:val="ConsPlusTitle"/>
        <w:jc w:val="center"/>
      </w:pPr>
      <w:r>
        <w:t>В ПОСТАНОВЛЕНИЕ ПРАВИТЕЛЬСТВА РОССИЙСКОЙ ФЕДЕРАЦИИ</w:t>
      </w:r>
    </w:p>
    <w:p w:rsidR="005E4C98" w:rsidRDefault="005E4C98">
      <w:pPr>
        <w:pStyle w:val="ConsPlusTitle"/>
        <w:jc w:val="center"/>
      </w:pPr>
      <w:r>
        <w:t>ОТ 17 МАРТА 2015 Г. N 238</w:t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E4C98" w:rsidRDefault="005E4C98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</w:t>
      </w:r>
      <w:proofErr w:type="gramEnd"/>
      <w:r>
        <w:t xml:space="preserve"> в Программе поддержки инвестиционных проектов, реализуемых на территории Российской </w:t>
      </w:r>
      <w:proofErr w:type="gramStart"/>
      <w:r>
        <w:t>Федерации</w:t>
      </w:r>
      <w:proofErr w:type="gramEnd"/>
      <w:r>
        <w:t xml:space="preserve"> на основе проектного финансирования" (Собрание законодательства Российской Федерации, 2015, N 12, ст. 1766).</w:t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right"/>
      </w:pPr>
      <w:r>
        <w:t>Председатель Правительства</w:t>
      </w:r>
    </w:p>
    <w:p w:rsidR="005E4C98" w:rsidRDefault="005E4C98">
      <w:pPr>
        <w:pStyle w:val="ConsPlusNormal"/>
        <w:jc w:val="right"/>
      </w:pPr>
      <w:r>
        <w:t>Российской Федерации</w:t>
      </w:r>
    </w:p>
    <w:p w:rsidR="005E4C98" w:rsidRDefault="005E4C98">
      <w:pPr>
        <w:pStyle w:val="ConsPlusNormal"/>
        <w:jc w:val="right"/>
      </w:pPr>
      <w:r>
        <w:t>Д.МЕДВЕДЕВ</w:t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right"/>
      </w:pPr>
      <w:r>
        <w:t>Утверждены</w:t>
      </w:r>
    </w:p>
    <w:p w:rsidR="005E4C98" w:rsidRDefault="005E4C98">
      <w:pPr>
        <w:pStyle w:val="ConsPlusNormal"/>
        <w:jc w:val="right"/>
      </w:pPr>
      <w:r>
        <w:t>постановлением Правительства</w:t>
      </w:r>
    </w:p>
    <w:p w:rsidR="005E4C98" w:rsidRDefault="005E4C98">
      <w:pPr>
        <w:pStyle w:val="ConsPlusNormal"/>
        <w:jc w:val="right"/>
      </w:pPr>
      <w:r>
        <w:t>Российской Федерации</w:t>
      </w:r>
    </w:p>
    <w:p w:rsidR="005E4C98" w:rsidRDefault="005E4C98">
      <w:pPr>
        <w:pStyle w:val="ConsPlusNormal"/>
        <w:jc w:val="right"/>
      </w:pPr>
      <w:r>
        <w:t>от 5 февраля 2016 г. N 77</w:t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Title"/>
        <w:jc w:val="center"/>
      </w:pPr>
      <w:bookmarkStart w:id="0" w:name="P26"/>
      <w:bookmarkEnd w:id="0"/>
      <w:r>
        <w:t>ИЗМЕНЕНИЯ,</w:t>
      </w:r>
    </w:p>
    <w:p w:rsidR="005E4C98" w:rsidRDefault="005E4C98">
      <w:pPr>
        <w:pStyle w:val="ConsPlusTitle"/>
        <w:jc w:val="center"/>
      </w:pPr>
      <w:r>
        <w:t xml:space="preserve">КОТОРЫЕ ВНОСЯТСЯ В ПОСТАНОВЛЕНИЕ ПРАВИТЕЛЬСТВА </w:t>
      </w:r>
      <w:proofErr w:type="gramStart"/>
      <w:r>
        <w:t>РОССИЙСКОЙ</w:t>
      </w:r>
      <w:proofErr w:type="gramEnd"/>
    </w:p>
    <w:p w:rsidR="005E4C98" w:rsidRDefault="005E4C98">
      <w:pPr>
        <w:pStyle w:val="ConsPlusTitle"/>
        <w:jc w:val="center"/>
      </w:pPr>
      <w:r>
        <w:t>ФЕДЕРАЦИИ ОТ 17 МАРТА 2015 Г. N 238</w:t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Подпункт "б" пункта 2</w:t>
        </w:r>
      </w:hyperlink>
      <w:r>
        <w:t xml:space="preserve"> приложения к Правилам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системе, утвержденным указанным постановлением, изложить в следующей редакции:</w:t>
      </w:r>
    </w:p>
    <w:p w:rsidR="005E4C98" w:rsidRDefault="005E4C98">
      <w:pPr>
        <w:pStyle w:val="ConsPlusNormal"/>
        <w:ind w:firstLine="540"/>
        <w:jc w:val="both"/>
      </w:pPr>
      <w:r>
        <w:t>"б) в позиции 2:</w:t>
      </w:r>
    </w:p>
    <w:p w:rsidR="005E4C98" w:rsidRDefault="005E4C98">
      <w:pPr>
        <w:pStyle w:val="ConsPlusNormal"/>
        <w:ind w:firstLine="540"/>
        <w:jc w:val="both"/>
      </w:pPr>
      <w:proofErr w:type="gramStart"/>
      <w:r>
        <w:t xml:space="preserve">в абзаце первом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8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абзацами вторым - шестым указанной позиции (тыс. рублей);</w:t>
      </w:r>
      <w:proofErr w:type="gramEnd"/>
    </w:p>
    <w:p w:rsidR="005E4C98" w:rsidRDefault="005E4C98">
      <w:pPr>
        <w:pStyle w:val="ConsPlusNormal"/>
        <w:ind w:firstLine="540"/>
        <w:jc w:val="both"/>
      </w:pPr>
      <w:r>
        <w:t xml:space="preserve">в абзаце втором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</w:t>
      </w:r>
      <w:r>
        <w:lastRenderedPageBreak/>
        <w:t>содержащих сведения, составляющие государственную тайну (тыс. рублей);</w:t>
      </w:r>
    </w:p>
    <w:p w:rsidR="005E4C98" w:rsidRDefault="005E4C98">
      <w:pPr>
        <w:pStyle w:val="ConsPlusNormal"/>
        <w:ind w:firstLine="540"/>
        <w:jc w:val="both"/>
      </w:pPr>
      <w:r>
        <w:t>в абзаце третьем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E4C98" w:rsidRDefault="005E4C98">
      <w:pPr>
        <w:pStyle w:val="ConsPlusNormal"/>
        <w:ind w:firstLine="540"/>
        <w:jc w:val="both"/>
      </w:pPr>
      <w:r>
        <w:t xml:space="preserve">в абзаце четвертом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9" w:history="1">
        <w:r>
          <w:rPr>
            <w:color w:val="0000FF"/>
          </w:rPr>
          <w:t>частью 1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E4C98" w:rsidRDefault="005E4C98">
      <w:pPr>
        <w:pStyle w:val="ConsPlusNormal"/>
        <w:ind w:firstLine="540"/>
        <w:jc w:val="both"/>
      </w:pPr>
      <w:r>
        <w:t>в абзаце пятом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E4C98" w:rsidRDefault="005E4C98">
      <w:pPr>
        <w:pStyle w:val="ConsPlusNormal"/>
        <w:ind w:firstLine="540"/>
        <w:jc w:val="both"/>
      </w:pPr>
      <w:r>
        <w:t>в абзаце шестом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:rsidR="005E4C98" w:rsidRDefault="005E4C98">
      <w:pPr>
        <w:pStyle w:val="ConsPlusNormal"/>
        <w:ind w:firstLine="540"/>
        <w:jc w:val="both"/>
      </w:pPr>
      <w:r>
        <w:t>в абзацах втором - шестом не допускается повторный учет сведений об объеме финансового обеспечения для оплаты в отчетном году одного и того же контракта</w:t>
      </w:r>
      <w:proofErr w:type="gramStart"/>
      <w:r>
        <w:t>;"</w:t>
      </w:r>
      <w:proofErr w:type="gramEnd"/>
      <w:r>
        <w:t>.</w:t>
      </w:r>
    </w:p>
    <w:p w:rsidR="005E4C98" w:rsidRDefault="005E4C98">
      <w:pPr>
        <w:pStyle w:val="ConsPlusNormal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разделе II</w:t>
        </w:r>
      </w:hyperlink>
      <w:r>
        <w:t xml:space="preserve"> формы отчета об объеме закупок у субъектов малого предпринимательства и социально ориентированных некоммерческих организаций, утвержденной указанным постановлением:</w:t>
      </w:r>
    </w:p>
    <w:p w:rsidR="005E4C98" w:rsidRDefault="005E4C98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позицию 2</w:t>
        </w:r>
      </w:hyperlink>
      <w:r>
        <w:t xml:space="preserve"> изложить в следующей редакции:</w:t>
      </w:r>
    </w:p>
    <w:p w:rsidR="005E4C98" w:rsidRDefault="005E4C9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7088"/>
      </w:tblGrid>
      <w:tr w:rsidR="005E4C98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  <w:jc w:val="center"/>
            </w:pPr>
            <w:r>
              <w:t>"2.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  <w:proofErr w:type="gramStart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12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  <w:proofErr w:type="gramEnd"/>
          </w:p>
        </w:tc>
      </w:tr>
      <w:tr w:rsidR="005E4C98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</w:tr>
      <w:tr w:rsidR="005E4C98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</w:tr>
      <w:tr w:rsidR="005E4C98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13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</w:tr>
      <w:tr w:rsidR="005E4C98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</w:tr>
      <w:tr w:rsidR="005E4C98"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E4C98" w:rsidRDefault="005E4C98">
            <w:pPr>
              <w:pStyle w:val="ConsPlusNormal"/>
            </w:pPr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рублей)";</w:t>
            </w:r>
          </w:p>
        </w:tc>
      </w:tr>
    </w:tbl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позицию 8</w:t>
        </w:r>
      </w:hyperlink>
      <w:r>
        <w:t xml:space="preserve"> изложить в следующей редакции:</w:t>
      </w:r>
    </w:p>
    <w:p w:rsidR="005E4C98" w:rsidRDefault="005E4C98">
      <w:pPr>
        <w:pStyle w:val="ConsPlusNormal"/>
        <w:ind w:firstLine="540"/>
        <w:jc w:val="both"/>
      </w:pPr>
      <w:r>
        <w:t xml:space="preserve">"8.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</w:r>
      <w:hyperlink r:id="rId15" w:history="1">
        <w:r>
          <w:rPr>
            <w:color w:val="0000FF"/>
          </w:rPr>
          <w:t>частью 1.1 статьи 30</w:t>
        </w:r>
      </w:hyperlink>
      <w:r>
        <w:t xml:space="preserve"> Федерального закона (процентов)".</w:t>
      </w: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jc w:val="both"/>
      </w:pPr>
    </w:p>
    <w:p w:rsidR="005E4C98" w:rsidRDefault="005E4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5242" w:rsidRDefault="005E4C98">
      <w:bookmarkStart w:id="1" w:name="_GoBack"/>
      <w:bookmarkEnd w:id="1"/>
    </w:p>
    <w:sectPr w:rsidR="00185242" w:rsidSect="0097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8"/>
    <w:rsid w:val="001F0B19"/>
    <w:rsid w:val="003519AC"/>
    <w:rsid w:val="0044480B"/>
    <w:rsid w:val="004832E7"/>
    <w:rsid w:val="005B408C"/>
    <w:rsid w:val="005E4C98"/>
    <w:rsid w:val="00633367"/>
    <w:rsid w:val="009149F8"/>
    <w:rsid w:val="00A35DB2"/>
    <w:rsid w:val="00BE0E5D"/>
    <w:rsid w:val="00D43E89"/>
    <w:rsid w:val="00D447AB"/>
    <w:rsid w:val="00E33148"/>
    <w:rsid w:val="00F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4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4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901B08B47B4AD0BC05A0736029EF794780A3558085B7D5009AD02F475B12E4C1C1436A582DB59A3Ew2G" TargetMode="External"/><Relationship Id="rId13" Type="http://schemas.openxmlformats.org/officeDocument/2006/relationships/hyperlink" Target="consultantplus://offline/ref=29901B08B47B4AD0BC05A0736029EF794780A3558085B7D5009AD02F475B12E4C1C1436A582DBF993Ew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901B08B47B4AD0BC05A0736029EF79478EA45A8785B7D5009AD02F475B12E4C1C1436A582CBD9F3Ew6G" TargetMode="External"/><Relationship Id="rId12" Type="http://schemas.openxmlformats.org/officeDocument/2006/relationships/hyperlink" Target="consultantplus://offline/ref=29901B08B47B4AD0BC05A0736029EF794780A3558085B7D5009AD02F475B12E4C1C1436A582DB59A3Ew2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901B08B47B4AD0BC05A0736029EF79478EA45A8785B7D5009AD02F4735wBG" TargetMode="External"/><Relationship Id="rId11" Type="http://schemas.openxmlformats.org/officeDocument/2006/relationships/hyperlink" Target="consultantplus://offline/ref=29901B08B47B4AD0BC05A0736029EF79478EA45A8785B7D5009AD02F475B12E4C1C1436A582CBD9A3Ew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9901B08B47B4AD0BC05A0736029EF794780A3558085B7D5009AD02F475B12E4C1C1436A582DB59A3Ew2G" TargetMode="External"/><Relationship Id="rId10" Type="http://schemas.openxmlformats.org/officeDocument/2006/relationships/hyperlink" Target="consultantplus://offline/ref=29901B08B47B4AD0BC05A0736029EF79478EA45A8785B7D5009AD02F475B12E4C1C1436A582CBD993Ew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901B08B47B4AD0BC05A0736029EF794780A3558085B7D5009AD02F475B12E4C1C1436A582DBF993Ew5G" TargetMode="External"/><Relationship Id="rId14" Type="http://schemas.openxmlformats.org/officeDocument/2006/relationships/hyperlink" Target="consultantplus://offline/ref=29901B08B47B4AD0BC05A0736029EF79478EA45A8785B7D5009AD02F475B12E4C1C1436A582CBD9B3E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2016-02-16T06:48:00Z</dcterms:created>
  <dcterms:modified xsi:type="dcterms:W3CDTF">2016-02-16T06:50:00Z</dcterms:modified>
</cp:coreProperties>
</file>