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«О</w:t>
      </w:r>
      <w:r w:rsidR="008A78C8">
        <w:rPr>
          <w:rFonts w:ascii="Times New Roman" w:hAnsi="Times New Roman" w:cs="Times New Roman"/>
          <w:sz w:val="28"/>
          <w:szCs w:val="28"/>
        </w:rPr>
        <w:t xml:space="preserve">б </w:t>
      </w:r>
      <w:r w:rsidR="008A78C8" w:rsidRPr="008A78C8">
        <w:rPr>
          <w:rFonts w:ascii="Times New Roman" w:hAnsi="Times New Roman" w:cs="Times New Roman"/>
          <w:sz w:val="28"/>
          <w:szCs w:val="28"/>
        </w:rPr>
        <w:t>утверждении типов и видов рекламных конструкций, допустимых к установке на территории города Иванова</w:t>
      </w:r>
      <w:r w:rsidR="00B3033F" w:rsidRPr="00B3033F">
        <w:rPr>
          <w:rFonts w:ascii="Times New Roman" w:hAnsi="Times New Roman" w:cs="Times New Roman"/>
          <w:sz w:val="28"/>
          <w:szCs w:val="28"/>
        </w:rPr>
        <w:t>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A78C8">
        <w:rPr>
          <w:rFonts w:ascii="Times New Roman" w:hAnsi="Times New Roman" w:cs="Times New Roman"/>
          <w:sz w:val="28"/>
          <w:szCs w:val="28"/>
        </w:rPr>
        <w:t>01.10</w:t>
      </w:r>
      <w:r w:rsidR="00B3033F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8A78C8">
        <w:rPr>
          <w:rFonts w:ascii="Times New Roman" w:hAnsi="Times New Roman" w:cs="Times New Roman"/>
          <w:sz w:val="28"/>
          <w:szCs w:val="28"/>
        </w:rPr>
        <w:t>15.10</w:t>
      </w:r>
      <w:r w:rsidR="00B3033F">
        <w:rPr>
          <w:rFonts w:ascii="Times New Roman" w:hAnsi="Times New Roman" w:cs="Times New Roman"/>
          <w:sz w:val="28"/>
          <w:szCs w:val="28"/>
        </w:rPr>
        <w:t>.2021.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делам наружной рекламы, информации и оформления города Администрации города Иванова – Волкова Екатерина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Викторовна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033F" w:rsidRPr="00B3033F">
        <w:rPr>
          <w:rFonts w:ascii="Times New Roman" w:hAnsi="Times New Roman" w:cs="Times New Roman"/>
          <w:sz w:val="28"/>
          <w:szCs w:val="28"/>
        </w:rPr>
        <w:t>абочий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8C8" w:rsidRDefault="008A78C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8C8">
        <w:rPr>
          <w:rFonts w:ascii="Times New Roman" w:hAnsi="Times New Roman" w:cs="Times New Roman"/>
          <w:sz w:val="28"/>
          <w:szCs w:val="28"/>
        </w:rPr>
        <w:t>Статья 19 Федерального закона от 13.03.2006 № 38-ФЗ «О рекламе» предусматривает норму, согласно которой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</w:t>
      </w:r>
      <w:proofErr w:type="gramEnd"/>
      <w:r w:rsidRPr="008A78C8">
        <w:rPr>
          <w:rFonts w:ascii="Times New Roman" w:hAnsi="Times New Roman" w:cs="Times New Roman"/>
          <w:sz w:val="28"/>
          <w:szCs w:val="28"/>
        </w:rPr>
        <w:t xml:space="preserve"> сложившейся застройки поселений или городских округов. В целях реализации указанного права разработан проект постановления «Об утверждении типов и видов рекламных конструкций, допустимых к установке на территории города».</w:t>
      </w:r>
      <w:bookmarkStart w:id="0" w:name="_GoBack"/>
      <w:bookmarkEnd w:id="0"/>
    </w:p>
    <w:p w:rsidR="007936CB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33F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устанавливающих обязательные требования,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</w:t>
      </w:r>
      <w:r w:rsidRPr="00B3033F">
        <w:rPr>
          <w:rFonts w:ascii="Times New Roman" w:hAnsi="Times New Roman" w:cs="Times New Roman"/>
          <w:sz w:val="28"/>
          <w:szCs w:val="28"/>
        </w:rPr>
        <w:lastRenderedPageBreak/>
        <w:t>необоснованных расходов субъектов предпринимательской, инвестиционной и (или) иной деятельности и бюджета города Иванова (наименование регулирующего органа), в соответствии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с (указываются пункты нормативного правового акта о порядке </w:t>
      </w:r>
      <w:proofErr w:type="gramStart"/>
      <w:r w:rsidRPr="00B3033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города</w:t>
      </w:r>
      <w:proofErr w:type="gramEnd"/>
      <w:r w:rsidRPr="00B3033F">
        <w:rPr>
          <w:rFonts w:ascii="Times New Roman" w:hAnsi="Times New Roman" w:cs="Times New Roman"/>
          <w:sz w:val="28"/>
          <w:szCs w:val="28"/>
        </w:rPr>
        <w:t xml:space="preserve"> Иванова)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465B36"/>
    <w:rsid w:val="007936CB"/>
    <w:rsid w:val="008A78C8"/>
    <w:rsid w:val="00B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2480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4</cp:revision>
  <dcterms:created xsi:type="dcterms:W3CDTF">2021-06-28T11:31:00Z</dcterms:created>
  <dcterms:modified xsi:type="dcterms:W3CDTF">2021-10-19T06:18:00Z</dcterms:modified>
</cp:coreProperties>
</file>