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6144C6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D7562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отдельно стоящей рекламной конструкции, лот № </w:t>
      </w:r>
      <w:r w:rsidR="00BD7562">
        <w:rPr>
          <w:rFonts w:ascii="Times New Roman" w:hAnsi="Times New Roman" w:cs="Times New Roman"/>
          <w:sz w:val="24"/>
          <w:lang w:val="ru-RU"/>
        </w:rPr>
        <w:t>4</w:t>
      </w:r>
      <w:r w:rsidR="006144C6">
        <w:rPr>
          <w:rFonts w:ascii="Times New Roman" w:hAnsi="Times New Roman" w:cs="Times New Roman"/>
          <w:sz w:val="24"/>
          <w:lang w:val="ru-RU"/>
        </w:rPr>
        <w:t xml:space="preserve"> </w:t>
      </w:r>
      <w:r w:rsidR="006144C6" w:rsidRPr="006144C6">
        <w:rPr>
          <w:rFonts w:ascii="Times New Roman" w:hAnsi="Times New Roman" w:cs="Times New Roman"/>
          <w:b/>
          <w:sz w:val="24"/>
          <w:lang w:val="ru-RU"/>
        </w:rPr>
        <w:t xml:space="preserve">(в новой редакции) </w:t>
      </w:r>
    </w:p>
    <w:p w:rsidR="00FF0DFA" w:rsidRPr="006144C6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BD7562" w:rsidRDefault="00FF0DFA" w:rsidP="006144C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D451B6" w:rsidRPr="00BD7562">
        <w:rPr>
          <w:rFonts w:ascii="Times New Roman" w:hAnsi="Times New Roman" w:cs="Times New Roman"/>
          <w:sz w:val="24"/>
          <w:lang w:val="ru-RU"/>
        </w:rPr>
        <w:t xml:space="preserve">          </w:t>
      </w:r>
      <w:r w:rsidR="00CE2B53">
        <w:rPr>
          <w:rFonts w:ascii="Times New Roman" w:hAnsi="Times New Roman" w:cs="Times New Roman"/>
          <w:sz w:val="24"/>
          <w:lang w:val="ru-RU"/>
        </w:rPr>
        <w:t xml:space="preserve">            </w:t>
      </w:r>
      <w:r w:rsidR="00D451B6" w:rsidRPr="00BD7562">
        <w:rPr>
          <w:rFonts w:ascii="Times New Roman" w:hAnsi="Times New Roman" w:cs="Times New Roman"/>
          <w:sz w:val="24"/>
          <w:lang w:val="ru-RU"/>
        </w:rPr>
        <w:t xml:space="preserve">    </w:t>
      </w:r>
      <w:r w:rsidRPr="00BD7562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конкурса: </w:t>
      </w:r>
    </w:p>
    <w:p w:rsidR="00FF0DFA" w:rsidRPr="00BD7562" w:rsidRDefault="00D451B6" w:rsidP="006144C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BD7562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BD7562" w:rsidRDefault="00FF0DFA" w:rsidP="006144C6">
      <w:pPr>
        <w:tabs>
          <w:tab w:val="left" w:pos="8647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="006144C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пл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ощадь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6144C6" w:rsidRDefault="006144C6" w:rsidP="006144C6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Ответственное лицо организатора конкурса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г. Иваново, проспект </w:t>
      </w:r>
      <w:proofErr w:type="spell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, д.1/25, кабинет № 330.</w:t>
      </w:r>
    </w:p>
    <w:p w:rsidR="00FF0DFA" w:rsidRPr="006144C6" w:rsidRDefault="006144C6" w:rsidP="006144C6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Конта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ктный телефон: 8-4932-59-47-17.</w:t>
      </w:r>
    </w:p>
    <w:p w:rsidR="00FF0DFA" w:rsidRPr="00BD7562" w:rsidRDefault="00FF0DFA" w:rsidP="006144C6">
      <w:pPr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D237FC">
        <w:rPr>
          <w:rFonts w:ascii="Times New Roman" w:eastAsia="Times New Roman" w:hAnsi="Times New Roman" w:cs="Times New Roman"/>
          <w:color w:val="auto"/>
          <w:sz w:val="24"/>
          <w:lang w:val="ru-RU"/>
        </w:rPr>
        <w:t>4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CD5EB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BD7562">
        <w:rPr>
          <w:rFonts w:ascii="Times New Roman" w:eastAsia="Times New Roman" w:hAnsi="Times New Roman" w:cs="Times New Roman"/>
          <w:sz w:val="24"/>
          <w:szCs w:val="24"/>
        </w:rPr>
        <w:t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земельном участке, находящ</w:t>
      </w:r>
      <w:r w:rsidR="0015552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176B3B" w:rsidRPr="00BD7562">
        <w:rPr>
          <w:rFonts w:ascii="Times New Roman" w:eastAsia="Times New Roman" w:hAnsi="Times New Roman" w:cs="Times New Roman"/>
          <w:sz w:val="24"/>
          <w:szCs w:val="24"/>
        </w:rPr>
        <w:t>53</w:t>
      </w:r>
      <w:r w:rsidR="00BB00B9" w:rsidRPr="00BD756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D5EB2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CD5E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5EB2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CD5EB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176B3B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</w:t>
      </w:r>
      <w:r w:rsidR="0037786E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Карла Маркс</w:t>
      </w:r>
      <w:r w:rsidR="00BB00B9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а</w:t>
      </w:r>
      <w:r w:rsidR="00176B3B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, </w:t>
      </w:r>
      <w:r w:rsidR="00BB00B9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   </w:t>
      </w:r>
      <w:r w:rsidR="00176B3B"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у дома 3.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176B3B"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</w:t>
      </w: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155524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</w:t>
      </w:r>
      <w:r w:rsidR="00176B3B"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8,0</w:t>
      </w: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176B3B"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32</w:t>
      </w: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CD5EB2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CD5EB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BD7562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CD5EB2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CD5EB2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CD5EB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CD5EB2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15552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CD5E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CE2B5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5552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D7562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 оценки предложений участников открытого конкурса: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4.1. Заявка претендента регистрируется в журнале регистрации заявок с указанием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в нем даты и времени подачи заявки, а также номера, присвоенного ей в журнале регистрации заявок.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</w:t>
      </w:r>
      <w:r w:rsidR="00CD5EB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перед муниципалитетом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 право установки рекламной конструкции.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Заявителю возвращается пакет поданных им документов и внесенный задаток </w:t>
      </w:r>
      <w:r w:rsidR="00CE2B5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течение </w:t>
      </w:r>
      <w:r w:rsidR="0015552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BD7562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190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 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944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руб. 00 коп.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девяносто 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тысяч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девятьсот сорок четыре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</w:t>
      </w:r>
      <w:r w:rsid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я</w:t>
      </w:r>
      <w:r w:rsidR="007E011F"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1%  получает 1 дополнительный балл.</w:t>
      </w:r>
    </w:p>
    <w:p w:rsidR="00F949F4" w:rsidRDefault="003C208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C208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в пределах суммы, предложенной этим участником,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</w:t>
      </w:r>
      <w:r w:rsidR="00CE2B5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>1 дополнительный ба</w:t>
      </w:r>
      <w:r w:rsidR="00CD5EB2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>л.</w:t>
      </w:r>
    </w:p>
    <w:p w:rsidR="00F949F4" w:rsidRDefault="003C208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C208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3 осуществляется следующим образом. Победитель конкурса обязан за счет собственных средств ежегодно в пределах суммы, предложенной этим участником, производить организацию клумб и высадку цветов на территории города Иванова по заявкам Администрации города Иванова. 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r w:rsidR="00CE2B5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>в заявке, дает 1 дополнительный бал</w:t>
      </w:r>
      <w:r w:rsidR="00CD5EB2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BD7562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BD7562" w:rsidRDefault="00FF0DFA" w:rsidP="006144C6">
      <w:pPr>
        <w:tabs>
          <w:tab w:val="left" w:pos="567"/>
        </w:tabs>
        <w:autoSpaceDE w:val="0"/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BD7562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562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562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 меньший порядковый номер присваивается заявке на участие в конкурсе, которая поступила ранее. </w:t>
      </w:r>
    </w:p>
    <w:p w:rsidR="00FF0DFA" w:rsidRPr="00BD7562" w:rsidRDefault="00FF0DFA" w:rsidP="006144C6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BD7562" w:rsidRDefault="00FF0DFA" w:rsidP="006144C6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BD7562" w:rsidRDefault="00FF0DFA" w:rsidP="006144C6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 w:rsidR="009B74C9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283</w:t>
      </w:r>
      <w:r w:rsidR="009B74C9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0 коп. (</w:t>
      </w:r>
      <w:r w:rsidR="0015552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ятьдесят семь 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двести восемьдесят три 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рубл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155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E011F"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0 копеек)</w:t>
      </w:r>
      <w:r w:rsidRP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4C6" w:rsidRPr="00BE268F" w:rsidRDefault="006144C6" w:rsidP="006144C6">
      <w:pPr>
        <w:tabs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Задаток вносится до подачи заявки на участие в торгах.</w:t>
      </w:r>
    </w:p>
    <w:p w:rsidR="006144C6" w:rsidRPr="00BE268F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Банковские реквизиты для внесения задатка:</w:t>
      </w:r>
    </w:p>
    <w:p w:rsidR="006144C6" w:rsidRPr="00BE268F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6144C6" w:rsidRPr="00BE268F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3728012487 КПП 370201001</w:t>
      </w:r>
    </w:p>
    <w:p w:rsidR="006144C6" w:rsidRPr="00BE268F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6144C6" w:rsidRPr="00BE268F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6144C6" w:rsidRPr="00BE268F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6144C6" w:rsidRPr="00BE268F" w:rsidRDefault="006144C6" w:rsidP="006144C6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30300000000000000180</w:t>
      </w:r>
    </w:p>
    <w:p w:rsidR="006144C6" w:rsidRPr="00BE268F" w:rsidRDefault="006144C6" w:rsidP="006144C6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6144C6" w:rsidRPr="00BE268F" w:rsidRDefault="006144C6" w:rsidP="006144C6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ций на лицевой счет 007992720.</w:t>
      </w:r>
    </w:p>
    <w:p w:rsidR="006144C6" w:rsidRPr="006144C6" w:rsidRDefault="006144C6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BD7562" w:rsidRDefault="00FF0DFA" w:rsidP="006144C6">
      <w:pPr>
        <w:tabs>
          <w:tab w:val="left" w:pos="993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BD7562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BD7562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BD7562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BD7562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BD7562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BD7562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BD7562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155524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t>Конкурсная документация может быть получена бесплатно со д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ня опубликования      в газете «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всеми заинтересованными лицами в течение трех рабочих дней      на основании письменного заявления в адрес организатора конкурса, по адресу: </w:t>
      </w:r>
    </w:p>
    <w:p w:rsidR="006144C6" w:rsidRDefault="006144C6" w:rsidP="006144C6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>, д. 1/25, кабинет № 330. Телефон 8-4932-59-47-17.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BD7562" w:rsidRDefault="00FF0DF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BD7562" w:rsidRDefault="00FF0DFA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торгах (по форме, указанной в 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FF0DFA" w:rsidRPr="00BD7562" w:rsidRDefault="00FF0DFA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BD7562" w:rsidRDefault="00FF0DFA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lastRenderedPageBreak/>
        <w:t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D451B6"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BD7562" w:rsidRDefault="00FF0DFA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BD7562" w:rsidRDefault="00FF0DFA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BD7562" w:rsidRDefault="00FF0DFA" w:rsidP="006144C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и другим условиям конкурса (по форме, указанной в </w:t>
      </w:r>
      <w:r w:rsidR="0015552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риложении № 4 к настоящему извещению). Предложения претендента оформляются в печатном виде с подписью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 печатью претендента. Предложения по критериям конкурса указываются как цифрами, так и прописью.</w:t>
      </w:r>
    </w:p>
    <w:p w:rsidR="00FF0DFA" w:rsidRPr="00BD7562" w:rsidRDefault="00FF0DFA" w:rsidP="006144C6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15552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</w:t>
      </w:r>
      <w:r w:rsidRPr="00BD7562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 предоставленных им документов, один экземпляр которой остается у претендента с отметкой о принятии документов.</w:t>
      </w:r>
    </w:p>
    <w:p w:rsidR="00FF0DFA" w:rsidRPr="00BD7562" w:rsidRDefault="00FF0DFA" w:rsidP="006144C6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Заявки на участие в конкурсе, полученные после окончания приема заявок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не рассматриваются и в тот же день возвращаются претендентам, подавшим такие заявки.</w:t>
      </w:r>
    </w:p>
    <w:p w:rsidR="00FF0DFA" w:rsidRPr="00BD7562" w:rsidRDefault="00FF0DFA" w:rsidP="006144C6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CE2B53" w:rsidRDefault="00CE2B53" w:rsidP="006144C6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</w:p>
    <w:p w:rsidR="006144C6" w:rsidRPr="00561CB0" w:rsidRDefault="006144C6" w:rsidP="006144C6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, д. 1/25, кабинет № 330. </w:t>
      </w:r>
    </w:p>
    <w:p w:rsidR="00CE2B53" w:rsidRPr="00561CB0" w:rsidRDefault="00CE2B53" w:rsidP="006144C6">
      <w:pPr>
        <w:autoSpaceDE w:val="0"/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заявок: 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01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.2017. </w:t>
      </w:r>
    </w:p>
    <w:p w:rsidR="00CE2B53" w:rsidRPr="00561CB0" w:rsidRDefault="00CE2B53" w:rsidP="006144C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15552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до 17</w:t>
      </w:r>
      <w:r w:rsidR="0015552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15552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00 </w:t>
      </w:r>
      <w:r w:rsidR="00155524">
        <w:rPr>
          <w:rFonts w:ascii="Times New Roman" w:hAnsi="Times New Roman" w:cs="Times New Roman"/>
          <w:sz w:val="24"/>
          <w:lang w:val="ru-RU"/>
        </w:rPr>
        <w:t xml:space="preserve">                       </w:t>
      </w:r>
      <w:r w:rsidRPr="00561CB0">
        <w:rPr>
          <w:rFonts w:ascii="Times New Roman" w:hAnsi="Times New Roman" w:cs="Times New Roman"/>
          <w:sz w:val="24"/>
          <w:lang w:val="ru-RU"/>
        </w:rPr>
        <w:t>до 13</w:t>
      </w:r>
      <w:r w:rsidR="0015552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CE2B53" w:rsidRPr="00561CB0" w:rsidRDefault="00CE2B53" w:rsidP="006144C6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>
        <w:rPr>
          <w:rFonts w:ascii="Times New Roman" w:hAnsi="Times New Roman" w:cs="Times New Roman"/>
          <w:sz w:val="24"/>
          <w:lang w:val="ru-RU"/>
        </w:rPr>
        <w:t>0</w:t>
      </w:r>
      <w:r w:rsidR="003C208A">
        <w:rPr>
          <w:rFonts w:ascii="Times New Roman" w:hAnsi="Times New Roman" w:cs="Times New Roman"/>
          <w:sz w:val="24"/>
          <w:lang w:val="ru-RU"/>
        </w:rPr>
        <w:t>8</w:t>
      </w:r>
      <w:r w:rsidRPr="00561CB0">
        <w:rPr>
          <w:rFonts w:ascii="Times New Roman" w:hAnsi="Times New Roman" w:cs="Times New Roman"/>
          <w:sz w:val="24"/>
          <w:lang w:val="ru-RU"/>
        </w:rPr>
        <w:t>.</w:t>
      </w:r>
      <w:r w:rsidR="003C208A">
        <w:rPr>
          <w:rFonts w:ascii="Times New Roman" w:hAnsi="Times New Roman" w:cs="Times New Roman"/>
          <w:sz w:val="24"/>
          <w:lang w:val="ru-RU"/>
        </w:rPr>
        <w:t>11</w:t>
      </w:r>
      <w:r w:rsidRPr="00561CB0">
        <w:rPr>
          <w:rFonts w:ascii="Times New Roman" w:hAnsi="Times New Roman" w:cs="Times New Roman"/>
          <w:sz w:val="24"/>
          <w:lang w:val="ru-RU"/>
        </w:rPr>
        <w:t>.2017.</w:t>
      </w:r>
    </w:p>
    <w:p w:rsidR="00CE2B53" w:rsidRPr="00561CB0" w:rsidRDefault="00CE2B53" w:rsidP="006144C6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CE2B53" w:rsidRPr="00561CB0" w:rsidRDefault="00CE2B53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6144C6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абинет №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6144C6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CE2B53" w:rsidRPr="00561CB0" w:rsidRDefault="003C208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CE2B53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CE2B53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CE2B53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в </w:t>
      </w:r>
      <w:r w:rsidR="00CE2B53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CE2B53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30 по московскому времени. </w:t>
      </w:r>
    </w:p>
    <w:p w:rsidR="00CE2B53" w:rsidRPr="00561CB0" w:rsidRDefault="00CE2B53" w:rsidP="006144C6">
      <w:pPr>
        <w:tabs>
          <w:tab w:val="left" w:pos="570"/>
          <w:tab w:val="left" w:pos="615"/>
          <w:tab w:val="left" w:pos="109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C74DC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CE2B53" w:rsidRPr="00561CB0" w:rsidRDefault="00CE2B53" w:rsidP="006144C6">
      <w:pPr>
        <w:tabs>
          <w:tab w:val="left" w:pos="570"/>
          <w:tab w:val="left" w:pos="615"/>
          <w:tab w:val="left" w:pos="109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9. Место, дата  и время оценки заявок на участие в Конкурсе и подведение итогов Конкурса: </w:t>
      </w:r>
    </w:p>
    <w:p w:rsidR="00CE2B53" w:rsidRPr="00561CB0" w:rsidRDefault="00CE2B53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ород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6144C6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CE2B53" w:rsidRPr="00561CB0" w:rsidRDefault="003C208A" w:rsidP="006144C6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CE2B53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CE2B53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CE2B53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в </w:t>
      </w:r>
      <w:r w:rsidR="00CE2B53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155524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CE2B53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00  по московскому времени. </w:t>
      </w:r>
    </w:p>
    <w:p w:rsidR="00CE2B53" w:rsidRPr="00561CB0" w:rsidRDefault="00CE2B53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10.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CE2B53" w:rsidRPr="00561CB0" w:rsidRDefault="00CE2B53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F57B73">
        <w:rPr>
          <w:rFonts w:ascii="Times New Roman" w:eastAsia="Times New Roman" w:hAnsi="Times New Roman" w:cs="Times New Roman"/>
          <w:bCs/>
          <w:sz w:val="24"/>
          <w:lang w:val="ru-RU"/>
        </w:rPr>
        <w:t>10</w:t>
      </w:r>
      <w:r w:rsidR="003C208A">
        <w:rPr>
          <w:rFonts w:ascii="Times New Roman" w:eastAsia="Times New Roman" w:hAnsi="Times New Roman" w:cs="Times New Roman"/>
          <w:bCs/>
          <w:sz w:val="24"/>
          <w:lang w:val="ru-RU"/>
        </w:rPr>
        <w:t>.1</w:t>
      </w:r>
      <w:r w:rsidR="00F57B73">
        <w:rPr>
          <w:rFonts w:ascii="Times New Roman" w:eastAsia="Times New Roman" w:hAnsi="Times New Roman" w:cs="Times New Roman"/>
          <w:bCs/>
          <w:sz w:val="24"/>
          <w:lang w:val="ru-RU"/>
        </w:rPr>
        <w:t>0</w:t>
      </w:r>
      <w:bookmarkStart w:id="0" w:name="_GoBack"/>
      <w:bookmarkEnd w:id="0"/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.2017.</w:t>
      </w:r>
    </w:p>
    <w:p w:rsidR="00FF0DFA" w:rsidRPr="00BD7562" w:rsidRDefault="00FF0DFA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sz w:val="24"/>
          <w:lang w:val="ru-RU"/>
        </w:rPr>
        <w:t>11. Срок внесения изменений в и</w:t>
      </w:r>
      <w:r w:rsidRPr="00BD7562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CE2B53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BD7562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CE2B53">
        <w:rPr>
          <w:rFonts w:ascii="Times New Roman" w:hAnsi="Times New Roman" w:cs="Times New Roman"/>
          <w:sz w:val="24"/>
          <w:lang w:val="ru-RU"/>
        </w:rPr>
        <w:t xml:space="preserve">                          </w:t>
      </w:r>
      <w:r w:rsidRPr="00BD7562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3C208A" w:rsidRDefault="003C208A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C208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не </w:t>
      </w:r>
      <w:proofErr w:type="gramStart"/>
      <w:r w:rsidRPr="003C208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позднее</w:t>
      </w:r>
      <w:proofErr w:type="gramEnd"/>
      <w:r w:rsidRPr="003C208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чем за семь дней до даты окончания срока подачи заявок на участие в конкурсе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. </w:t>
      </w:r>
    </w:p>
    <w:p w:rsidR="00FF0DFA" w:rsidRPr="00BD7562" w:rsidRDefault="00FF0DFA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FF0DFA" w:rsidRPr="00BD7562" w:rsidRDefault="00FF0DFA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t>Результаты конкурса размеща</w:t>
      </w:r>
      <w:r w:rsidR="00CD5EB2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hyperlink r:id="rId6" w:history="1">
        <w:r w:rsidRPr="00BD7562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BD7562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BD7562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BD7562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BD7562" w:rsidRDefault="00FF0DFA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sz w:val="24"/>
          <w:lang w:val="ru-RU"/>
        </w:rPr>
        <w:t xml:space="preserve">13. Внесение победителем конкурса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цены (платы) за право заключения договора </w:t>
      </w:r>
      <w:r w:rsidR="00CE2B5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>на установку и эксплуатацию отдельно стоящих рекламных конструкций.</w:t>
      </w:r>
    </w:p>
    <w:p w:rsidR="00FF0DFA" w:rsidRPr="00BD7562" w:rsidRDefault="00FF0DFA" w:rsidP="006144C6">
      <w:pPr>
        <w:tabs>
          <w:tab w:val="left" w:pos="585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конструкций на основании выставленного Администрацией </w:t>
      </w:r>
      <w:r w:rsidR="00CD5EB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города Иванова </w:t>
      </w:r>
      <w:r w:rsidRPr="00BD756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BD7562" w:rsidRDefault="00FF0DFA" w:rsidP="006144C6">
      <w:pPr>
        <w:ind w:firstLine="567"/>
        <w:rPr>
          <w:lang w:val="ru-RU"/>
        </w:rPr>
      </w:pPr>
    </w:p>
    <w:p w:rsidR="00FF0DFA" w:rsidRPr="00BD7562" w:rsidRDefault="00FF0DFA" w:rsidP="006144C6">
      <w:pPr>
        <w:ind w:firstLine="567"/>
        <w:rPr>
          <w:lang w:val="ru-RU"/>
        </w:rPr>
      </w:pPr>
    </w:p>
    <w:p w:rsidR="00FF0DFA" w:rsidRPr="00BD7562" w:rsidRDefault="00FF0DFA" w:rsidP="00FF0DFA">
      <w:pPr>
        <w:rPr>
          <w:lang w:val="ru-RU"/>
        </w:rPr>
      </w:pPr>
    </w:p>
    <w:p w:rsidR="007C65CC" w:rsidRPr="00BD7562" w:rsidRDefault="007C65CC">
      <w:pPr>
        <w:rPr>
          <w:lang w:val="ru-RU"/>
        </w:rPr>
      </w:pPr>
    </w:p>
    <w:sectPr w:rsidR="007C65CC" w:rsidRPr="00BD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155524"/>
    <w:rsid w:val="00176B3B"/>
    <w:rsid w:val="002746E1"/>
    <w:rsid w:val="0037786E"/>
    <w:rsid w:val="003C208A"/>
    <w:rsid w:val="003D1265"/>
    <w:rsid w:val="006144C6"/>
    <w:rsid w:val="007C65CC"/>
    <w:rsid w:val="007E011F"/>
    <w:rsid w:val="009B74C9"/>
    <w:rsid w:val="00B51618"/>
    <w:rsid w:val="00BB00B9"/>
    <w:rsid w:val="00BD7562"/>
    <w:rsid w:val="00C533AF"/>
    <w:rsid w:val="00C74DCF"/>
    <w:rsid w:val="00CD5EB2"/>
    <w:rsid w:val="00CE2B53"/>
    <w:rsid w:val="00D237FC"/>
    <w:rsid w:val="00D36E46"/>
    <w:rsid w:val="00D451B6"/>
    <w:rsid w:val="00F57B73"/>
    <w:rsid w:val="00F77679"/>
    <w:rsid w:val="00F949F4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D45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EB2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EB2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D45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5EB2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EB2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Ксения Сергеевна Леонтьева</cp:lastModifiedBy>
  <cp:revision>2</cp:revision>
  <cp:lastPrinted>2017-08-30T09:44:00Z</cp:lastPrinted>
  <dcterms:created xsi:type="dcterms:W3CDTF">2017-10-05T10:40:00Z</dcterms:created>
  <dcterms:modified xsi:type="dcterms:W3CDTF">2017-10-05T10:40:00Z</dcterms:modified>
</cp:coreProperties>
</file>