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="002F6B56" w:rsidRPr="002F6B56">
        <w:t xml:space="preserve"> </w:t>
      </w:r>
      <w:r w:rsidR="002F6B56">
        <w:t>«</w:t>
      </w:r>
      <w:r w:rsidR="002F6B56" w:rsidRPr="002F6B5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</w:t>
      </w:r>
      <w:proofErr w:type="gramEnd"/>
      <w:r w:rsidR="002F6B56" w:rsidRPr="002F6B5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Иванова»</w:t>
      </w:r>
      <w:r w:rsidR="002F6B56">
        <w:rPr>
          <w:rFonts w:ascii="Times New Roman" w:hAnsi="Times New Roman" w:cs="Times New Roman"/>
          <w:sz w:val="28"/>
          <w:szCs w:val="28"/>
        </w:rPr>
        <w:t>»</w:t>
      </w:r>
      <w:r w:rsidRPr="00BA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 постановления).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</w:t>
      </w:r>
      <w:r w:rsidR="005B0A88">
        <w:rPr>
          <w:rFonts w:ascii="Times New Roman" w:hAnsi="Times New Roman" w:cs="Times New Roman"/>
          <w:sz w:val="28"/>
          <w:szCs w:val="28"/>
        </w:rPr>
        <w:t>ений на проект постановления с 02</w:t>
      </w:r>
      <w:r w:rsidR="002F6B56">
        <w:rPr>
          <w:rFonts w:ascii="Times New Roman" w:hAnsi="Times New Roman" w:cs="Times New Roman"/>
          <w:sz w:val="28"/>
          <w:szCs w:val="28"/>
        </w:rPr>
        <w:t>.0</w:t>
      </w:r>
      <w:r w:rsidR="005B0A88">
        <w:rPr>
          <w:rFonts w:ascii="Times New Roman" w:hAnsi="Times New Roman" w:cs="Times New Roman"/>
          <w:sz w:val="28"/>
          <w:szCs w:val="28"/>
        </w:rPr>
        <w:t>6</w:t>
      </w:r>
      <w:r w:rsidR="002F6B56">
        <w:rPr>
          <w:rFonts w:ascii="Times New Roman" w:hAnsi="Times New Roman" w:cs="Times New Roman"/>
          <w:sz w:val="28"/>
          <w:szCs w:val="28"/>
        </w:rPr>
        <w:t>.202</w:t>
      </w:r>
      <w:r w:rsidR="005B0A88">
        <w:rPr>
          <w:rFonts w:ascii="Times New Roman" w:hAnsi="Times New Roman" w:cs="Times New Roman"/>
          <w:sz w:val="28"/>
          <w:szCs w:val="28"/>
        </w:rPr>
        <w:t>1 по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0A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B0A88">
        <w:rPr>
          <w:rFonts w:ascii="Times New Roman" w:hAnsi="Times New Roman" w:cs="Times New Roman"/>
          <w:sz w:val="28"/>
          <w:szCs w:val="28"/>
        </w:rPr>
        <w:t>1</w:t>
      </w:r>
      <w:r w:rsidR="002F6B5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Pr="001129FB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</w:t>
      </w:r>
      <w:r w:rsidR="005B0A88">
        <w:rPr>
          <w:rFonts w:ascii="Times New Roman" w:hAnsi="Times New Roman" w:cs="Times New Roman"/>
          <w:sz w:val="28"/>
          <w:szCs w:val="28"/>
        </w:rPr>
        <w:t xml:space="preserve"> 59-46-88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B3" w:rsidRDefault="005B0A88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проекта</w:t>
      </w:r>
      <w:r w:rsidR="00C664B3">
        <w:rPr>
          <w:rFonts w:ascii="Times New Roman" w:hAnsi="Times New Roman" w:cs="Times New Roman"/>
          <w:sz w:val="28"/>
          <w:szCs w:val="28"/>
        </w:rPr>
        <w:t xml:space="preserve"> </w:t>
      </w:r>
      <w:r w:rsidR="002F6B5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6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размещения вывески </w:t>
      </w:r>
      <w:r w:rsidR="006C6D7D">
        <w:rPr>
          <w:rFonts w:ascii="Times New Roman" w:hAnsi="Times New Roman" w:cs="Times New Roman"/>
          <w:sz w:val="28"/>
          <w:szCs w:val="28"/>
        </w:rPr>
        <w:t>на фасаде здания в месте прохождения (размещения) элементов инженерных коммуникаций.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1129FB"/>
    <w:rsid w:val="002F6B56"/>
    <w:rsid w:val="005B0A88"/>
    <w:rsid w:val="00667B9F"/>
    <w:rsid w:val="006C6D7D"/>
    <w:rsid w:val="00804822"/>
    <w:rsid w:val="009B7B45"/>
    <w:rsid w:val="009C68E3"/>
    <w:rsid w:val="00B63E31"/>
    <w:rsid w:val="00C47ECA"/>
    <w:rsid w:val="00C664B3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5</cp:revision>
  <cp:lastPrinted>2021-06-01T12:02:00Z</cp:lastPrinted>
  <dcterms:created xsi:type="dcterms:W3CDTF">2020-03-05T15:18:00Z</dcterms:created>
  <dcterms:modified xsi:type="dcterms:W3CDTF">2021-06-01T12:02:00Z</dcterms:modified>
</cp:coreProperties>
</file>