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5AB" w:rsidRDefault="003D05AB" w:rsidP="00090E49">
      <w:pPr>
        <w:ind w:firstLine="709"/>
        <w:jc w:val="both"/>
        <w:rPr>
          <w:szCs w:val="24"/>
        </w:rPr>
      </w:pPr>
      <w:r>
        <w:rPr>
          <w:szCs w:val="24"/>
        </w:rPr>
        <w:t xml:space="preserve">                                                  </w:t>
      </w:r>
    </w:p>
    <w:p w:rsidR="003D05AB" w:rsidRPr="00AB1DF7" w:rsidRDefault="003D05AB" w:rsidP="000D4D61">
      <w:pPr>
        <w:ind w:firstLine="709"/>
        <w:jc w:val="both"/>
        <w:rPr>
          <w:b/>
          <w:szCs w:val="24"/>
        </w:rPr>
      </w:pPr>
      <w:r>
        <w:t xml:space="preserve"> </w:t>
      </w:r>
    </w:p>
    <w:p w:rsidR="003D05AB" w:rsidRDefault="003D05AB" w:rsidP="000D4D61">
      <w:pPr>
        <w:pStyle w:val="Default"/>
        <w:jc w:val="center"/>
        <w:rPr>
          <w:b/>
          <w:bCs/>
          <w:iCs/>
          <w:color w:val="auto"/>
        </w:rPr>
      </w:pPr>
      <w:r w:rsidRPr="00DE223B">
        <w:rPr>
          <w:b/>
          <w:bCs/>
          <w:iCs/>
          <w:color w:val="auto"/>
        </w:rPr>
        <w:t>Содержание утверждаемой части</w:t>
      </w:r>
      <w:r>
        <w:rPr>
          <w:b/>
          <w:bCs/>
          <w:iCs/>
          <w:color w:val="auto"/>
        </w:rPr>
        <w:t xml:space="preserve"> </w:t>
      </w:r>
      <w:r w:rsidRPr="00DE223B">
        <w:rPr>
          <w:b/>
          <w:bCs/>
          <w:iCs/>
          <w:color w:val="auto"/>
        </w:rPr>
        <w:t>проекта планировки территории</w:t>
      </w:r>
    </w:p>
    <w:p w:rsidR="003D05AB" w:rsidRPr="00DE223B" w:rsidRDefault="003D05AB" w:rsidP="000D4D61">
      <w:pPr>
        <w:pStyle w:val="Default"/>
        <w:jc w:val="center"/>
        <w:rPr>
          <w:b/>
          <w:bCs/>
          <w:iCs/>
          <w:color w:val="auto"/>
        </w:rPr>
      </w:pPr>
    </w:p>
    <w:p w:rsidR="003D05AB" w:rsidRDefault="003D05AB" w:rsidP="003662CA">
      <w:pPr>
        <w:ind w:firstLine="709"/>
        <w:jc w:val="both"/>
        <w:rPr>
          <w:szCs w:val="24"/>
        </w:rPr>
      </w:pPr>
      <w:r>
        <w:rPr>
          <w:szCs w:val="24"/>
        </w:rPr>
        <w:t>Введение.</w:t>
      </w:r>
    </w:p>
    <w:p w:rsidR="003D05AB" w:rsidRPr="00DE223B" w:rsidRDefault="003D05AB" w:rsidP="00D16021">
      <w:pPr>
        <w:pStyle w:val="Default"/>
        <w:ind w:left="284" w:right="253" w:firstLine="425"/>
        <w:jc w:val="both"/>
        <w:rPr>
          <w:iCs/>
          <w:color w:val="auto"/>
        </w:rPr>
      </w:pPr>
      <w:r w:rsidRPr="00DE223B">
        <w:rPr>
          <w:iCs/>
          <w:color w:val="auto"/>
        </w:rPr>
        <w:t xml:space="preserve">Положение о размещении объектов капитального строительства </w:t>
      </w:r>
      <w:r>
        <w:rPr>
          <w:iCs/>
          <w:color w:val="auto"/>
        </w:rPr>
        <w:t>федерального, регионального и местного значения.</w:t>
      </w:r>
    </w:p>
    <w:p w:rsidR="003D05AB" w:rsidRPr="00DE223B" w:rsidRDefault="003D05AB" w:rsidP="00D16021">
      <w:pPr>
        <w:pStyle w:val="Default"/>
        <w:ind w:left="284" w:right="253" w:firstLine="425"/>
        <w:jc w:val="both"/>
        <w:rPr>
          <w:iCs/>
          <w:color w:val="auto"/>
        </w:rPr>
      </w:pPr>
      <w:r w:rsidRPr="00DE223B">
        <w:rPr>
          <w:iCs/>
          <w:color w:val="auto"/>
        </w:rPr>
        <w:t>Положение о характеристиках планируемого развития территории (плотности, параметрах застройки).</w:t>
      </w:r>
    </w:p>
    <w:p w:rsidR="003D05AB" w:rsidRPr="00DE223B" w:rsidRDefault="003D05AB" w:rsidP="00D16021">
      <w:pPr>
        <w:pStyle w:val="Default"/>
        <w:ind w:right="253" w:firstLine="425"/>
        <w:jc w:val="both"/>
        <w:rPr>
          <w:iCs/>
          <w:color w:val="auto"/>
        </w:rPr>
      </w:pPr>
      <w:r w:rsidRPr="00DE223B">
        <w:rPr>
          <w:iCs/>
          <w:color w:val="auto"/>
        </w:rPr>
        <w:t>Положение о характеристиках развития систем социального и транспортного обслуживания.</w:t>
      </w:r>
    </w:p>
    <w:p w:rsidR="003D05AB" w:rsidRPr="00C746FC" w:rsidRDefault="003D05AB" w:rsidP="000D4D61">
      <w:pPr>
        <w:ind w:left="851" w:firstLine="709"/>
        <w:jc w:val="center"/>
        <w:rPr>
          <w:b/>
          <w:szCs w:val="24"/>
        </w:rPr>
      </w:pPr>
    </w:p>
    <w:p w:rsidR="003D05AB" w:rsidRDefault="003D05AB" w:rsidP="003662CA">
      <w:pPr>
        <w:ind w:firstLine="426"/>
        <w:jc w:val="both"/>
        <w:rPr>
          <w:szCs w:val="24"/>
        </w:rPr>
      </w:pPr>
      <w:r>
        <w:rPr>
          <w:szCs w:val="24"/>
        </w:rPr>
        <w:t>Чертежи основной часть проекта планировки территории:</w:t>
      </w:r>
    </w:p>
    <w:p w:rsidR="003D05AB" w:rsidRDefault="003D05AB" w:rsidP="003662CA">
      <w:pPr>
        <w:ind w:firstLine="709"/>
        <w:jc w:val="both"/>
        <w:rPr>
          <w:szCs w:val="24"/>
        </w:rPr>
      </w:pPr>
      <w:r>
        <w:rPr>
          <w:szCs w:val="24"/>
        </w:rPr>
        <w:t>- чертеж красных линий (М 1:2000);</w:t>
      </w:r>
    </w:p>
    <w:p w:rsidR="003D05AB" w:rsidRDefault="003D05AB" w:rsidP="003662CA">
      <w:pPr>
        <w:ind w:firstLine="709"/>
        <w:jc w:val="both"/>
        <w:rPr>
          <w:szCs w:val="24"/>
        </w:rPr>
      </w:pPr>
      <w:r>
        <w:rPr>
          <w:szCs w:val="24"/>
        </w:rPr>
        <w:t>- разбивочный чертеж красных линий (М 1:2000).</w:t>
      </w:r>
    </w:p>
    <w:p w:rsidR="003D05AB" w:rsidRPr="00C746FC" w:rsidRDefault="003D05AB" w:rsidP="0073339D"/>
    <w:p w:rsidR="003D05AB" w:rsidRPr="00C746FC" w:rsidRDefault="003D05AB" w:rsidP="0073339D">
      <w:pPr>
        <w:pStyle w:val="BodyTextIndent"/>
        <w:spacing w:line="245" w:lineRule="auto"/>
        <w:ind w:left="142" w:right="84" w:firstLine="567"/>
        <w:rPr>
          <w:szCs w:val="24"/>
        </w:rPr>
      </w:pPr>
      <w:r>
        <w:rPr>
          <w:szCs w:val="24"/>
        </w:rPr>
        <w:t>Приложение.</w:t>
      </w:r>
    </w:p>
    <w:p w:rsidR="003D05AB" w:rsidRDefault="003D05AB" w:rsidP="0073339D">
      <w:pPr>
        <w:pStyle w:val="BodyTextIndent"/>
        <w:spacing w:line="245" w:lineRule="auto"/>
        <w:ind w:left="142" w:right="84" w:firstLine="567"/>
        <w:rPr>
          <w:szCs w:val="24"/>
        </w:rPr>
      </w:pPr>
      <w:r>
        <w:rPr>
          <w:szCs w:val="24"/>
        </w:rPr>
        <w:t>1. Письмо Департамента культуры и культурного наследия Ивановской области от 11.09.2014 № 2596-022/01-13.</w:t>
      </w:r>
    </w:p>
    <w:p w:rsidR="003D05AB" w:rsidRDefault="003D05AB" w:rsidP="0073339D">
      <w:pPr>
        <w:pStyle w:val="BodyTextIndent"/>
        <w:spacing w:line="245" w:lineRule="auto"/>
        <w:ind w:left="142" w:right="84" w:firstLine="567"/>
        <w:rPr>
          <w:szCs w:val="24"/>
        </w:rPr>
      </w:pPr>
      <w:r>
        <w:rPr>
          <w:szCs w:val="24"/>
        </w:rPr>
        <w:t>2. Техническое задание</w:t>
      </w:r>
      <w:r w:rsidRPr="00090E49">
        <w:rPr>
          <w:szCs w:val="24"/>
        </w:rPr>
        <w:t xml:space="preserve"> </w:t>
      </w:r>
      <w:r w:rsidRPr="00D91ECD">
        <w:rPr>
          <w:szCs w:val="24"/>
        </w:rPr>
        <w:t>от</w:t>
      </w:r>
      <w:r w:rsidRPr="00380994">
        <w:rPr>
          <w:szCs w:val="24"/>
        </w:rPr>
        <w:t xml:space="preserve"> 16</w:t>
      </w:r>
      <w:r>
        <w:rPr>
          <w:szCs w:val="24"/>
        </w:rPr>
        <w:t xml:space="preserve">.09.2014 № 2-10/3-3648, выданное </w:t>
      </w:r>
      <w:r w:rsidRPr="00D91ECD">
        <w:rPr>
          <w:szCs w:val="24"/>
        </w:rPr>
        <w:t>Управление</w:t>
      </w:r>
      <w:r>
        <w:rPr>
          <w:szCs w:val="24"/>
        </w:rPr>
        <w:t>м</w:t>
      </w:r>
      <w:r w:rsidRPr="00D91ECD">
        <w:rPr>
          <w:szCs w:val="24"/>
        </w:rPr>
        <w:t xml:space="preserve"> архитектуры и градостроительства Администрации города Иванова</w:t>
      </w:r>
      <w:r>
        <w:rPr>
          <w:szCs w:val="24"/>
        </w:rPr>
        <w:t>.</w:t>
      </w:r>
      <w:r w:rsidRPr="00D91ECD">
        <w:rPr>
          <w:szCs w:val="24"/>
        </w:rPr>
        <w:t xml:space="preserve"> </w:t>
      </w:r>
    </w:p>
    <w:p w:rsidR="003D05AB" w:rsidRDefault="003D05AB" w:rsidP="005E1C67">
      <w:pPr>
        <w:ind w:firstLine="709"/>
        <w:rPr>
          <w:szCs w:val="24"/>
        </w:rPr>
      </w:pPr>
      <w:r>
        <w:rPr>
          <w:szCs w:val="24"/>
        </w:rPr>
        <w:t>3.</w:t>
      </w:r>
      <w:r w:rsidRPr="0073339D">
        <w:rPr>
          <w:szCs w:val="24"/>
        </w:rPr>
        <w:t xml:space="preserve"> </w:t>
      </w:r>
      <w:r>
        <w:rPr>
          <w:szCs w:val="24"/>
        </w:rPr>
        <w:t xml:space="preserve">Постановление Администрации города Иванова </w:t>
      </w:r>
      <w:r w:rsidRPr="00393D88">
        <w:rPr>
          <w:szCs w:val="24"/>
        </w:rPr>
        <w:t xml:space="preserve">от </w:t>
      </w:r>
      <w:r>
        <w:rPr>
          <w:szCs w:val="24"/>
        </w:rPr>
        <w:t>04</w:t>
      </w:r>
      <w:r w:rsidRPr="00393D88">
        <w:rPr>
          <w:szCs w:val="24"/>
        </w:rPr>
        <w:t>.0</w:t>
      </w:r>
      <w:r>
        <w:rPr>
          <w:szCs w:val="24"/>
        </w:rPr>
        <w:t>9</w:t>
      </w:r>
      <w:r w:rsidRPr="00393D88">
        <w:rPr>
          <w:szCs w:val="24"/>
        </w:rPr>
        <w:t>.2014 № 1</w:t>
      </w:r>
      <w:r>
        <w:rPr>
          <w:szCs w:val="24"/>
        </w:rPr>
        <w:t>829 «О подготовке документации по планировке территории города Иванова, ограниченной  улицей Минской, городской чертой, переулком 5-м Коноховским, улицей 2-й Парковской».</w:t>
      </w:r>
    </w:p>
    <w:p w:rsidR="003D05AB" w:rsidRDefault="003D05AB" w:rsidP="00791189">
      <w:pPr>
        <w:pStyle w:val="BodyTextIndent"/>
        <w:spacing w:line="245" w:lineRule="auto"/>
        <w:ind w:left="142" w:right="84" w:firstLine="567"/>
        <w:rPr>
          <w:b/>
        </w:rPr>
      </w:pPr>
    </w:p>
    <w:p w:rsidR="003D05AB" w:rsidRDefault="003D05AB" w:rsidP="00791189">
      <w:pPr>
        <w:pStyle w:val="BodyTextIndent"/>
        <w:spacing w:line="245" w:lineRule="auto"/>
        <w:ind w:left="142" w:right="84" w:firstLine="567"/>
        <w:rPr>
          <w:b/>
        </w:rPr>
      </w:pPr>
    </w:p>
    <w:p w:rsidR="003D05AB" w:rsidRDefault="003D05AB" w:rsidP="00791189">
      <w:pPr>
        <w:pStyle w:val="BodyTextIndent"/>
        <w:spacing w:line="245" w:lineRule="auto"/>
        <w:ind w:left="142" w:right="84" w:firstLine="567"/>
        <w:rPr>
          <w:b/>
        </w:rPr>
      </w:pPr>
    </w:p>
    <w:p w:rsidR="003D05AB" w:rsidRDefault="003D05AB" w:rsidP="00791189">
      <w:pPr>
        <w:pStyle w:val="BodyTextIndent"/>
        <w:spacing w:line="245" w:lineRule="auto"/>
        <w:ind w:left="142" w:right="84" w:firstLine="567"/>
        <w:rPr>
          <w:b/>
        </w:rPr>
      </w:pPr>
    </w:p>
    <w:p w:rsidR="003D05AB" w:rsidRPr="002A459E" w:rsidRDefault="003D05AB" w:rsidP="00090E49">
      <w:pPr>
        <w:pStyle w:val="BodyTextIndent"/>
        <w:spacing w:line="245" w:lineRule="auto"/>
        <w:ind w:left="142" w:right="84" w:firstLine="567"/>
        <w:jc w:val="both"/>
        <w:rPr>
          <w:b/>
        </w:rPr>
      </w:pPr>
      <w:r>
        <w:rPr>
          <w:b/>
        </w:rPr>
        <w:t xml:space="preserve">Технические решения, принятые в проекте планировки территории, соответствуют требованиям экологических, санитарно-гигиенических и противопожарных норм, действующих на территории РФ. </w:t>
      </w:r>
    </w:p>
    <w:p w:rsidR="003D05AB" w:rsidRDefault="003D05AB" w:rsidP="00A03B5F">
      <w:pPr>
        <w:pStyle w:val="BodyTextIndent"/>
        <w:spacing w:line="245" w:lineRule="auto"/>
        <w:ind w:left="142" w:right="84" w:firstLine="567"/>
        <w:jc w:val="center"/>
      </w:pPr>
    </w:p>
    <w:p w:rsidR="003D05AB" w:rsidRDefault="003D05AB" w:rsidP="00791189">
      <w:pPr>
        <w:pStyle w:val="BodyTextIndent"/>
        <w:spacing w:line="245" w:lineRule="auto"/>
        <w:ind w:left="142" w:right="84" w:firstLine="567"/>
      </w:pPr>
      <w:r>
        <w:t>ГИП                                                                                                  Логинов В. Н.</w:t>
      </w:r>
    </w:p>
    <w:p w:rsidR="003D05AB" w:rsidRDefault="003D05AB" w:rsidP="00A03B5F">
      <w:pPr>
        <w:pStyle w:val="BodyTextIndent"/>
        <w:spacing w:line="245" w:lineRule="auto"/>
        <w:ind w:left="142" w:right="84" w:firstLine="567"/>
        <w:jc w:val="center"/>
      </w:pPr>
    </w:p>
    <w:p w:rsidR="003D05AB" w:rsidRDefault="003D05AB" w:rsidP="00A03B5F">
      <w:pPr>
        <w:pStyle w:val="BodyTextIndent"/>
        <w:spacing w:line="245" w:lineRule="auto"/>
        <w:ind w:left="142" w:right="84" w:firstLine="567"/>
        <w:jc w:val="center"/>
      </w:pPr>
    </w:p>
    <w:p w:rsidR="003D05AB" w:rsidRDefault="003D05AB" w:rsidP="00090E49">
      <w:pPr>
        <w:pStyle w:val="BodyTextIndent"/>
        <w:spacing w:line="245" w:lineRule="auto"/>
        <w:ind w:left="142" w:right="84" w:firstLine="567"/>
      </w:pPr>
    </w:p>
    <w:p w:rsidR="003D05AB" w:rsidRDefault="003D05AB" w:rsidP="00A03B5F">
      <w:pPr>
        <w:pStyle w:val="BodyTextIndent"/>
        <w:spacing w:line="245" w:lineRule="auto"/>
        <w:ind w:left="142" w:right="84" w:firstLine="567"/>
        <w:jc w:val="center"/>
      </w:pPr>
    </w:p>
    <w:p w:rsidR="003D05AB" w:rsidRDefault="003D05AB" w:rsidP="00A03B5F">
      <w:pPr>
        <w:pStyle w:val="BodyTextIndent"/>
        <w:spacing w:line="245" w:lineRule="auto"/>
        <w:ind w:left="142" w:right="84" w:firstLine="567"/>
        <w:jc w:val="center"/>
      </w:pPr>
    </w:p>
    <w:p w:rsidR="003D05AB" w:rsidRDefault="003D05AB" w:rsidP="00A03B5F">
      <w:pPr>
        <w:pStyle w:val="BodyTextIndent"/>
        <w:spacing w:line="245" w:lineRule="auto"/>
        <w:ind w:left="142" w:right="84" w:firstLine="567"/>
        <w:jc w:val="center"/>
      </w:pPr>
    </w:p>
    <w:p w:rsidR="003D05AB" w:rsidRDefault="003D05AB" w:rsidP="00A03B5F">
      <w:pPr>
        <w:pStyle w:val="BodyTextIndent"/>
        <w:spacing w:line="245" w:lineRule="auto"/>
        <w:ind w:left="142" w:right="84" w:firstLine="567"/>
        <w:jc w:val="center"/>
      </w:pPr>
    </w:p>
    <w:p w:rsidR="003D05AB" w:rsidRDefault="003D05AB" w:rsidP="00A03B5F">
      <w:pPr>
        <w:pStyle w:val="BodyTextIndent"/>
        <w:spacing w:line="245" w:lineRule="auto"/>
        <w:ind w:left="142" w:right="84" w:firstLine="567"/>
        <w:jc w:val="center"/>
      </w:pPr>
    </w:p>
    <w:p w:rsidR="003D05AB" w:rsidRPr="003662CA" w:rsidRDefault="003D05AB" w:rsidP="00380994">
      <w:pPr>
        <w:pStyle w:val="ListParagraph"/>
        <w:spacing w:line="276" w:lineRule="auto"/>
        <w:ind w:left="993"/>
        <w:rPr>
          <w:szCs w:val="24"/>
        </w:rPr>
      </w:pPr>
    </w:p>
    <w:p w:rsidR="003D05AB" w:rsidRDefault="003D05AB" w:rsidP="00D16021">
      <w:pPr>
        <w:pStyle w:val="BodyTextIndent"/>
        <w:spacing w:line="245" w:lineRule="auto"/>
        <w:ind w:left="142" w:right="84"/>
        <w:jc w:val="center"/>
        <w:rPr>
          <w:b/>
          <w:bCs/>
        </w:rPr>
      </w:pPr>
    </w:p>
    <w:p w:rsidR="003D05AB" w:rsidRPr="00E85BDF" w:rsidRDefault="003D05AB" w:rsidP="00D16021">
      <w:pPr>
        <w:pStyle w:val="BodyTextIndent"/>
        <w:spacing w:line="245" w:lineRule="auto"/>
        <w:ind w:left="142" w:right="84"/>
        <w:jc w:val="center"/>
        <w:rPr>
          <w:sz w:val="12"/>
        </w:rPr>
      </w:pPr>
      <w:r w:rsidRPr="00E85BDF">
        <w:rPr>
          <w:b/>
          <w:bCs/>
        </w:rPr>
        <w:t>Введение</w:t>
      </w:r>
    </w:p>
    <w:p w:rsidR="003D05AB" w:rsidRDefault="003D05AB" w:rsidP="00B21D03">
      <w:pPr>
        <w:ind w:firstLine="709"/>
        <w:rPr>
          <w:szCs w:val="24"/>
        </w:rPr>
      </w:pPr>
      <w:r w:rsidRPr="00E85BDF">
        <w:t xml:space="preserve">Проект </w:t>
      </w:r>
      <w:r>
        <w:t>планировки</w:t>
      </w:r>
      <w:r w:rsidRPr="00E85BDF">
        <w:t xml:space="preserve"> территории</w:t>
      </w:r>
      <w:r>
        <w:t>,</w:t>
      </w:r>
      <w:r w:rsidRPr="00E85BDF">
        <w:t xml:space="preserve"> </w:t>
      </w:r>
      <w:r>
        <w:rPr>
          <w:szCs w:val="24"/>
        </w:rPr>
        <w:t xml:space="preserve">ограниченной улицей Минской, городской чертой, переулком 5-м Коноховским, улицей 2-я Парковской, </w:t>
      </w:r>
      <w:r w:rsidRPr="00E85BDF">
        <w:t xml:space="preserve"> разработан на основании </w:t>
      </w:r>
      <w:r>
        <w:t>П</w:t>
      </w:r>
      <w:r w:rsidRPr="00E85BDF">
        <w:t xml:space="preserve">остановления Администрации города Иванова от </w:t>
      </w:r>
      <w:r w:rsidRPr="00D91ECD">
        <w:rPr>
          <w:szCs w:val="24"/>
        </w:rPr>
        <w:t>04.09.2014 № 18</w:t>
      </w:r>
      <w:r>
        <w:rPr>
          <w:szCs w:val="24"/>
        </w:rPr>
        <w:t>29</w:t>
      </w:r>
      <w:r w:rsidRPr="00D91ECD">
        <w:rPr>
          <w:szCs w:val="24"/>
        </w:rPr>
        <w:t xml:space="preserve"> </w:t>
      </w:r>
      <w:r>
        <w:rPr>
          <w:szCs w:val="24"/>
        </w:rPr>
        <w:t>«О подготовке документации по планировке территории города Иванова, ограниченной улицей Минской, городской чертой, переулком 5-м Коноховским, улицей 2-й Парковской».</w:t>
      </w:r>
    </w:p>
    <w:p w:rsidR="003D05AB" w:rsidRDefault="003D05AB" w:rsidP="005E1C67">
      <w:pPr>
        <w:ind w:firstLine="709"/>
        <w:rPr>
          <w:szCs w:val="24"/>
        </w:rPr>
      </w:pPr>
    </w:p>
    <w:p w:rsidR="003D05AB" w:rsidRDefault="003D05AB" w:rsidP="00E85BDF">
      <w:pPr>
        <w:ind w:firstLine="709"/>
        <w:jc w:val="both"/>
      </w:pPr>
      <w:r w:rsidRPr="00E85BDF">
        <w:t>Цель работы</w:t>
      </w:r>
      <w:r>
        <w:t>:</w:t>
      </w:r>
      <w:r w:rsidRPr="00E85BDF">
        <w:t xml:space="preserve"> </w:t>
      </w:r>
    </w:p>
    <w:p w:rsidR="003D05AB" w:rsidRDefault="003D05AB" w:rsidP="00E85BDF">
      <w:pPr>
        <w:ind w:firstLine="851"/>
        <w:jc w:val="both"/>
        <w:rPr>
          <w:szCs w:val="24"/>
          <w:lang w:eastAsia="en-US"/>
        </w:rPr>
      </w:pPr>
      <w:r>
        <w:t xml:space="preserve">- </w:t>
      </w:r>
      <w:r>
        <w:rPr>
          <w:szCs w:val="24"/>
        </w:rPr>
        <w:t>Обеспечение устойчивого развития территории.</w:t>
      </w:r>
    </w:p>
    <w:p w:rsidR="003D05AB" w:rsidRDefault="003D05AB" w:rsidP="00E85BDF">
      <w:pPr>
        <w:ind w:firstLine="851"/>
        <w:jc w:val="both"/>
        <w:rPr>
          <w:szCs w:val="24"/>
        </w:rPr>
      </w:pPr>
      <w:r>
        <w:rPr>
          <w:szCs w:val="24"/>
        </w:rPr>
        <w:t>-  Выделение элементов планировочной структуры.</w:t>
      </w:r>
    </w:p>
    <w:p w:rsidR="003D05AB" w:rsidRDefault="003D05AB" w:rsidP="00E85BDF">
      <w:pPr>
        <w:ind w:firstLine="851"/>
        <w:jc w:val="both"/>
        <w:rPr>
          <w:szCs w:val="24"/>
        </w:rPr>
      </w:pPr>
      <w:r>
        <w:rPr>
          <w:szCs w:val="24"/>
        </w:rPr>
        <w:t>- Установление параметров планируемого развития элементов планировочной структуры.</w:t>
      </w:r>
    </w:p>
    <w:p w:rsidR="003D05AB" w:rsidRDefault="003D05AB" w:rsidP="00B96715">
      <w:pPr>
        <w:ind w:firstLine="851"/>
      </w:pPr>
      <w:r>
        <w:t>- Установление границ земельных участков, на которых расположены объекты капитального строительства.</w:t>
      </w:r>
    </w:p>
    <w:p w:rsidR="003D05AB" w:rsidRDefault="003D05AB" w:rsidP="00B96715">
      <w:pPr>
        <w:ind w:firstLine="851"/>
      </w:pPr>
      <w:r>
        <w:t>- Установление границ земельных участков, предназначенных для строительства и размещения линейных объектов.</w:t>
      </w:r>
    </w:p>
    <w:p w:rsidR="003D05AB" w:rsidRPr="00E85BDF" w:rsidRDefault="003D05AB" w:rsidP="00E85BDF">
      <w:pPr>
        <w:pStyle w:val="BodyTextIndent"/>
        <w:spacing w:line="245" w:lineRule="auto"/>
        <w:ind w:left="0" w:right="84" w:firstLine="851"/>
      </w:pPr>
      <w:r>
        <w:rPr>
          <w:szCs w:val="24"/>
        </w:rPr>
        <w:t>-  Корректировка красных линий улиц.</w:t>
      </w:r>
    </w:p>
    <w:p w:rsidR="003D05AB" w:rsidRDefault="003D05AB" w:rsidP="00A03B5F">
      <w:pPr>
        <w:pStyle w:val="BodyTextIndent"/>
        <w:spacing w:line="245" w:lineRule="auto"/>
        <w:ind w:left="142" w:right="84" w:firstLine="578"/>
      </w:pPr>
      <w:r w:rsidRPr="00E85BDF">
        <w:t>Подготовка проекта осуществлялась при использовании следующих документов:</w:t>
      </w:r>
    </w:p>
    <w:p w:rsidR="003D05AB" w:rsidRDefault="003D05AB" w:rsidP="00727A02">
      <w:pPr>
        <w:ind w:firstLine="426"/>
      </w:pPr>
      <w:r>
        <w:t>1</w:t>
      </w:r>
      <w:r w:rsidRPr="00727A02">
        <w:t xml:space="preserve">. </w:t>
      </w:r>
      <w:r>
        <w:t>Градостроительный кодекс Российской Федерации</w:t>
      </w:r>
      <w:r w:rsidRPr="00727A02">
        <w:t xml:space="preserve"> </w:t>
      </w:r>
      <w:r w:rsidRPr="00E85BDF">
        <w:t>РФ (от 29.12.04 г. №190-ФЗ)</w:t>
      </w:r>
      <w:r>
        <w:t>.</w:t>
      </w:r>
    </w:p>
    <w:p w:rsidR="003D05AB" w:rsidRDefault="003D05AB" w:rsidP="00727A02">
      <w:pPr>
        <w:ind w:firstLine="426"/>
        <w:rPr>
          <w:lang w:eastAsia="en-US"/>
        </w:rPr>
      </w:pPr>
    </w:p>
    <w:p w:rsidR="003D05AB" w:rsidRDefault="003D05AB" w:rsidP="00727A02">
      <w:pPr>
        <w:ind w:firstLine="426"/>
      </w:pPr>
      <w:r w:rsidRPr="00727A02">
        <w:t xml:space="preserve">2. </w:t>
      </w:r>
      <w:r>
        <w:t>Земельный кодекс Российской Федерации.</w:t>
      </w:r>
    </w:p>
    <w:p w:rsidR="003D05AB" w:rsidRPr="00727A02" w:rsidRDefault="003D05AB" w:rsidP="00727A02">
      <w:pPr>
        <w:ind w:firstLine="426"/>
        <w:rPr>
          <w:lang w:eastAsia="en-US"/>
        </w:rPr>
      </w:pPr>
    </w:p>
    <w:p w:rsidR="003D05AB" w:rsidRDefault="003D05AB" w:rsidP="00727A02">
      <w:pPr>
        <w:ind w:firstLine="426"/>
      </w:pPr>
      <w:r w:rsidRPr="00727A02">
        <w:t xml:space="preserve">3. </w:t>
      </w:r>
      <w:r>
        <w:t>Федеральный закон от 22.07.2008 № 123 – ФЗ «Технический регламент о требованиях пожарной безопасности».</w:t>
      </w:r>
    </w:p>
    <w:p w:rsidR="003D05AB" w:rsidRDefault="003D05AB" w:rsidP="00727A02">
      <w:pPr>
        <w:ind w:firstLine="426"/>
      </w:pPr>
    </w:p>
    <w:p w:rsidR="003D05AB" w:rsidRDefault="003D05AB" w:rsidP="00727A02">
      <w:pPr>
        <w:ind w:firstLine="426"/>
      </w:pPr>
      <w:r w:rsidRPr="00727A02">
        <w:t xml:space="preserve">4. </w:t>
      </w:r>
      <w:r>
        <w:t xml:space="preserve">Нормативы градостроительного проектирования Ивановской области, утвержденные </w:t>
      </w:r>
      <w:r w:rsidRPr="00727A02">
        <w:t xml:space="preserve"> </w:t>
      </w:r>
      <w:r>
        <w:t>Постановлением Правительства Ивановской области от 06.11.2009 № 313-п.</w:t>
      </w:r>
    </w:p>
    <w:p w:rsidR="003D05AB" w:rsidRDefault="003D05AB" w:rsidP="00727A02">
      <w:pPr>
        <w:ind w:firstLine="426"/>
      </w:pPr>
    </w:p>
    <w:p w:rsidR="003D05AB" w:rsidRDefault="003D05AB" w:rsidP="00727A02">
      <w:pPr>
        <w:ind w:firstLine="426"/>
      </w:pPr>
      <w:r w:rsidRPr="00727A02">
        <w:t>5.</w:t>
      </w:r>
      <w:r>
        <w:t xml:space="preserve"> Генеральный план города Иванова, утвержденный Решением Ивановской городской Думы от 27.12.2006 № 323.</w:t>
      </w:r>
    </w:p>
    <w:p w:rsidR="003D05AB" w:rsidRDefault="003D05AB" w:rsidP="00727A02">
      <w:pPr>
        <w:ind w:firstLine="426"/>
      </w:pPr>
    </w:p>
    <w:p w:rsidR="003D05AB" w:rsidRDefault="003D05AB" w:rsidP="00727A02">
      <w:pPr>
        <w:ind w:firstLine="426"/>
      </w:pPr>
      <w:r w:rsidRPr="00727A02">
        <w:t xml:space="preserve">6. </w:t>
      </w:r>
      <w:r>
        <w:t>Правила землепользования и застройки, утвержденные Решением Ивановской городской Думы от 27.02.2008</w:t>
      </w:r>
      <w:r w:rsidRPr="00727A02">
        <w:t xml:space="preserve"> </w:t>
      </w:r>
      <w:r>
        <w:t>№ 694.</w:t>
      </w:r>
    </w:p>
    <w:p w:rsidR="003D05AB" w:rsidRDefault="003D05AB" w:rsidP="00727A02">
      <w:pPr>
        <w:ind w:firstLine="426"/>
      </w:pPr>
    </w:p>
    <w:p w:rsidR="003D05AB" w:rsidRDefault="003D05AB" w:rsidP="00727A02">
      <w:pPr>
        <w:ind w:firstLine="426"/>
      </w:pPr>
      <w:r w:rsidRPr="00727A02">
        <w:t xml:space="preserve">7. </w:t>
      </w:r>
      <w:r>
        <w:t>Постановление Администрации города Иванова от 09.02.2010 № 200 «Об утверждении проекта красных линий на территории города Иванова».</w:t>
      </w:r>
    </w:p>
    <w:p w:rsidR="003D05AB" w:rsidRPr="00727A02" w:rsidRDefault="003D05AB" w:rsidP="00727A02">
      <w:pPr>
        <w:ind w:firstLine="426"/>
      </w:pPr>
    </w:p>
    <w:p w:rsidR="003D05AB" w:rsidRPr="00E85BDF" w:rsidRDefault="003D05AB" w:rsidP="00727A02">
      <w:pPr>
        <w:ind w:firstLine="426"/>
      </w:pPr>
      <w:r w:rsidRPr="005E1C67">
        <w:t xml:space="preserve">8. </w:t>
      </w:r>
      <w:r w:rsidRPr="00E85BDF">
        <w:t>СП 42.13330.2011  «Градостроительство. Планировка и застройка городских и сельских поселений»</w:t>
      </w:r>
      <w:r>
        <w:t>.</w:t>
      </w:r>
    </w:p>
    <w:p w:rsidR="003D05AB" w:rsidRPr="00E85BDF" w:rsidRDefault="003D05AB" w:rsidP="00A03B5F">
      <w:pPr>
        <w:spacing w:line="245" w:lineRule="auto"/>
        <w:ind w:firstLine="851"/>
        <w:rPr>
          <w:b/>
          <w:bCs/>
          <w:highlight w:val="yellow"/>
        </w:rPr>
      </w:pPr>
    </w:p>
    <w:p w:rsidR="003D05AB" w:rsidRPr="00AE286A" w:rsidRDefault="003D05AB" w:rsidP="000D4D61">
      <w:pPr>
        <w:pStyle w:val="BodyTextIndent"/>
        <w:spacing w:line="245" w:lineRule="auto"/>
        <w:ind w:left="142" w:right="84"/>
        <w:jc w:val="center"/>
        <w:rPr>
          <w:b/>
          <w:szCs w:val="24"/>
        </w:rPr>
      </w:pPr>
      <w:r w:rsidRPr="00AE286A">
        <w:rPr>
          <w:b/>
          <w:szCs w:val="24"/>
        </w:rPr>
        <w:t>Положение о размещени</w:t>
      </w:r>
      <w:r>
        <w:rPr>
          <w:b/>
          <w:szCs w:val="24"/>
        </w:rPr>
        <w:t>и</w:t>
      </w:r>
      <w:r w:rsidRPr="00AE286A">
        <w:rPr>
          <w:b/>
          <w:szCs w:val="24"/>
        </w:rPr>
        <w:t xml:space="preserve"> объектов капитального строительства</w:t>
      </w:r>
    </w:p>
    <w:p w:rsidR="003D05AB" w:rsidRDefault="003D05AB" w:rsidP="00051D6E">
      <w:pPr>
        <w:jc w:val="both"/>
        <w:rPr>
          <w:color w:val="000000"/>
          <w:szCs w:val="24"/>
        </w:rPr>
      </w:pPr>
      <w:r>
        <w:t xml:space="preserve">            В соответствии с Генеральным планом города Иванова и по итогам анализа муниципальных нормативных актов т</w:t>
      </w:r>
      <w:r w:rsidRPr="00E85BDF">
        <w:t>ерритория проектирования</w:t>
      </w:r>
      <w:r>
        <w:t>,</w:t>
      </w:r>
      <w:r w:rsidRPr="00D91ECD">
        <w:rPr>
          <w:szCs w:val="24"/>
        </w:rPr>
        <w:t xml:space="preserve"> </w:t>
      </w:r>
      <w:r>
        <w:rPr>
          <w:szCs w:val="24"/>
        </w:rPr>
        <w:t>ограниченная улицей Минской, городской чертой, переулком 5-м Коноховским, улицей 2-й Парковской, относится к жилой зоне малоэтажной застройки с участками и природно-рекреационной зоне прочих озелененных территорий.</w:t>
      </w:r>
    </w:p>
    <w:p w:rsidR="003D05AB" w:rsidRDefault="003D05AB" w:rsidP="00051D6E">
      <w:pPr>
        <w:pStyle w:val="BodyTextIndent"/>
        <w:spacing w:line="245" w:lineRule="auto"/>
        <w:ind w:left="142" w:right="84" w:firstLine="567"/>
        <w:jc w:val="both"/>
      </w:pPr>
      <w:r w:rsidRPr="00E85BDF">
        <w:t>Рассматриваемая территория находится в Октябрьском районе, в северо-западной части г</w:t>
      </w:r>
      <w:r>
        <w:t>орода</w:t>
      </w:r>
      <w:r w:rsidRPr="00E85BDF">
        <w:t xml:space="preserve"> Иванов</w:t>
      </w:r>
      <w:r>
        <w:t>а</w:t>
      </w:r>
      <w:r w:rsidRPr="00E85BDF">
        <w:t xml:space="preserve">. </w:t>
      </w:r>
    </w:p>
    <w:p w:rsidR="003D05AB" w:rsidRDefault="003D05AB" w:rsidP="001D4BC9">
      <w:pPr>
        <w:pStyle w:val="BodyTextIndent"/>
        <w:spacing w:line="245" w:lineRule="auto"/>
        <w:ind w:left="142" w:right="84" w:firstLine="567"/>
        <w:rPr>
          <w:color w:val="000000"/>
          <w:szCs w:val="24"/>
        </w:rPr>
      </w:pPr>
      <w:r>
        <w:t xml:space="preserve">Площадь рассматриваемой территории составляет </w:t>
      </w:r>
      <w:smartTag w:uri="urn:schemas-microsoft-com:office:smarttags" w:element="metricconverter">
        <w:smartTagPr>
          <w:attr w:name="ProductID" w:val="2009 г"/>
        </w:smartTagPr>
        <w:smartTag w:uri="urn:schemas-microsoft-com:office:smarttags" w:element="metricconverter">
          <w:smartTagPr>
            <w:attr w:name="ProductID" w:val="12,6 га"/>
          </w:smartTagPr>
          <w:r>
            <w:rPr>
              <w:color w:val="000000"/>
              <w:szCs w:val="24"/>
            </w:rPr>
            <w:t>12,6</w:t>
          </w:r>
          <w:r>
            <w:rPr>
              <w:szCs w:val="24"/>
            </w:rPr>
            <w:t xml:space="preserve"> га</w:t>
          </w:r>
        </w:smartTag>
        <w:r>
          <w:rPr>
            <w:szCs w:val="24"/>
          </w:rPr>
          <w:t>, в том числе:</w:t>
        </w:r>
      </w:smartTag>
    </w:p>
    <w:p w:rsidR="003D05AB" w:rsidRDefault="003D05AB" w:rsidP="001D4BC9">
      <w:pPr>
        <w:pStyle w:val="BodyTextIndent"/>
        <w:spacing w:line="245" w:lineRule="auto"/>
        <w:ind w:left="142" w:right="84" w:firstLine="567"/>
        <w:rPr>
          <w:color w:val="000000"/>
          <w:szCs w:val="24"/>
        </w:rPr>
      </w:pPr>
      <w:smartTag w:uri="urn:schemas-microsoft-com:office:smarttags" w:element="metricconverter">
        <w:smartTagPr>
          <w:attr w:name="ProductID" w:val="2009 г"/>
        </w:smartTagPr>
        <w:r>
          <w:rPr>
            <w:color w:val="000000"/>
            <w:szCs w:val="24"/>
          </w:rPr>
          <w:t>4,6 га</w:t>
        </w:r>
      </w:smartTag>
      <w:r>
        <w:rPr>
          <w:color w:val="000000"/>
          <w:szCs w:val="24"/>
        </w:rPr>
        <w:t xml:space="preserve"> – площадь участков индивидуальной застройки;</w:t>
      </w:r>
    </w:p>
    <w:p w:rsidR="003D05AB" w:rsidRDefault="003D05AB" w:rsidP="001D4BC9">
      <w:pPr>
        <w:pStyle w:val="BodyTextIndent"/>
        <w:spacing w:line="245" w:lineRule="auto"/>
        <w:ind w:left="142" w:right="84" w:firstLine="567"/>
        <w:rPr>
          <w:color w:val="000000"/>
          <w:szCs w:val="24"/>
        </w:rPr>
      </w:pPr>
      <w:smartTag w:uri="urn:schemas-microsoft-com:office:smarttags" w:element="metricconverter">
        <w:smartTagPr>
          <w:attr w:name="ProductID" w:val="2009 г"/>
        </w:smartTagPr>
        <w:r>
          <w:rPr>
            <w:color w:val="000000"/>
            <w:szCs w:val="24"/>
          </w:rPr>
          <w:t>6,5 га</w:t>
        </w:r>
      </w:smartTag>
      <w:r>
        <w:rPr>
          <w:color w:val="000000"/>
          <w:szCs w:val="24"/>
        </w:rPr>
        <w:t xml:space="preserve"> – луга;</w:t>
      </w:r>
    </w:p>
    <w:p w:rsidR="003D05AB" w:rsidRDefault="003D05AB" w:rsidP="001D4BC9">
      <w:pPr>
        <w:pStyle w:val="BodyTextIndent"/>
        <w:spacing w:line="245" w:lineRule="auto"/>
        <w:ind w:left="142" w:right="84" w:firstLine="567"/>
        <w:rPr>
          <w:color w:val="000000"/>
          <w:szCs w:val="24"/>
        </w:rPr>
      </w:pPr>
    </w:p>
    <w:p w:rsidR="003D05AB" w:rsidRDefault="003D05AB" w:rsidP="001D4BC9">
      <w:pPr>
        <w:pStyle w:val="BodyTextIndent"/>
        <w:spacing w:line="245" w:lineRule="auto"/>
        <w:ind w:left="142" w:right="84" w:firstLine="567"/>
        <w:rPr>
          <w:color w:val="000000"/>
          <w:szCs w:val="24"/>
        </w:rPr>
      </w:pPr>
      <w:smartTag w:uri="urn:schemas-microsoft-com:office:smarttags" w:element="metricconverter">
        <w:smartTagPr>
          <w:attr w:name="ProductID" w:val="2009 г"/>
        </w:smartTagPr>
        <w:r>
          <w:rPr>
            <w:color w:val="000000"/>
            <w:szCs w:val="24"/>
          </w:rPr>
          <w:t>0,4 га</w:t>
        </w:r>
      </w:smartTag>
      <w:r>
        <w:rPr>
          <w:color w:val="000000"/>
          <w:szCs w:val="24"/>
        </w:rPr>
        <w:t xml:space="preserve"> – прочее озеленение;</w:t>
      </w:r>
    </w:p>
    <w:p w:rsidR="003D05AB" w:rsidRDefault="003D05AB" w:rsidP="001D4BC9">
      <w:pPr>
        <w:pStyle w:val="BodyTextIndent"/>
        <w:spacing w:line="245" w:lineRule="auto"/>
        <w:ind w:left="142" w:right="84" w:firstLine="567"/>
        <w:rPr>
          <w:color w:val="000000"/>
          <w:szCs w:val="24"/>
        </w:rPr>
      </w:pPr>
      <w:smartTag w:uri="urn:schemas-microsoft-com:office:smarttags" w:element="metricconverter">
        <w:smartTagPr>
          <w:attr w:name="ProductID" w:val="2009 г"/>
        </w:smartTagPr>
        <w:r>
          <w:rPr>
            <w:color w:val="000000"/>
            <w:szCs w:val="24"/>
          </w:rPr>
          <w:t>1,1 га</w:t>
        </w:r>
      </w:smartTag>
      <w:r>
        <w:rPr>
          <w:color w:val="000000"/>
          <w:szCs w:val="24"/>
        </w:rPr>
        <w:t xml:space="preserve"> – территория, занятая дорогами, проездами, тротуарами.</w:t>
      </w:r>
    </w:p>
    <w:p w:rsidR="003D05AB" w:rsidRDefault="003D05AB" w:rsidP="00E65DE8">
      <w:pPr>
        <w:ind w:firstLine="709"/>
        <w:jc w:val="both"/>
        <w:rPr>
          <w:color w:val="000000"/>
          <w:szCs w:val="24"/>
        </w:rPr>
      </w:pPr>
      <w:r>
        <w:rPr>
          <w:color w:val="000000"/>
          <w:szCs w:val="24"/>
        </w:rPr>
        <w:t>Внутри планируемой территории имеются:</w:t>
      </w:r>
    </w:p>
    <w:p w:rsidR="003D05AB" w:rsidRDefault="003D05AB" w:rsidP="00E65DE8">
      <w:pPr>
        <w:ind w:firstLine="709"/>
        <w:jc w:val="both"/>
        <w:rPr>
          <w:szCs w:val="24"/>
        </w:rPr>
      </w:pPr>
      <w:r>
        <w:rPr>
          <w:color w:val="000000"/>
          <w:szCs w:val="24"/>
        </w:rPr>
        <w:t>- свободные от застройки участки, на которых возможно размещение</w:t>
      </w:r>
      <w:r w:rsidRPr="001D4BC9">
        <w:rPr>
          <w:szCs w:val="24"/>
        </w:rPr>
        <w:t xml:space="preserve"> </w:t>
      </w:r>
      <w:r>
        <w:rPr>
          <w:szCs w:val="24"/>
        </w:rPr>
        <w:t>земельных участков для индивидуального жилищного строительства, в том числе 6 земельных участков для предоставления гражданам в соответствии с Законом Ивановской области от 31.12.2002 №111-ОЗ «О бесплатном предоставлении земельных участков в собственность гражданам Российской Федерации»;</w:t>
      </w:r>
    </w:p>
    <w:p w:rsidR="003D05AB" w:rsidRDefault="003D05AB" w:rsidP="00BA5A61">
      <w:pPr>
        <w:ind w:right="111" w:firstLine="709"/>
        <w:jc w:val="both"/>
        <w:rPr>
          <w:szCs w:val="24"/>
        </w:rPr>
      </w:pPr>
      <w:r>
        <w:rPr>
          <w:szCs w:val="24"/>
        </w:rPr>
        <w:t>- земельный участок для строительства гостиницы с подъездными путями по переулку 6-му Коноховскому;</w:t>
      </w:r>
    </w:p>
    <w:p w:rsidR="003D05AB" w:rsidRDefault="003D05AB" w:rsidP="00E65DE8">
      <w:pPr>
        <w:ind w:firstLine="709"/>
        <w:jc w:val="both"/>
        <w:rPr>
          <w:szCs w:val="24"/>
        </w:rPr>
      </w:pPr>
      <w:r>
        <w:rPr>
          <w:szCs w:val="24"/>
        </w:rPr>
        <w:t>- земельный участок для строительства спортивного клуба по улице 2-й Парковской.</w:t>
      </w:r>
    </w:p>
    <w:p w:rsidR="003D05AB" w:rsidRDefault="003D05AB" w:rsidP="00653F93">
      <w:pPr>
        <w:ind w:firstLine="709"/>
        <w:jc w:val="both"/>
        <w:rPr>
          <w:color w:val="000000"/>
          <w:szCs w:val="24"/>
        </w:rPr>
      </w:pPr>
      <w:r>
        <w:rPr>
          <w:szCs w:val="24"/>
        </w:rPr>
        <w:t>Функциональное зонирование территории принято в соответствии с Генеральным планом города Иванова и Правилами землепользования и застройки. Территория относится к зоне индивидуальной жилой застройки Ж-1,</w:t>
      </w:r>
      <w:r w:rsidRPr="00BA5A61">
        <w:rPr>
          <w:szCs w:val="24"/>
        </w:rPr>
        <w:t xml:space="preserve"> </w:t>
      </w:r>
      <w:r>
        <w:rPr>
          <w:szCs w:val="24"/>
        </w:rPr>
        <w:t xml:space="preserve">а также </w:t>
      </w:r>
      <w:r>
        <w:rPr>
          <w:color w:val="000000"/>
          <w:szCs w:val="24"/>
        </w:rPr>
        <w:t>рекреационно-ландшафтных территорий Р-3</w:t>
      </w:r>
      <w:r>
        <w:t xml:space="preserve"> и</w:t>
      </w:r>
      <w:r w:rsidRPr="00E85BDF">
        <w:t xml:space="preserve"> по большей части свободна от застройки, на прилегающ</w:t>
      </w:r>
      <w:r>
        <w:t>их  участках</w:t>
      </w:r>
      <w:r w:rsidRPr="00E85BDF">
        <w:t xml:space="preserve"> (в границах проекта планировки) </w:t>
      </w:r>
      <w:r>
        <w:t xml:space="preserve">имеется </w:t>
      </w:r>
      <w:r>
        <w:rPr>
          <w:color w:val="000000"/>
          <w:szCs w:val="24"/>
        </w:rPr>
        <w:t xml:space="preserve">зона индивидуальной жилой застройки. </w:t>
      </w:r>
    </w:p>
    <w:p w:rsidR="003D05AB" w:rsidRPr="0015391D" w:rsidRDefault="003D05AB" w:rsidP="0015391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Планируемая т</w:t>
      </w:r>
      <w:r w:rsidRPr="0015391D">
        <w:rPr>
          <w:rFonts w:ascii="Times New Roman" w:hAnsi="Times New Roman" w:cs="Times New Roman"/>
          <w:sz w:val="24"/>
          <w:szCs w:val="24"/>
        </w:rPr>
        <w:t xml:space="preserve">ерритории </w:t>
      </w:r>
      <w:r>
        <w:rPr>
          <w:rFonts w:ascii="Times New Roman" w:hAnsi="Times New Roman" w:cs="Times New Roman"/>
          <w:sz w:val="24"/>
          <w:szCs w:val="24"/>
        </w:rPr>
        <w:t xml:space="preserve">находится в зоне санитарной охраны 3 пояса, поэтому в ней </w:t>
      </w:r>
      <w:r w:rsidRPr="0015391D">
        <w:rPr>
          <w:rFonts w:ascii="Times New Roman" w:hAnsi="Times New Roman" w:cs="Times New Roman"/>
          <w:sz w:val="24"/>
          <w:szCs w:val="24"/>
        </w:rPr>
        <w:t>запрещается:</w:t>
      </w:r>
    </w:p>
    <w:p w:rsidR="003D05AB" w:rsidRPr="0015391D" w:rsidRDefault="003D05AB" w:rsidP="0015391D">
      <w:pPr>
        <w:jc w:val="both"/>
        <w:rPr>
          <w:szCs w:val="24"/>
        </w:rPr>
      </w:pPr>
      <w:r w:rsidRPr="0015391D">
        <w:rPr>
          <w:szCs w:val="24"/>
        </w:rPr>
        <w:t>размещение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 без выполнения специальных мероприятий по защите водоносного горизонта от загрязнения и без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r>
        <w:rPr>
          <w:szCs w:val="24"/>
        </w:rPr>
        <w:t>.</w:t>
      </w:r>
    </w:p>
    <w:p w:rsidR="003D05AB" w:rsidRDefault="003D05AB" w:rsidP="00867E4D">
      <w:pPr>
        <w:ind w:firstLine="567"/>
        <w:jc w:val="both"/>
        <w:rPr>
          <w:szCs w:val="24"/>
        </w:rPr>
      </w:pPr>
      <w:r>
        <w:rPr>
          <w:szCs w:val="24"/>
        </w:rPr>
        <w:t>Ориентировочная площадь рассматриваемого участка 12,6  га.</w:t>
      </w:r>
    </w:p>
    <w:p w:rsidR="003D05AB" w:rsidRDefault="003D05AB" w:rsidP="00D16021">
      <w:pPr>
        <w:ind w:firstLine="567"/>
        <w:jc w:val="center"/>
        <w:rPr>
          <w:szCs w:val="24"/>
        </w:rPr>
      </w:pPr>
    </w:p>
    <w:p w:rsidR="003D05AB" w:rsidRPr="00AF0485" w:rsidRDefault="003D05AB" w:rsidP="00653F93">
      <w:pPr>
        <w:ind w:firstLine="567"/>
        <w:jc w:val="center"/>
        <w:rPr>
          <w:b/>
          <w:szCs w:val="24"/>
        </w:rPr>
      </w:pPr>
      <w:r w:rsidRPr="00AF0485">
        <w:rPr>
          <w:b/>
          <w:szCs w:val="24"/>
        </w:rPr>
        <w:t>Основные  технико-экономические  показатели проекта  планировки</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5529"/>
        <w:gridCol w:w="11"/>
        <w:gridCol w:w="1690"/>
        <w:gridCol w:w="6"/>
        <w:gridCol w:w="1661"/>
      </w:tblGrid>
      <w:tr w:rsidR="003D05AB" w:rsidRPr="00AF0485" w:rsidTr="008531A5">
        <w:tc>
          <w:tcPr>
            <w:tcW w:w="675" w:type="dxa"/>
          </w:tcPr>
          <w:p w:rsidR="003D05AB" w:rsidRPr="00AF0485" w:rsidRDefault="003D05AB" w:rsidP="008531A5">
            <w:pPr>
              <w:jc w:val="center"/>
              <w:rPr>
                <w:szCs w:val="24"/>
              </w:rPr>
            </w:pPr>
            <w:r w:rsidRPr="00AF0485">
              <w:rPr>
                <w:szCs w:val="24"/>
              </w:rPr>
              <w:t>№</w:t>
            </w:r>
          </w:p>
          <w:p w:rsidR="003D05AB" w:rsidRPr="00AF0485" w:rsidRDefault="003D05AB" w:rsidP="008531A5">
            <w:pPr>
              <w:jc w:val="center"/>
              <w:rPr>
                <w:szCs w:val="24"/>
              </w:rPr>
            </w:pPr>
            <w:r w:rsidRPr="00AF0485">
              <w:rPr>
                <w:szCs w:val="24"/>
              </w:rPr>
              <w:t xml:space="preserve"> п/п</w:t>
            </w:r>
          </w:p>
        </w:tc>
        <w:tc>
          <w:tcPr>
            <w:tcW w:w="5529" w:type="dxa"/>
          </w:tcPr>
          <w:p w:rsidR="003D05AB" w:rsidRPr="00AF0485" w:rsidRDefault="003D05AB" w:rsidP="008531A5">
            <w:pPr>
              <w:jc w:val="center"/>
              <w:rPr>
                <w:szCs w:val="24"/>
              </w:rPr>
            </w:pPr>
            <w:r w:rsidRPr="00AF0485">
              <w:rPr>
                <w:szCs w:val="24"/>
              </w:rPr>
              <w:t>Показатель</w:t>
            </w:r>
          </w:p>
        </w:tc>
        <w:tc>
          <w:tcPr>
            <w:tcW w:w="1701" w:type="dxa"/>
            <w:gridSpan w:val="2"/>
          </w:tcPr>
          <w:p w:rsidR="003D05AB" w:rsidRPr="00AF0485" w:rsidRDefault="003D05AB" w:rsidP="008531A5">
            <w:pPr>
              <w:jc w:val="center"/>
              <w:rPr>
                <w:szCs w:val="24"/>
              </w:rPr>
            </w:pPr>
            <w:r w:rsidRPr="00AF0485">
              <w:rPr>
                <w:szCs w:val="24"/>
              </w:rPr>
              <w:t>Единица измерения</w:t>
            </w:r>
          </w:p>
        </w:tc>
        <w:tc>
          <w:tcPr>
            <w:tcW w:w="1667" w:type="dxa"/>
            <w:gridSpan w:val="2"/>
          </w:tcPr>
          <w:p w:rsidR="003D05AB" w:rsidRPr="00AF0485" w:rsidRDefault="003D05AB" w:rsidP="008531A5">
            <w:pPr>
              <w:jc w:val="center"/>
              <w:rPr>
                <w:szCs w:val="24"/>
              </w:rPr>
            </w:pPr>
            <w:r w:rsidRPr="00AF0485">
              <w:rPr>
                <w:szCs w:val="24"/>
              </w:rPr>
              <w:t>Всего</w:t>
            </w:r>
          </w:p>
        </w:tc>
      </w:tr>
      <w:tr w:rsidR="003D05AB" w:rsidRPr="00AF0485" w:rsidTr="008531A5">
        <w:tc>
          <w:tcPr>
            <w:tcW w:w="675" w:type="dxa"/>
          </w:tcPr>
          <w:p w:rsidR="003D05AB" w:rsidRPr="00AF0485" w:rsidRDefault="003D05AB" w:rsidP="008531A5">
            <w:pPr>
              <w:jc w:val="center"/>
              <w:rPr>
                <w:szCs w:val="24"/>
              </w:rPr>
            </w:pPr>
            <w:r w:rsidRPr="00AF0485">
              <w:rPr>
                <w:szCs w:val="24"/>
              </w:rPr>
              <w:t>1</w:t>
            </w:r>
          </w:p>
        </w:tc>
        <w:tc>
          <w:tcPr>
            <w:tcW w:w="5529" w:type="dxa"/>
          </w:tcPr>
          <w:p w:rsidR="003D05AB" w:rsidRPr="00AF0485" w:rsidRDefault="003D05AB" w:rsidP="008531A5">
            <w:pPr>
              <w:ind w:firstLine="567"/>
              <w:jc w:val="center"/>
              <w:rPr>
                <w:szCs w:val="24"/>
              </w:rPr>
            </w:pPr>
            <w:r w:rsidRPr="00AF0485">
              <w:rPr>
                <w:szCs w:val="24"/>
              </w:rPr>
              <w:t>2</w:t>
            </w:r>
          </w:p>
        </w:tc>
        <w:tc>
          <w:tcPr>
            <w:tcW w:w="1701" w:type="dxa"/>
            <w:gridSpan w:val="2"/>
          </w:tcPr>
          <w:p w:rsidR="003D05AB" w:rsidRPr="00AF0485" w:rsidRDefault="003D05AB" w:rsidP="008531A5">
            <w:pPr>
              <w:jc w:val="center"/>
              <w:rPr>
                <w:szCs w:val="24"/>
              </w:rPr>
            </w:pPr>
            <w:r w:rsidRPr="00AF0485">
              <w:rPr>
                <w:szCs w:val="24"/>
              </w:rPr>
              <w:t>3</w:t>
            </w:r>
          </w:p>
        </w:tc>
        <w:tc>
          <w:tcPr>
            <w:tcW w:w="1667" w:type="dxa"/>
            <w:gridSpan w:val="2"/>
          </w:tcPr>
          <w:p w:rsidR="003D05AB" w:rsidRPr="00AF0485" w:rsidRDefault="003D05AB" w:rsidP="008531A5">
            <w:pPr>
              <w:jc w:val="center"/>
              <w:rPr>
                <w:szCs w:val="24"/>
              </w:rPr>
            </w:pPr>
            <w:r w:rsidRPr="00AF0485">
              <w:rPr>
                <w:szCs w:val="24"/>
              </w:rPr>
              <w:t>4</w:t>
            </w:r>
          </w:p>
        </w:tc>
      </w:tr>
      <w:tr w:rsidR="003D05AB" w:rsidRPr="00AF0485" w:rsidTr="008531A5">
        <w:trPr>
          <w:trHeight w:val="298"/>
        </w:trPr>
        <w:tc>
          <w:tcPr>
            <w:tcW w:w="9572" w:type="dxa"/>
            <w:gridSpan w:val="6"/>
          </w:tcPr>
          <w:p w:rsidR="003D05AB" w:rsidRPr="00AF0485" w:rsidRDefault="003D05AB" w:rsidP="008531A5">
            <w:pPr>
              <w:jc w:val="center"/>
              <w:rPr>
                <w:szCs w:val="24"/>
              </w:rPr>
            </w:pPr>
            <w:r w:rsidRPr="00AF0485">
              <w:rPr>
                <w:b/>
                <w:szCs w:val="24"/>
                <w:u w:val="single"/>
              </w:rPr>
              <w:t>Территория</w:t>
            </w:r>
          </w:p>
        </w:tc>
      </w:tr>
      <w:tr w:rsidR="003D05AB" w:rsidRPr="00AF0485" w:rsidTr="008531A5">
        <w:trPr>
          <w:trHeight w:val="298"/>
        </w:trPr>
        <w:tc>
          <w:tcPr>
            <w:tcW w:w="675" w:type="dxa"/>
          </w:tcPr>
          <w:p w:rsidR="003D05AB" w:rsidRPr="00AF0485" w:rsidRDefault="003D05AB" w:rsidP="008531A5">
            <w:pPr>
              <w:jc w:val="center"/>
              <w:rPr>
                <w:szCs w:val="24"/>
              </w:rPr>
            </w:pPr>
            <w:r w:rsidRPr="00AF0485">
              <w:rPr>
                <w:szCs w:val="24"/>
              </w:rPr>
              <w:t>1</w:t>
            </w:r>
          </w:p>
        </w:tc>
        <w:tc>
          <w:tcPr>
            <w:tcW w:w="5540" w:type="dxa"/>
            <w:gridSpan w:val="2"/>
          </w:tcPr>
          <w:p w:rsidR="003D05AB" w:rsidRPr="00AF0485" w:rsidRDefault="003D05AB" w:rsidP="008531A5">
            <w:pPr>
              <w:ind w:firstLine="34"/>
              <w:rPr>
                <w:b/>
                <w:szCs w:val="24"/>
                <w:u w:val="single"/>
              </w:rPr>
            </w:pPr>
            <w:r w:rsidRPr="00AF0485">
              <w:rPr>
                <w:szCs w:val="24"/>
              </w:rPr>
              <w:t>Территория в границах проекта (всего)</w:t>
            </w:r>
          </w:p>
        </w:tc>
        <w:tc>
          <w:tcPr>
            <w:tcW w:w="1696" w:type="dxa"/>
            <w:gridSpan w:val="2"/>
          </w:tcPr>
          <w:p w:rsidR="003D05AB" w:rsidRPr="00AF0485" w:rsidRDefault="003D05AB" w:rsidP="008531A5">
            <w:pPr>
              <w:jc w:val="center"/>
            </w:pPr>
            <w:r>
              <w:t>г</w:t>
            </w:r>
            <w:r w:rsidRPr="00AF0485">
              <w:t>а</w:t>
            </w:r>
          </w:p>
        </w:tc>
        <w:tc>
          <w:tcPr>
            <w:tcW w:w="1661" w:type="dxa"/>
          </w:tcPr>
          <w:p w:rsidR="003D05AB" w:rsidRPr="00AF0485" w:rsidRDefault="003D05AB" w:rsidP="008531A5">
            <w:pPr>
              <w:jc w:val="center"/>
              <w:rPr>
                <w:szCs w:val="24"/>
              </w:rPr>
            </w:pPr>
            <w:r>
              <w:rPr>
                <w:szCs w:val="24"/>
              </w:rPr>
              <w:t>12,6</w:t>
            </w:r>
          </w:p>
        </w:tc>
      </w:tr>
      <w:tr w:rsidR="003D05AB" w:rsidRPr="00F72DD0" w:rsidTr="008531A5">
        <w:trPr>
          <w:trHeight w:val="290"/>
        </w:trPr>
        <w:tc>
          <w:tcPr>
            <w:tcW w:w="675" w:type="dxa"/>
          </w:tcPr>
          <w:p w:rsidR="003D05AB" w:rsidRPr="00F72DD0" w:rsidRDefault="003D05AB" w:rsidP="008531A5">
            <w:pPr>
              <w:jc w:val="center"/>
              <w:rPr>
                <w:szCs w:val="24"/>
                <w:highlight w:val="yellow"/>
              </w:rPr>
            </w:pPr>
            <w:r w:rsidRPr="003579DF">
              <w:rPr>
                <w:szCs w:val="24"/>
              </w:rPr>
              <w:t>2</w:t>
            </w:r>
          </w:p>
        </w:tc>
        <w:tc>
          <w:tcPr>
            <w:tcW w:w="5540" w:type="dxa"/>
            <w:gridSpan w:val="2"/>
          </w:tcPr>
          <w:p w:rsidR="003D05AB" w:rsidRDefault="003D05AB" w:rsidP="00BA5A61">
            <w:pPr>
              <w:ind w:firstLine="34"/>
              <w:rPr>
                <w:color w:val="000000"/>
                <w:szCs w:val="24"/>
              </w:rPr>
            </w:pPr>
            <w:r w:rsidRPr="003579DF">
              <w:rPr>
                <w:szCs w:val="24"/>
              </w:rPr>
              <w:t xml:space="preserve">Площадь </w:t>
            </w:r>
            <w:r>
              <w:rPr>
                <w:color w:val="000000"/>
                <w:szCs w:val="24"/>
              </w:rPr>
              <w:t>участков индивидуальной жилой застройки, всего</w:t>
            </w:r>
          </w:p>
          <w:p w:rsidR="003D05AB" w:rsidRPr="003579DF" w:rsidRDefault="003D05AB" w:rsidP="00BA5A61">
            <w:pPr>
              <w:ind w:firstLine="34"/>
              <w:rPr>
                <w:szCs w:val="24"/>
              </w:rPr>
            </w:pPr>
            <w:r>
              <w:rPr>
                <w:szCs w:val="24"/>
              </w:rPr>
              <w:t>в том числе:</w:t>
            </w:r>
          </w:p>
        </w:tc>
        <w:tc>
          <w:tcPr>
            <w:tcW w:w="1696" w:type="dxa"/>
            <w:gridSpan w:val="2"/>
          </w:tcPr>
          <w:p w:rsidR="003D05AB" w:rsidRDefault="003D05AB" w:rsidP="008531A5">
            <w:pPr>
              <w:jc w:val="center"/>
            </w:pPr>
          </w:p>
          <w:p w:rsidR="003D05AB" w:rsidRPr="003579DF" w:rsidRDefault="003D05AB" w:rsidP="008531A5">
            <w:pPr>
              <w:jc w:val="center"/>
            </w:pPr>
            <w:r>
              <w:t>га</w:t>
            </w:r>
          </w:p>
        </w:tc>
        <w:tc>
          <w:tcPr>
            <w:tcW w:w="1661" w:type="dxa"/>
          </w:tcPr>
          <w:p w:rsidR="003D05AB" w:rsidRDefault="003D05AB" w:rsidP="008531A5">
            <w:pPr>
              <w:jc w:val="center"/>
              <w:rPr>
                <w:szCs w:val="24"/>
              </w:rPr>
            </w:pPr>
          </w:p>
          <w:p w:rsidR="003D05AB" w:rsidRPr="003579DF" w:rsidRDefault="003D05AB" w:rsidP="008531A5">
            <w:pPr>
              <w:jc w:val="center"/>
              <w:rPr>
                <w:szCs w:val="24"/>
              </w:rPr>
            </w:pPr>
            <w:r>
              <w:rPr>
                <w:szCs w:val="24"/>
              </w:rPr>
              <w:t>5</w:t>
            </w:r>
          </w:p>
        </w:tc>
      </w:tr>
      <w:tr w:rsidR="003D05AB" w:rsidRPr="00F72DD0" w:rsidTr="008531A5">
        <w:trPr>
          <w:trHeight w:val="330"/>
        </w:trPr>
        <w:tc>
          <w:tcPr>
            <w:tcW w:w="675" w:type="dxa"/>
          </w:tcPr>
          <w:p w:rsidR="003D05AB" w:rsidRPr="003579DF" w:rsidRDefault="003D05AB" w:rsidP="008531A5">
            <w:pPr>
              <w:jc w:val="center"/>
              <w:rPr>
                <w:szCs w:val="24"/>
              </w:rPr>
            </w:pPr>
            <w:r>
              <w:rPr>
                <w:szCs w:val="24"/>
              </w:rPr>
              <w:t>3</w:t>
            </w:r>
          </w:p>
        </w:tc>
        <w:tc>
          <w:tcPr>
            <w:tcW w:w="5540" w:type="dxa"/>
            <w:gridSpan w:val="2"/>
          </w:tcPr>
          <w:p w:rsidR="003D05AB" w:rsidRPr="003579DF" w:rsidRDefault="003D05AB" w:rsidP="008531A5">
            <w:pPr>
              <w:ind w:firstLine="34"/>
              <w:rPr>
                <w:szCs w:val="24"/>
              </w:rPr>
            </w:pPr>
            <w:r>
              <w:rPr>
                <w:szCs w:val="24"/>
              </w:rPr>
              <w:t>П</w:t>
            </w:r>
            <w:r w:rsidRPr="003579DF">
              <w:rPr>
                <w:szCs w:val="24"/>
              </w:rPr>
              <w:t xml:space="preserve">лощадь </w:t>
            </w:r>
            <w:r>
              <w:rPr>
                <w:color w:val="000000"/>
                <w:szCs w:val="24"/>
              </w:rPr>
              <w:t>участков индивидуальной жилой застройки (проект.)</w:t>
            </w:r>
          </w:p>
        </w:tc>
        <w:tc>
          <w:tcPr>
            <w:tcW w:w="1696" w:type="dxa"/>
            <w:gridSpan w:val="2"/>
          </w:tcPr>
          <w:p w:rsidR="003D05AB" w:rsidRDefault="003D05AB" w:rsidP="008531A5">
            <w:pPr>
              <w:jc w:val="center"/>
            </w:pPr>
          </w:p>
          <w:p w:rsidR="003D05AB" w:rsidRDefault="003D05AB" w:rsidP="008531A5">
            <w:pPr>
              <w:jc w:val="center"/>
            </w:pPr>
            <w:r>
              <w:t>кв. м</w:t>
            </w:r>
          </w:p>
        </w:tc>
        <w:tc>
          <w:tcPr>
            <w:tcW w:w="1661" w:type="dxa"/>
          </w:tcPr>
          <w:p w:rsidR="003D05AB" w:rsidRDefault="003D05AB" w:rsidP="008531A5">
            <w:pPr>
              <w:jc w:val="center"/>
              <w:rPr>
                <w:szCs w:val="24"/>
              </w:rPr>
            </w:pPr>
          </w:p>
          <w:p w:rsidR="003D05AB" w:rsidRPr="003579DF" w:rsidRDefault="003D05AB" w:rsidP="008531A5">
            <w:pPr>
              <w:jc w:val="center"/>
              <w:rPr>
                <w:szCs w:val="24"/>
              </w:rPr>
            </w:pPr>
            <w:r>
              <w:rPr>
                <w:szCs w:val="24"/>
              </w:rPr>
              <w:t>4081,43</w:t>
            </w:r>
          </w:p>
        </w:tc>
      </w:tr>
      <w:tr w:rsidR="003D05AB" w:rsidRPr="00F72DD0" w:rsidTr="008531A5">
        <w:trPr>
          <w:trHeight w:val="293"/>
        </w:trPr>
        <w:tc>
          <w:tcPr>
            <w:tcW w:w="675" w:type="dxa"/>
          </w:tcPr>
          <w:p w:rsidR="003D05AB" w:rsidRPr="00B31EB4" w:rsidRDefault="003D05AB" w:rsidP="008531A5">
            <w:pPr>
              <w:jc w:val="center"/>
              <w:rPr>
                <w:szCs w:val="24"/>
              </w:rPr>
            </w:pPr>
            <w:r>
              <w:rPr>
                <w:szCs w:val="24"/>
              </w:rPr>
              <w:t>4</w:t>
            </w:r>
          </w:p>
        </w:tc>
        <w:tc>
          <w:tcPr>
            <w:tcW w:w="5540" w:type="dxa"/>
            <w:gridSpan w:val="2"/>
          </w:tcPr>
          <w:p w:rsidR="003D05AB" w:rsidRPr="003579DF" w:rsidRDefault="003D05AB" w:rsidP="008531A5">
            <w:pPr>
              <w:ind w:firstLine="34"/>
              <w:rPr>
                <w:szCs w:val="24"/>
              </w:rPr>
            </w:pPr>
            <w:r w:rsidRPr="003579DF">
              <w:rPr>
                <w:szCs w:val="24"/>
              </w:rPr>
              <w:t xml:space="preserve">Площадь </w:t>
            </w:r>
            <w:r>
              <w:rPr>
                <w:color w:val="000000"/>
                <w:szCs w:val="24"/>
              </w:rPr>
              <w:t>участков индивидуальной жилой застройки (сущест.)</w:t>
            </w:r>
          </w:p>
        </w:tc>
        <w:tc>
          <w:tcPr>
            <w:tcW w:w="1696" w:type="dxa"/>
            <w:gridSpan w:val="2"/>
          </w:tcPr>
          <w:p w:rsidR="003D05AB" w:rsidRDefault="003D05AB" w:rsidP="008531A5">
            <w:pPr>
              <w:jc w:val="center"/>
            </w:pPr>
          </w:p>
          <w:p w:rsidR="003D05AB" w:rsidRPr="00B31EB4" w:rsidRDefault="003D05AB" w:rsidP="008531A5">
            <w:pPr>
              <w:jc w:val="center"/>
            </w:pPr>
            <w:r>
              <w:t>г</w:t>
            </w:r>
            <w:r w:rsidRPr="00B31EB4">
              <w:t>а</w:t>
            </w:r>
          </w:p>
        </w:tc>
        <w:tc>
          <w:tcPr>
            <w:tcW w:w="1661" w:type="dxa"/>
          </w:tcPr>
          <w:p w:rsidR="003D05AB" w:rsidRDefault="003D05AB" w:rsidP="008531A5">
            <w:pPr>
              <w:jc w:val="center"/>
              <w:rPr>
                <w:szCs w:val="24"/>
              </w:rPr>
            </w:pPr>
          </w:p>
          <w:p w:rsidR="003D05AB" w:rsidRPr="00B31EB4" w:rsidRDefault="003D05AB" w:rsidP="008531A5">
            <w:pPr>
              <w:jc w:val="center"/>
              <w:rPr>
                <w:szCs w:val="24"/>
              </w:rPr>
            </w:pPr>
            <w:r>
              <w:rPr>
                <w:szCs w:val="24"/>
              </w:rPr>
              <w:t>4</w:t>
            </w:r>
            <w:r>
              <w:rPr>
                <w:color w:val="000000"/>
                <w:szCs w:val="24"/>
              </w:rPr>
              <w:t>,6</w:t>
            </w:r>
          </w:p>
        </w:tc>
      </w:tr>
      <w:tr w:rsidR="003D05AB" w:rsidRPr="00F72DD0" w:rsidTr="008531A5">
        <w:trPr>
          <w:trHeight w:val="293"/>
        </w:trPr>
        <w:tc>
          <w:tcPr>
            <w:tcW w:w="675" w:type="dxa"/>
          </w:tcPr>
          <w:p w:rsidR="003D05AB" w:rsidRPr="00B31EB4" w:rsidRDefault="003D05AB" w:rsidP="008531A5">
            <w:pPr>
              <w:jc w:val="center"/>
              <w:rPr>
                <w:szCs w:val="24"/>
              </w:rPr>
            </w:pPr>
            <w:r>
              <w:rPr>
                <w:szCs w:val="24"/>
              </w:rPr>
              <w:t>5</w:t>
            </w:r>
          </w:p>
        </w:tc>
        <w:tc>
          <w:tcPr>
            <w:tcW w:w="5540" w:type="dxa"/>
            <w:gridSpan w:val="2"/>
          </w:tcPr>
          <w:p w:rsidR="003D05AB" w:rsidRPr="003579DF" w:rsidRDefault="003D05AB" w:rsidP="008531A5">
            <w:pPr>
              <w:ind w:firstLine="34"/>
              <w:rPr>
                <w:szCs w:val="24"/>
              </w:rPr>
            </w:pPr>
            <w:r>
              <w:rPr>
                <w:szCs w:val="24"/>
              </w:rPr>
              <w:t>Участок для строительства спортивного клуба</w:t>
            </w:r>
          </w:p>
        </w:tc>
        <w:tc>
          <w:tcPr>
            <w:tcW w:w="1696" w:type="dxa"/>
            <w:gridSpan w:val="2"/>
          </w:tcPr>
          <w:p w:rsidR="003D05AB" w:rsidRPr="00B31EB4" w:rsidRDefault="003D05AB" w:rsidP="008531A5">
            <w:pPr>
              <w:jc w:val="center"/>
            </w:pPr>
            <w:r>
              <w:t>кв. м</w:t>
            </w:r>
          </w:p>
        </w:tc>
        <w:tc>
          <w:tcPr>
            <w:tcW w:w="1661" w:type="dxa"/>
          </w:tcPr>
          <w:p w:rsidR="003D05AB" w:rsidRDefault="003D05AB" w:rsidP="008531A5">
            <w:pPr>
              <w:jc w:val="center"/>
              <w:rPr>
                <w:szCs w:val="24"/>
              </w:rPr>
            </w:pPr>
            <w:r>
              <w:rPr>
                <w:szCs w:val="24"/>
              </w:rPr>
              <w:t>5862,57</w:t>
            </w:r>
          </w:p>
        </w:tc>
      </w:tr>
      <w:tr w:rsidR="003D05AB" w:rsidRPr="00F72DD0" w:rsidTr="008531A5">
        <w:trPr>
          <w:trHeight w:val="293"/>
        </w:trPr>
        <w:tc>
          <w:tcPr>
            <w:tcW w:w="675" w:type="dxa"/>
          </w:tcPr>
          <w:p w:rsidR="003D05AB" w:rsidRDefault="003D05AB" w:rsidP="008531A5">
            <w:pPr>
              <w:jc w:val="center"/>
              <w:rPr>
                <w:szCs w:val="24"/>
              </w:rPr>
            </w:pPr>
            <w:r>
              <w:rPr>
                <w:szCs w:val="24"/>
              </w:rPr>
              <w:t>6</w:t>
            </w:r>
          </w:p>
        </w:tc>
        <w:tc>
          <w:tcPr>
            <w:tcW w:w="5540" w:type="dxa"/>
            <w:gridSpan w:val="2"/>
          </w:tcPr>
          <w:p w:rsidR="003D05AB" w:rsidRPr="003579DF" w:rsidRDefault="003D05AB" w:rsidP="008531A5">
            <w:pPr>
              <w:ind w:firstLine="34"/>
              <w:rPr>
                <w:szCs w:val="24"/>
              </w:rPr>
            </w:pPr>
            <w:r>
              <w:rPr>
                <w:szCs w:val="24"/>
              </w:rPr>
              <w:t>Участок для строительства гостиницы</w:t>
            </w:r>
          </w:p>
        </w:tc>
        <w:tc>
          <w:tcPr>
            <w:tcW w:w="1696" w:type="dxa"/>
            <w:gridSpan w:val="2"/>
          </w:tcPr>
          <w:p w:rsidR="003D05AB" w:rsidRPr="00B31EB4" w:rsidRDefault="003D05AB" w:rsidP="008531A5">
            <w:pPr>
              <w:jc w:val="center"/>
            </w:pPr>
            <w:r>
              <w:t>кв. м</w:t>
            </w:r>
          </w:p>
        </w:tc>
        <w:tc>
          <w:tcPr>
            <w:tcW w:w="1661" w:type="dxa"/>
          </w:tcPr>
          <w:p w:rsidR="003D05AB" w:rsidRDefault="003D05AB" w:rsidP="008531A5">
            <w:pPr>
              <w:jc w:val="center"/>
              <w:rPr>
                <w:szCs w:val="24"/>
              </w:rPr>
            </w:pPr>
            <w:r>
              <w:rPr>
                <w:szCs w:val="24"/>
              </w:rPr>
              <w:t>4361,18</w:t>
            </w:r>
          </w:p>
        </w:tc>
      </w:tr>
      <w:tr w:rsidR="003D05AB" w:rsidRPr="00F72DD0" w:rsidTr="00DC0662">
        <w:trPr>
          <w:trHeight w:val="257"/>
        </w:trPr>
        <w:tc>
          <w:tcPr>
            <w:tcW w:w="675" w:type="dxa"/>
          </w:tcPr>
          <w:p w:rsidR="003D05AB" w:rsidRPr="00B31EB4" w:rsidRDefault="003D05AB" w:rsidP="008531A5">
            <w:pPr>
              <w:jc w:val="center"/>
              <w:rPr>
                <w:szCs w:val="24"/>
              </w:rPr>
            </w:pPr>
            <w:r>
              <w:rPr>
                <w:szCs w:val="24"/>
              </w:rPr>
              <w:t>7</w:t>
            </w:r>
          </w:p>
        </w:tc>
        <w:tc>
          <w:tcPr>
            <w:tcW w:w="5540" w:type="dxa"/>
            <w:gridSpan w:val="2"/>
          </w:tcPr>
          <w:p w:rsidR="003D05AB" w:rsidRPr="00B31EB4" w:rsidRDefault="003D05AB" w:rsidP="008531A5">
            <w:pPr>
              <w:ind w:firstLine="34"/>
              <w:rPr>
                <w:szCs w:val="24"/>
              </w:rPr>
            </w:pPr>
            <w:r>
              <w:rPr>
                <w:szCs w:val="24"/>
              </w:rPr>
              <w:t>Озеленение</w:t>
            </w:r>
          </w:p>
        </w:tc>
        <w:tc>
          <w:tcPr>
            <w:tcW w:w="1696" w:type="dxa"/>
            <w:gridSpan w:val="2"/>
          </w:tcPr>
          <w:p w:rsidR="003D05AB" w:rsidRPr="00B31EB4" w:rsidRDefault="003D05AB" w:rsidP="008531A5">
            <w:pPr>
              <w:jc w:val="center"/>
            </w:pPr>
            <w:r>
              <w:t>г</w:t>
            </w:r>
            <w:r w:rsidRPr="00B31EB4">
              <w:t>а</w:t>
            </w:r>
          </w:p>
        </w:tc>
        <w:tc>
          <w:tcPr>
            <w:tcW w:w="1661" w:type="dxa"/>
          </w:tcPr>
          <w:p w:rsidR="003D05AB" w:rsidRPr="00B31EB4" w:rsidRDefault="003D05AB" w:rsidP="00DC0662">
            <w:pPr>
              <w:jc w:val="center"/>
              <w:rPr>
                <w:szCs w:val="24"/>
              </w:rPr>
            </w:pPr>
            <w:r>
              <w:rPr>
                <w:szCs w:val="24"/>
              </w:rPr>
              <w:t>6,5</w:t>
            </w:r>
          </w:p>
        </w:tc>
      </w:tr>
      <w:tr w:rsidR="003D05AB" w:rsidRPr="00F72DD0" w:rsidTr="006D55E7">
        <w:trPr>
          <w:trHeight w:val="315"/>
        </w:trPr>
        <w:tc>
          <w:tcPr>
            <w:tcW w:w="675" w:type="dxa"/>
          </w:tcPr>
          <w:p w:rsidR="003D05AB" w:rsidRDefault="003D05AB" w:rsidP="008531A5">
            <w:pPr>
              <w:jc w:val="center"/>
              <w:rPr>
                <w:szCs w:val="24"/>
              </w:rPr>
            </w:pPr>
            <w:r>
              <w:rPr>
                <w:szCs w:val="24"/>
              </w:rPr>
              <w:t>8</w:t>
            </w:r>
          </w:p>
        </w:tc>
        <w:tc>
          <w:tcPr>
            <w:tcW w:w="5540" w:type="dxa"/>
            <w:gridSpan w:val="2"/>
          </w:tcPr>
          <w:p w:rsidR="003D05AB" w:rsidRDefault="003D05AB" w:rsidP="008531A5">
            <w:pPr>
              <w:ind w:firstLine="34"/>
              <w:rPr>
                <w:szCs w:val="24"/>
              </w:rPr>
            </w:pPr>
            <w:r>
              <w:rPr>
                <w:szCs w:val="24"/>
              </w:rPr>
              <w:t>Площади дорог</w:t>
            </w:r>
          </w:p>
        </w:tc>
        <w:tc>
          <w:tcPr>
            <w:tcW w:w="1696" w:type="dxa"/>
            <w:gridSpan w:val="2"/>
          </w:tcPr>
          <w:p w:rsidR="003D05AB" w:rsidRPr="00B31EB4" w:rsidRDefault="003D05AB" w:rsidP="008531A5">
            <w:pPr>
              <w:jc w:val="center"/>
            </w:pPr>
            <w:r>
              <w:t>га</w:t>
            </w:r>
          </w:p>
        </w:tc>
        <w:tc>
          <w:tcPr>
            <w:tcW w:w="1661" w:type="dxa"/>
          </w:tcPr>
          <w:p w:rsidR="003D05AB" w:rsidRDefault="003D05AB" w:rsidP="008531A5">
            <w:pPr>
              <w:jc w:val="center"/>
              <w:rPr>
                <w:szCs w:val="24"/>
              </w:rPr>
            </w:pPr>
            <w:r>
              <w:rPr>
                <w:szCs w:val="24"/>
              </w:rPr>
              <w:t>0,2</w:t>
            </w:r>
          </w:p>
        </w:tc>
      </w:tr>
    </w:tbl>
    <w:p w:rsidR="003D05AB" w:rsidRDefault="003D05AB" w:rsidP="009B2651">
      <w:pPr>
        <w:pStyle w:val="BodyTextIndent"/>
        <w:spacing w:line="245" w:lineRule="auto"/>
        <w:ind w:left="142" w:right="84"/>
        <w:jc w:val="center"/>
        <w:rPr>
          <w:b/>
          <w:bCs/>
          <w:szCs w:val="24"/>
        </w:rPr>
      </w:pPr>
    </w:p>
    <w:p w:rsidR="003D05AB" w:rsidRDefault="003D05AB" w:rsidP="009B2651">
      <w:pPr>
        <w:pStyle w:val="BodyTextIndent"/>
        <w:spacing w:line="245" w:lineRule="auto"/>
        <w:ind w:left="142" w:right="84"/>
        <w:jc w:val="center"/>
        <w:rPr>
          <w:b/>
          <w:bCs/>
          <w:szCs w:val="24"/>
        </w:rPr>
      </w:pPr>
      <w:r>
        <w:rPr>
          <w:b/>
          <w:bCs/>
          <w:szCs w:val="24"/>
        </w:rPr>
        <w:t>Положение о характеристике планируемого развития территории</w:t>
      </w:r>
    </w:p>
    <w:p w:rsidR="003D05AB" w:rsidRDefault="003D05AB" w:rsidP="004A743F">
      <w:pPr>
        <w:pStyle w:val="BodyTextIndent"/>
        <w:spacing w:line="245" w:lineRule="auto"/>
        <w:ind w:left="142" w:right="84" w:firstLine="567"/>
        <w:rPr>
          <w:bCs/>
          <w:szCs w:val="24"/>
        </w:rPr>
      </w:pPr>
      <w:r>
        <w:rPr>
          <w:bCs/>
          <w:szCs w:val="24"/>
        </w:rPr>
        <w:t>Рассматриваемая территория по функциональному использованию относится к жилым зонам. В настоящее время рассматриваемая территория представляет собой:</w:t>
      </w:r>
    </w:p>
    <w:p w:rsidR="003D05AB" w:rsidRDefault="003D05AB" w:rsidP="004A743F">
      <w:pPr>
        <w:pStyle w:val="BodyTextIndent"/>
        <w:spacing w:line="245" w:lineRule="auto"/>
        <w:ind w:left="142" w:right="84" w:firstLine="567"/>
        <w:rPr>
          <w:bCs/>
          <w:szCs w:val="24"/>
        </w:rPr>
      </w:pPr>
      <w:r>
        <w:rPr>
          <w:bCs/>
          <w:szCs w:val="24"/>
        </w:rPr>
        <w:t>1. Зону индивидуальной жилой застройки (Ж-1).</w:t>
      </w:r>
    </w:p>
    <w:p w:rsidR="003D05AB" w:rsidRDefault="003D05AB" w:rsidP="004A743F">
      <w:pPr>
        <w:pStyle w:val="BodyTextIndent"/>
        <w:spacing w:line="245" w:lineRule="auto"/>
        <w:ind w:left="142" w:right="84" w:firstLine="567"/>
        <w:rPr>
          <w:bCs/>
          <w:szCs w:val="24"/>
        </w:rPr>
      </w:pPr>
      <w:r>
        <w:rPr>
          <w:bCs/>
          <w:szCs w:val="24"/>
        </w:rPr>
        <w:t>2.</w:t>
      </w:r>
      <w:r>
        <w:t xml:space="preserve"> Зону рекреационно-ландшафтных территорий</w:t>
      </w:r>
      <w:r w:rsidRPr="00DC0662">
        <w:t xml:space="preserve"> </w:t>
      </w:r>
      <w:r>
        <w:t>(Р-3).</w:t>
      </w:r>
    </w:p>
    <w:p w:rsidR="003D05AB" w:rsidRDefault="003D05AB" w:rsidP="004A743F">
      <w:pPr>
        <w:pStyle w:val="BodyTextIndent"/>
        <w:spacing w:line="245" w:lineRule="auto"/>
        <w:ind w:left="142" w:right="84" w:firstLine="567"/>
        <w:rPr>
          <w:bCs/>
          <w:szCs w:val="24"/>
        </w:rPr>
      </w:pPr>
    </w:p>
    <w:p w:rsidR="003D05AB" w:rsidRDefault="003D05AB" w:rsidP="004A743F">
      <w:pPr>
        <w:pStyle w:val="BodyTextIndent"/>
        <w:spacing w:line="245" w:lineRule="auto"/>
        <w:ind w:left="142" w:right="84" w:firstLine="567"/>
        <w:rPr>
          <w:bCs/>
          <w:szCs w:val="24"/>
        </w:rPr>
      </w:pPr>
      <w:r>
        <w:rPr>
          <w:bCs/>
          <w:szCs w:val="24"/>
        </w:rPr>
        <w:t>3. Территорию общего пользования (ТР-2). Дороги, улицы, площади.</w:t>
      </w:r>
    </w:p>
    <w:p w:rsidR="003D05AB" w:rsidRDefault="003D05AB" w:rsidP="004A743F">
      <w:pPr>
        <w:pStyle w:val="BodyTextIndent"/>
        <w:spacing w:line="245" w:lineRule="auto"/>
        <w:ind w:left="142" w:right="84" w:firstLine="567"/>
        <w:rPr>
          <w:bCs/>
          <w:szCs w:val="24"/>
        </w:rPr>
      </w:pPr>
    </w:p>
    <w:p w:rsidR="003D05AB" w:rsidRDefault="003D05AB" w:rsidP="004322C4">
      <w:pPr>
        <w:pStyle w:val="BodyTextIndent"/>
        <w:spacing w:line="245" w:lineRule="auto"/>
        <w:ind w:left="142" w:right="84" w:firstLine="567"/>
        <w:jc w:val="center"/>
        <w:rPr>
          <w:b/>
          <w:bCs/>
          <w:szCs w:val="24"/>
        </w:rPr>
      </w:pPr>
      <w:r>
        <w:rPr>
          <w:b/>
          <w:bCs/>
          <w:szCs w:val="24"/>
        </w:rPr>
        <w:t>Градостроительный регламент</w:t>
      </w:r>
    </w:p>
    <w:p w:rsidR="003D05AB" w:rsidRPr="00014458" w:rsidRDefault="003D05AB" w:rsidP="00014458">
      <w:pPr>
        <w:pStyle w:val="ConsPlusNormal"/>
        <w:ind w:firstLine="540"/>
        <w:jc w:val="both"/>
        <w:outlineLvl w:val="3"/>
        <w:rPr>
          <w:rFonts w:ascii="Times New Roman" w:hAnsi="Times New Roman" w:cs="Times New Roman"/>
          <w:b/>
          <w:sz w:val="24"/>
          <w:szCs w:val="24"/>
          <w:u w:val="single"/>
        </w:rPr>
      </w:pPr>
      <w:r w:rsidRPr="00014458">
        <w:rPr>
          <w:rFonts w:ascii="Times New Roman" w:hAnsi="Times New Roman" w:cs="Times New Roman"/>
          <w:b/>
          <w:sz w:val="24"/>
          <w:szCs w:val="24"/>
          <w:u w:val="single"/>
        </w:rPr>
        <w:t>1. Ж-1. Зона индивидуальной жилой застройки.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xml:space="preserve">Зона индивидуальной жилой застройки усадебного типа Ж-1 выделена для обеспечения правовых условий формирования жилых районов индивидуальной </w:t>
      </w:r>
      <w:r>
        <w:rPr>
          <w:rFonts w:ascii="Times New Roman" w:hAnsi="Times New Roman" w:cs="Times New Roman"/>
          <w:sz w:val="24"/>
          <w:szCs w:val="24"/>
        </w:rPr>
        <w:t xml:space="preserve">жилой </w:t>
      </w:r>
      <w:r w:rsidRPr="00014458">
        <w:rPr>
          <w:rFonts w:ascii="Times New Roman" w:hAnsi="Times New Roman" w:cs="Times New Roman"/>
          <w:sz w:val="24"/>
          <w:szCs w:val="24"/>
        </w:rPr>
        <w:t>застройки.</w:t>
      </w:r>
    </w:p>
    <w:p w:rsidR="003D05AB" w:rsidRPr="00014458" w:rsidRDefault="003D05AB" w:rsidP="00014458">
      <w:pPr>
        <w:pStyle w:val="ConsPlusNormal"/>
        <w:ind w:firstLine="540"/>
        <w:jc w:val="both"/>
        <w:rPr>
          <w:rFonts w:ascii="Times New Roman" w:hAnsi="Times New Roman" w:cs="Times New Roman"/>
          <w:sz w:val="24"/>
          <w:szCs w:val="24"/>
        </w:rPr>
      </w:pPr>
    </w:p>
    <w:p w:rsidR="003D05AB" w:rsidRPr="004322C4" w:rsidRDefault="003D05AB" w:rsidP="00014458">
      <w:pPr>
        <w:pStyle w:val="ConsPlusNormal"/>
        <w:ind w:firstLine="540"/>
        <w:jc w:val="both"/>
        <w:outlineLvl w:val="4"/>
        <w:rPr>
          <w:rFonts w:ascii="Times New Roman" w:hAnsi="Times New Roman" w:cs="Times New Roman"/>
          <w:i/>
          <w:sz w:val="24"/>
          <w:szCs w:val="24"/>
        </w:rPr>
      </w:pPr>
      <w:bookmarkStart w:id="0" w:name="Par1024"/>
      <w:bookmarkEnd w:id="0"/>
      <w:r w:rsidRPr="004322C4">
        <w:rPr>
          <w:rFonts w:ascii="Times New Roman" w:hAnsi="Times New Roman" w:cs="Times New Roman"/>
          <w:i/>
          <w:sz w:val="24"/>
          <w:szCs w:val="24"/>
        </w:rPr>
        <w:t>Основные виды разрешенного использования:</w:t>
      </w:r>
    </w:p>
    <w:p w:rsidR="003D05AB" w:rsidRPr="00014458" w:rsidRDefault="003D05AB" w:rsidP="00014458">
      <w:pPr>
        <w:pStyle w:val="ConsPlusNormal"/>
        <w:ind w:firstLine="540"/>
        <w:jc w:val="both"/>
        <w:rPr>
          <w:rFonts w:ascii="Times New Roman" w:hAnsi="Times New Roman" w:cs="Times New Roman"/>
          <w:sz w:val="24"/>
          <w:szCs w:val="24"/>
        </w:rPr>
      </w:pP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отдельно стоящие индивидуальные жилые дома;</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жилые дома блокированной застройки;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детские сады и иные объекты дошкольного воспитания;</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огороды, без права возведения сооружений и капитальных построек;</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общеобразовательные учебные заведения;</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аптеки;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почтовые отделения, отделения связи;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антенны сотовой, радиорелейной и спутниковой связи</w:t>
      </w:r>
      <w:r>
        <w:rPr>
          <w:rFonts w:ascii="Times New Roman" w:hAnsi="Times New Roman" w:cs="Times New Roman"/>
          <w:sz w:val="24"/>
          <w:szCs w:val="24"/>
        </w:rPr>
        <w:t>.</w:t>
      </w:r>
    </w:p>
    <w:p w:rsidR="003D05AB" w:rsidRPr="00014458" w:rsidRDefault="003D05AB" w:rsidP="00014458">
      <w:pPr>
        <w:pStyle w:val="ConsPlusNormal"/>
        <w:ind w:firstLine="540"/>
        <w:jc w:val="both"/>
        <w:rPr>
          <w:rFonts w:ascii="Times New Roman" w:hAnsi="Times New Roman" w:cs="Times New Roman"/>
          <w:sz w:val="24"/>
          <w:szCs w:val="24"/>
        </w:rPr>
      </w:pPr>
    </w:p>
    <w:p w:rsidR="003D05AB" w:rsidRPr="004322C4" w:rsidRDefault="003D05AB" w:rsidP="00014458">
      <w:pPr>
        <w:pStyle w:val="ConsPlusNormal"/>
        <w:ind w:firstLine="540"/>
        <w:jc w:val="both"/>
        <w:outlineLvl w:val="4"/>
        <w:rPr>
          <w:rFonts w:ascii="Times New Roman" w:hAnsi="Times New Roman" w:cs="Times New Roman"/>
          <w:i/>
          <w:sz w:val="24"/>
          <w:szCs w:val="24"/>
        </w:rPr>
      </w:pPr>
      <w:bookmarkStart w:id="1" w:name="Par1036"/>
      <w:bookmarkEnd w:id="1"/>
      <w:r w:rsidRPr="004322C4">
        <w:rPr>
          <w:rFonts w:ascii="Times New Roman" w:hAnsi="Times New Roman" w:cs="Times New Roman"/>
          <w:i/>
          <w:sz w:val="24"/>
          <w:szCs w:val="24"/>
        </w:rPr>
        <w:t>Вспомогательные виды разрешенного использования:</w:t>
      </w:r>
    </w:p>
    <w:p w:rsidR="003D05AB" w:rsidRPr="00014458" w:rsidRDefault="003D05AB" w:rsidP="00014458">
      <w:pPr>
        <w:pStyle w:val="ConsPlusNormal"/>
        <w:ind w:firstLine="540"/>
        <w:jc w:val="both"/>
        <w:rPr>
          <w:rFonts w:ascii="Times New Roman" w:hAnsi="Times New Roman" w:cs="Times New Roman"/>
          <w:sz w:val="24"/>
          <w:szCs w:val="24"/>
        </w:rPr>
      </w:pP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гаражи для индивидуальных легковых автомобилей (на 1 - 3 машины), не предназначенные для осуществления предпринимательской деятельности;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строения для содержания мелких домашних животных (собак, кроликов, коз и т.д.) и птицы;</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хозяйственные постройки;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сады, огороды;</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теплицы;</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оранжереи;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индивидуальные резервуары для хранения воды, скважины для забора воды, индивидуальные колодцы;</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индивидуальные бани, надворные туалеты;</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выгребные ямы, очистные сооружения;</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встроенно-пристроенные помещения для индивидуальной трудовой деятельности (без нарушения принципов добрососедства) в соответствии с санитарными и противопожарными нормами.</w:t>
      </w:r>
    </w:p>
    <w:p w:rsidR="003D05AB" w:rsidRPr="00014458" w:rsidRDefault="003D05AB" w:rsidP="00014458">
      <w:pPr>
        <w:pStyle w:val="ConsPlusNormal"/>
        <w:ind w:firstLine="540"/>
        <w:jc w:val="both"/>
        <w:rPr>
          <w:rFonts w:ascii="Times New Roman" w:hAnsi="Times New Roman" w:cs="Times New Roman"/>
          <w:sz w:val="24"/>
          <w:szCs w:val="24"/>
        </w:rPr>
      </w:pPr>
    </w:p>
    <w:p w:rsidR="003D05AB" w:rsidRPr="004322C4" w:rsidRDefault="003D05AB" w:rsidP="00014458">
      <w:pPr>
        <w:pStyle w:val="ConsPlusNormal"/>
        <w:ind w:firstLine="540"/>
        <w:jc w:val="both"/>
        <w:outlineLvl w:val="4"/>
        <w:rPr>
          <w:rFonts w:ascii="Times New Roman" w:hAnsi="Times New Roman" w:cs="Times New Roman"/>
          <w:i/>
          <w:sz w:val="24"/>
          <w:szCs w:val="24"/>
        </w:rPr>
      </w:pPr>
      <w:bookmarkStart w:id="2" w:name="Par1049"/>
      <w:bookmarkEnd w:id="2"/>
      <w:r w:rsidRPr="004322C4">
        <w:rPr>
          <w:rFonts w:ascii="Times New Roman" w:hAnsi="Times New Roman" w:cs="Times New Roman"/>
          <w:i/>
          <w:sz w:val="24"/>
          <w:szCs w:val="24"/>
        </w:rPr>
        <w:t>Условно разрешенные виды использования:</w:t>
      </w:r>
    </w:p>
    <w:p w:rsidR="003D05AB" w:rsidRPr="00014458" w:rsidRDefault="003D05AB" w:rsidP="00014458">
      <w:pPr>
        <w:pStyle w:val="ConsPlusNormal"/>
        <w:ind w:firstLine="540"/>
        <w:jc w:val="both"/>
        <w:rPr>
          <w:rFonts w:ascii="Times New Roman" w:hAnsi="Times New Roman" w:cs="Times New Roman"/>
          <w:sz w:val="24"/>
          <w:szCs w:val="24"/>
        </w:rPr>
      </w:pP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xml:space="preserve">- продовольственные и хозяйственные магазины общей площадью не более </w:t>
      </w:r>
      <w:smartTag w:uri="urn:schemas-microsoft-com:office:smarttags" w:element="metricconverter">
        <w:smartTagPr>
          <w:attr w:name="ProductID" w:val="400 кв. м"/>
        </w:smartTagPr>
        <w:r w:rsidRPr="00014458">
          <w:rPr>
            <w:rFonts w:ascii="Times New Roman" w:hAnsi="Times New Roman" w:cs="Times New Roman"/>
            <w:sz w:val="24"/>
            <w:szCs w:val="24"/>
          </w:rPr>
          <w:t>400 кв. м</w:t>
        </w:r>
      </w:smartTag>
      <w:r w:rsidRPr="00014458">
        <w:rPr>
          <w:rFonts w:ascii="Times New Roman" w:hAnsi="Times New Roman" w:cs="Times New Roman"/>
          <w:sz w:val="24"/>
          <w:szCs w:val="24"/>
        </w:rPr>
        <w:t>;</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автомойки;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залы, клубы многоцелевого и специализированного назначения с ограничением по времени работы;</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культовые сооружения;</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административные здания;</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xml:space="preserve">- поликлиники общей площадью не более </w:t>
      </w:r>
      <w:smartTag w:uri="urn:schemas-microsoft-com:office:smarttags" w:element="metricconverter">
        <w:smartTagPr>
          <w:attr w:name="ProductID" w:val="600 кв. м"/>
        </w:smartTagPr>
        <w:r w:rsidRPr="00014458">
          <w:rPr>
            <w:rFonts w:ascii="Times New Roman" w:hAnsi="Times New Roman" w:cs="Times New Roman"/>
            <w:sz w:val="24"/>
            <w:szCs w:val="24"/>
          </w:rPr>
          <w:t>600 кв. м</w:t>
        </w:r>
      </w:smartTag>
      <w:r w:rsidRPr="00014458">
        <w:rPr>
          <w:rFonts w:ascii="Times New Roman" w:hAnsi="Times New Roman" w:cs="Times New Roman"/>
          <w:sz w:val="24"/>
          <w:szCs w:val="24"/>
        </w:rPr>
        <w:t>;</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предприятия общественного питания;</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пошивочные ателье, ремонтные мастерские бытовой техники, парикмахерские и иные объекты обслуживания;</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спортзалы;</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жилищно-эксплуатационные и аварийно-диспетчерские службы;</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временные приемные пункты объектов бытового обслуживания;</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временные киоски по продаже хлебобулочных изделий, питьевой воды, печатной продукции.</w:t>
      </w:r>
    </w:p>
    <w:p w:rsidR="003D05AB" w:rsidRPr="00014458" w:rsidRDefault="003D05AB" w:rsidP="00014458">
      <w:pPr>
        <w:pStyle w:val="ConsPlusNormal"/>
        <w:ind w:firstLine="540"/>
        <w:jc w:val="both"/>
        <w:rPr>
          <w:rFonts w:ascii="Times New Roman" w:hAnsi="Times New Roman" w:cs="Times New Roman"/>
          <w:sz w:val="24"/>
          <w:szCs w:val="24"/>
        </w:rPr>
      </w:pPr>
    </w:p>
    <w:p w:rsidR="003D05AB" w:rsidRDefault="003D05AB" w:rsidP="00014458">
      <w:pPr>
        <w:pStyle w:val="ConsPlusNormal"/>
        <w:ind w:firstLine="540"/>
        <w:jc w:val="both"/>
        <w:outlineLvl w:val="4"/>
        <w:rPr>
          <w:rFonts w:ascii="Times New Roman" w:hAnsi="Times New Roman" w:cs="Times New Roman"/>
          <w:i/>
          <w:sz w:val="24"/>
          <w:szCs w:val="24"/>
        </w:rPr>
      </w:pPr>
      <w:bookmarkStart w:id="3" w:name="Par1064"/>
      <w:bookmarkEnd w:id="3"/>
    </w:p>
    <w:p w:rsidR="003D05AB" w:rsidRPr="004322C4" w:rsidRDefault="003D05AB" w:rsidP="00014458">
      <w:pPr>
        <w:pStyle w:val="ConsPlusNormal"/>
        <w:ind w:firstLine="540"/>
        <w:jc w:val="both"/>
        <w:outlineLvl w:val="4"/>
        <w:rPr>
          <w:rFonts w:ascii="Times New Roman" w:hAnsi="Times New Roman" w:cs="Times New Roman"/>
          <w:i/>
          <w:sz w:val="24"/>
          <w:szCs w:val="24"/>
        </w:rPr>
      </w:pPr>
      <w:r w:rsidRPr="004322C4">
        <w:rPr>
          <w:rFonts w:ascii="Times New Roman" w:hAnsi="Times New Roman" w:cs="Times New Roman"/>
          <w:i/>
          <w:sz w:val="24"/>
          <w:szCs w:val="24"/>
        </w:rPr>
        <w:t>Параметры застройки:</w:t>
      </w:r>
    </w:p>
    <w:p w:rsidR="003D05AB" w:rsidRPr="00014458" w:rsidRDefault="003D05AB" w:rsidP="00014458">
      <w:pPr>
        <w:pStyle w:val="ConsPlusNormal"/>
        <w:ind w:firstLine="540"/>
        <w:jc w:val="both"/>
        <w:rPr>
          <w:rFonts w:ascii="Times New Roman" w:hAnsi="Times New Roman" w:cs="Times New Roman"/>
          <w:sz w:val="24"/>
          <w:szCs w:val="24"/>
        </w:rPr>
      </w:pP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1. Минимальная площадь земельного участка для жилищного строительства на одну квартиру - 0,04 га; максимальная - 0,12 га (не распространяется на ранее отведенные земельные участки).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2. Максимальная площадь земельного участка для огородничества - 0,039 га.</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3. Этажность жилых и общественных зданий - не выше 3-х этажей.</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4. Коэффициент застройки земельного участка - не более 60% от его площади.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5. Коэффициент озеленения земельного участка - не менее 20% от его площади.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6. Максимальная площадь строений для содержания мелких домашних животных и птицы - не более 5% от площади земельного участка.</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7. Отступы линии застройки от красных линий магистральных улиц и дорог - не менее 5 м, от красных линий жилых улиц - не менее 3 м. В кварталах существующей усадебной застройки отступ от красной линии допускается принимать по сложившейся линии застройки.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8. Минимальное расстояние от границ землевладения до строений, а также между строениями: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от границ соседнего участка до основного строения - 3 м; отдельно стоящих гаражей, хозяйственных строений - 1 м (при высоте гаражей и хозяйственных строений не более 3-х метров); выгребных ям и надворных туалетов - 5 м; строений для содержания мелких домашних животных и птицы - 10 м; открытой парковки - 1 м;</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от основных строений до отдельно стоящих хозяйственных и прочих строений - в соответствии со строительными и санитарными нормами и правилами и нормативами градостроительного проектирования;</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строительство ограждений капитального характера по границе смежных земельных участков допускается по взаимному согласию собственников домовладений.</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Примечания:</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1. Расстояния измеряются до наружных граней стен строений.</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2. Допускается блокировка зданий и сооружений, расположенных на смежных земельных участках, а также блокировка хозяйственных построек к основному строению и сокращение минимальных отступов от границ соседних земельных участков (в том числе размещение зданий и сооружений по границе земельных участков) по взаимному согласию их правообладателей, и при условии выполнения требований технических регламентов, и в случаях, обусловленных историко-культурными охранными требованиями</w:t>
      </w:r>
      <w:r>
        <w:rPr>
          <w:rFonts w:ascii="Times New Roman" w:hAnsi="Times New Roman" w:cs="Times New Roman"/>
          <w:sz w:val="24"/>
          <w:szCs w:val="24"/>
        </w:rPr>
        <w:t>.</w:t>
      </w:r>
    </w:p>
    <w:p w:rsidR="003D05AB" w:rsidRPr="006D55E7" w:rsidRDefault="003D05AB" w:rsidP="00014458">
      <w:pPr>
        <w:pStyle w:val="ConsPlusNormal"/>
        <w:ind w:firstLine="540"/>
        <w:jc w:val="both"/>
        <w:rPr>
          <w:rFonts w:ascii="Times New Roman" w:hAnsi="Times New Roman" w:cs="Times New Roman"/>
          <w:sz w:val="24"/>
          <w:szCs w:val="24"/>
        </w:rPr>
      </w:pPr>
      <w:r w:rsidRPr="006D55E7">
        <w:rPr>
          <w:rFonts w:ascii="Times New Roman" w:hAnsi="Times New Roman" w:cs="Times New Roman"/>
          <w:sz w:val="24"/>
          <w:szCs w:val="24"/>
        </w:rPr>
        <w:t>3. Размещение вспомогательных строений, за исключением гаражей, со стороны улиц не допускается.</w:t>
      </w:r>
    </w:p>
    <w:p w:rsidR="003D05AB" w:rsidRPr="006D55E7" w:rsidRDefault="003D05AB" w:rsidP="00014458">
      <w:pPr>
        <w:pStyle w:val="ConsPlusNormal"/>
        <w:ind w:firstLine="540"/>
        <w:jc w:val="both"/>
        <w:rPr>
          <w:rFonts w:ascii="Times New Roman" w:hAnsi="Times New Roman" w:cs="Times New Roman"/>
          <w:sz w:val="24"/>
          <w:szCs w:val="24"/>
        </w:rPr>
      </w:pPr>
      <w:r w:rsidRPr="006D55E7">
        <w:rPr>
          <w:rFonts w:ascii="Times New Roman" w:hAnsi="Times New Roman" w:cs="Times New Roman"/>
          <w:sz w:val="24"/>
          <w:szCs w:val="24"/>
        </w:rPr>
        <w:t>4. Требования к ограждению земельных участков, выходящих на магистральные улицы: характер ограждения и его высота должны быть единообразными как минимум на протяжении одного квартала с обеих сторон улицы и согласовываются с Администрацией города Иванова.</w:t>
      </w:r>
    </w:p>
    <w:p w:rsidR="003D05AB" w:rsidRDefault="003D05AB" w:rsidP="00014458">
      <w:pPr>
        <w:pStyle w:val="ConsPlusNormal"/>
        <w:ind w:firstLine="540"/>
        <w:jc w:val="both"/>
        <w:rPr>
          <w:rFonts w:ascii="Times New Roman" w:hAnsi="Times New Roman" w:cs="Times New Roman"/>
          <w:sz w:val="24"/>
          <w:szCs w:val="24"/>
        </w:rPr>
      </w:pPr>
      <w:r w:rsidRPr="006D55E7">
        <w:rPr>
          <w:rFonts w:ascii="Times New Roman" w:hAnsi="Times New Roman" w:cs="Times New Roman"/>
          <w:sz w:val="24"/>
          <w:szCs w:val="24"/>
        </w:rPr>
        <w:t xml:space="preserve">5. В целях благоустройства территории, прилегающей к границе земельного участка с разрешенным использованием "для индивидуального жилищного строительства", в пределах фасада жилого дома допускается устройство декоративной изгороди в соответствии с </w:t>
      </w:r>
      <w:hyperlink r:id="rId7" w:tooltip="Решение Ивановской городской Думы от 27.06.2012 N 448 (с изм. от 26.10.2012) &quot;Об утверждении Правил благоустройства города Иванова&quot;{КонсультантПлюс}" w:history="1">
        <w:r w:rsidRPr="006D55E7">
          <w:rPr>
            <w:rFonts w:ascii="Times New Roman" w:hAnsi="Times New Roman" w:cs="Times New Roman"/>
            <w:sz w:val="24"/>
            <w:szCs w:val="24"/>
          </w:rPr>
          <w:t>Правилами</w:t>
        </w:r>
      </w:hyperlink>
      <w:r w:rsidRPr="006D55E7">
        <w:rPr>
          <w:rFonts w:ascii="Times New Roman" w:hAnsi="Times New Roman" w:cs="Times New Roman"/>
          <w:sz w:val="24"/>
          <w:szCs w:val="24"/>
        </w:rPr>
        <w:t xml:space="preserve"> благоустройства города Иванова.</w:t>
      </w:r>
    </w:p>
    <w:p w:rsidR="003D05AB" w:rsidRDefault="003D05AB" w:rsidP="00014458">
      <w:pPr>
        <w:pStyle w:val="ConsPlusNormal"/>
        <w:ind w:firstLine="540"/>
        <w:jc w:val="both"/>
        <w:rPr>
          <w:rFonts w:ascii="Times New Roman" w:hAnsi="Times New Roman" w:cs="Times New Roman"/>
          <w:sz w:val="24"/>
          <w:szCs w:val="24"/>
        </w:rPr>
      </w:pPr>
    </w:p>
    <w:p w:rsidR="003D05AB" w:rsidRPr="00DC0662" w:rsidRDefault="003D05AB" w:rsidP="00DC0662">
      <w:pPr>
        <w:pStyle w:val="ConsPlusNormal"/>
        <w:ind w:firstLine="540"/>
        <w:jc w:val="both"/>
        <w:outlineLvl w:val="3"/>
        <w:rPr>
          <w:rFonts w:ascii="Times New Roman" w:hAnsi="Times New Roman" w:cs="Times New Roman"/>
          <w:b/>
          <w:sz w:val="24"/>
          <w:szCs w:val="24"/>
          <w:u w:val="single"/>
        </w:rPr>
      </w:pPr>
      <w:r w:rsidRPr="00DC0662">
        <w:rPr>
          <w:rFonts w:ascii="Times New Roman" w:hAnsi="Times New Roman" w:cs="Times New Roman"/>
          <w:b/>
          <w:sz w:val="24"/>
          <w:szCs w:val="24"/>
          <w:u w:val="single"/>
        </w:rPr>
        <w:t>2. Р-3. Зона рекреационно-ландшафтных территорий.</w:t>
      </w:r>
    </w:p>
    <w:p w:rsidR="003D05AB" w:rsidRPr="00DC0662" w:rsidRDefault="003D05AB" w:rsidP="00EC3F74">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Зона Р-3 выделена для обеспечения правовых условий сохранения существующего природного</w:t>
      </w:r>
      <w:r>
        <w:rPr>
          <w:rFonts w:ascii="Times New Roman" w:hAnsi="Times New Roman" w:cs="Times New Roman"/>
          <w:sz w:val="24"/>
          <w:szCs w:val="24"/>
        </w:rPr>
        <w:t xml:space="preserve"> </w:t>
      </w:r>
      <w:r w:rsidRPr="00DC0662">
        <w:rPr>
          <w:rFonts w:ascii="Times New Roman" w:hAnsi="Times New Roman" w:cs="Times New Roman"/>
          <w:sz w:val="24"/>
          <w:szCs w:val="24"/>
        </w:rPr>
        <w:t>ландшафта и создания экологически чистой окружающей среды в интересах здоровья и общего благополучия населения при соблюдении нижеследующих видов и параметров разрешенного использования недвижимости. Строительство объектов допускается</w:t>
      </w:r>
      <w:r>
        <w:rPr>
          <w:rFonts w:ascii="Times New Roman" w:hAnsi="Times New Roman" w:cs="Times New Roman"/>
          <w:sz w:val="24"/>
          <w:szCs w:val="24"/>
        </w:rPr>
        <w:t>,</w:t>
      </w:r>
      <w:r w:rsidRPr="00DC0662">
        <w:rPr>
          <w:rFonts w:ascii="Times New Roman" w:hAnsi="Times New Roman" w:cs="Times New Roman"/>
          <w:sz w:val="24"/>
          <w:szCs w:val="24"/>
        </w:rPr>
        <w:t xml:space="preserve"> только если его размещение не сопровождается сокращением площади зеленых насаждений, при условии выполнения компенсационного озеленения.</w:t>
      </w:r>
    </w:p>
    <w:p w:rsidR="003D05AB" w:rsidRPr="00DC0662" w:rsidRDefault="003D05AB" w:rsidP="00DC0662">
      <w:pPr>
        <w:pStyle w:val="ConsPlusNormal"/>
        <w:ind w:firstLine="540"/>
        <w:jc w:val="both"/>
        <w:rPr>
          <w:rFonts w:ascii="Times New Roman" w:hAnsi="Times New Roman" w:cs="Times New Roman"/>
          <w:sz w:val="24"/>
          <w:szCs w:val="24"/>
        </w:rPr>
      </w:pPr>
    </w:p>
    <w:p w:rsidR="003D05AB" w:rsidRPr="00A95DC5" w:rsidRDefault="003D05AB" w:rsidP="00DC0662">
      <w:pPr>
        <w:pStyle w:val="ConsPlusNormal"/>
        <w:ind w:firstLine="540"/>
        <w:jc w:val="both"/>
        <w:outlineLvl w:val="4"/>
        <w:rPr>
          <w:rFonts w:ascii="Times New Roman" w:hAnsi="Times New Roman" w:cs="Times New Roman"/>
          <w:i/>
          <w:sz w:val="24"/>
          <w:szCs w:val="24"/>
        </w:rPr>
      </w:pPr>
      <w:bookmarkStart w:id="4" w:name="Par1657"/>
      <w:bookmarkEnd w:id="4"/>
      <w:r w:rsidRPr="00A95DC5">
        <w:rPr>
          <w:rFonts w:ascii="Times New Roman" w:hAnsi="Times New Roman" w:cs="Times New Roman"/>
          <w:i/>
          <w:sz w:val="24"/>
          <w:szCs w:val="24"/>
        </w:rPr>
        <w:t>Основные виды разрешенного использования:</w:t>
      </w:r>
    </w:p>
    <w:p w:rsidR="003D05AB" w:rsidRPr="00DC0662" w:rsidRDefault="003D05AB" w:rsidP="00DC0662">
      <w:pPr>
        <w:pStyle w:val="ConsPlusNormal"/>
        <w:ind w:firstLine="540"/>
        <w:jc w:val="both"/>
        <w:rPr>
          <w:rFonts w:ascii="Times New Roman" w:hAnsi="Times New Roman" w:cs="Times New Roman"/>
          <w:sz w:val="24"/>
          <w:szCs w:val="24"/>
        </w:rPr>
      </w:pP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городские леса;</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лесопарки, лугопарки;</w:t>
      </w:r>
    </w:p>
    <w:p w:rsidR="003D05AB" w:rsidRDefault="003D05AB" w:rsidP="00DC0662">
      <w:pPr>
        <w:pStyle w:val="ConsPlusNormal"/>
        <w:ind w:firstLine="540"/>
        <w:jc w:val="both"/>
        <w:rPr>
          <w:rFonts w:ascii="Times New Roman" w:hAnsi="Times New Roman" w:cs="Times New Roman"/>
          <w:sz w:val="24"/>
          <w:szCs w:val="24"/>
        </w:rPr>
      </w:pP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гидропарки;</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санатории, профилактории, дома отдыха;</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детские оздоровительные лагеря и дачи дошкольных учреждений;</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интернаты для престарелых;</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базы отдыха;</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тренировочные базы;</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спортклубы;</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яхт-клубы;</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гольф-клубы;</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гостиницы, центры обслуживания туристов;</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пляжи;</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лодочные и спасательные станции;</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предприятия общественного питания (кафе, рестораны);</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объекты, связанные с отправлением культа;</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кемпинги;</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антенны сотовой, радиорелейной и спутниковой связи</w:t>
      </w:r>
      <w:r>
        <w:rPr>
          <w:rFonts w:ascii="Times New Roman" w:hAnsi="Times New Roman" w:cs="Times New Roman"/>
          <w:sz w:val="24"/>
          <w:szCs w:val="24"/>
        </w:rPr>
        <w:t>.</w:t>
      </w:r>
    </w:p>
    <w:p w:rsidR="003D05AB" w:rsidRPr="008531A5" w:rsidRDefault="003D05AB" w:rsidP="009B2651">
      <w:pPr>
        <w:pStyle w:val="ConsPlusNormal"/>
        <w:jc w:val="both"/>
        <w:rPr>
          <w:rFonts w:ascii="Times New Roman" w:hAnsi="Times New Roman" w:cs="Times New Roman"/>
          <w:sz w:val="24"/>
          <w:szCs w:val="24"/>
        </w:rPr>
      </w:pPr>
    </w:p>
    <w:p w:rsidR="003D05AB" w:rsidRPr="00A95DC5" w:rsidRDefault="003D05AB" w:rsidP="00DC0662">
      <w:pPr>
        <w:pStyle w:val="ConsPlusNormal"/>
        <w:ind w:firstLine="540"/>
        <w:jc w:val="both"/>
        <w:outlineLvl w:val="4"/>
        <w:rPr>
          <w:rFonts w:ascii="Times New Roman" w:hAnsi="Times New Roman" w:cs="Times New Roman"/>
          <w:i/>
          <w:sz w:val="24"/>
          <w:szCs w:val="24"/>
        </w:rPr>
      </w:pPr>
      <w:bookmarkStart w:id="5" w:name="Par1679"/>
      <w:bookmarkEnd w:id="5"/>
      <w:r w:rsidRPr="00A95DC5">
        <w:rPr>
          <w:rFonts w:ascii="Times New Roman" w:hAnsi="Times New Roman" w:cs="Times New Roman"/>
          <w:i/>
          <w:sz w:val="24"/>
          <w:szCs w:val="24"/>
        </w:rPr>
        <w:t>Вспомогательные виды разрешенного использования:</w:t>
      </w:r>
    </w:p>
    <w:p w:rsidR="003D05AB" w:rsidRPr="00DC0662" w:rsidRDefault="003D05AB" w:rsidP="00DC0662">
      <w:pPr>
        <w:pStyle w:val="ConsPlusNormal"/>
        <w:ind w:firstLine="540"/>
        <w:jc w:val="both"/>
        <w:rPr>
          <w:rFonts w:ascii="Times New Roman" w:hAnsi="Times New Roman" w:cs="Times New Roman"/>
          <w:sz w:val="24"/>
          <w:szCs w:val="24"/>
        </w:rPr>
      </w:pP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парковки;</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общественные туалеты;</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прокат игрового и спортивного инвентаря;</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места для пикников, вспомогательные строения и инфраструктура для отдыха;</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игровые площадки;</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спортплощадки;</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спортзалы, залы-рекреации (с бассейнами или без);</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универсальные спортивные и развлекательные комплексы;</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спортивные арены (с трибунами).</w:t>
      </w:r>
    </w:p>
    <w:p w:rsidR="003D05AB" w:rsidRPr="00DC0662" w:rsidRDefault="003D05AB" w:rsidP="00DC0662">
      <w:pPr>
        <w:pStyle w:val="ConsPlusNormal"/>
        <w:ind w:firstLine="540"/>
        <w:jc w:val="both"/>
        <w:rPr>
          <w:rFonts w:ascii="Times New Roman" w:hAnsi="Times New Roman" w:cs="Times New Roman"/>
          <w:sz w:val="24"/>
          <w:szCs w:val="24"/>
        </w:rPr>
      </w:pPr>
    </w:p>
    <w:p w:rsidR="003D05AB" w:rsidRPr="00A95DC5" w:rsidRDefault="003D05AB" w:rsidP="00DC0662">
      <w:pPr>
        <w:pStyle w:val="ConsPlusNormal"/>
        <w:ind w:firstLine="540"/>
        <w:jc w:val="both"/>
        <w:outlineLvl w:val="4"/>
        <w:rPr>
          <w:rFonts w:ascii="Times New Roman" w:hAnsi="Times New Roman" w:cs="Times New Roman"/>
          <w:i/>
          <w:sz w:val="24"/>
          <w:szCs w:val="24"/>
        </w:rPr>
      </w:pPr>
      <w:bookmarkStart w:id="6" w:name="Par1691"/>
      <w:bookmarkEnd w:id="6"/>
      <w:r w:rsidRPr="00A95DC5">
        <w:rPr>
          <w:rFonts w:ascii="Times New Roman" w:hAnsi="Times New Roman" w:cs="Times New Roman"/>
          <w:i/>
          <w:sz w:val="24"/>
          <w:szCs w:val="24"/>
        </w:rPr>
        <w:t>Условно разрешенные виды использования:</w:t>
      </w:r>
    </w:p>
    <w:p w:rsidR="003D05AB" w:rsidRPr="00DC0662" w:rsidRDefault="003D05AB" w:rsidP="00DC0662">
      <w:pPr>
        <w:pStyle w:val="ConsPlusNormal"/>
        <w:ind w:firstLine="540"/>
        <w:jc w:val="both"/>
        <w:rPr>
          <w:rFonts w:ascii="Times New Roman" w:hAnsi="Times New Roman" w:cs="Times New Roman"/>
          <w:sz w:val="24"/>
          <w:szCs w:val="24"/>
        </w:rPr>
      </w:pP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ветеринарные приемные пункты;</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велотреки;</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автодромы, мотодромы;</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ипподромы;</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магазины розничной продажи продовольственных товаров площадью не более 400 кв. м.</w:t>
      </w:r>
    </w:p>
    <w:p w:rsidR="003D05AB" w:rsidRPr="00DC0662" w:rsidRDefault="003D05AB" w:rsidP="00DC0662">
      <w:pPr>
        <w:pStyle w:val="ConsPlusNormal"/>
        <w:ind w:firstLine="540"/>
        <w:jc w:val="both"/>
        <w:rPr>
          <w:rFonts w:ascii="Times New Roman" w:hAnsi="Times New Roman" w:cs="Times New Roman"/>
          <w:sz w:val="24"/>
          <w:szCs w:val="24"/>
        </w:rPr>
      </w:pPr>
    </w:p>
    <w:p w:rsidR="003D05AB" w:rsidRPr="00A95DC5" w:rsidRDefault="003D05AB" w:rsidP="00A95DC5">
      <w:pPr>
        <w:pStyle w:val="ConsPlusNormal"/>
        <w:ind w:firstLine="540"/>
        <w:jc w:val="center"/>
        <w:outlineLvl w:val="4"/>
        <w:rPr>
          <w:rFonts w:ascii="Times New Roman" w:hAnsi="Times New Roman" w:cs="Times New Roman"/>
          <w:sz w:val="24"/>
          <w:szCs w:val="24"/>
          <w:u w:val="single"/>
        </w:rPr>
      </w:pPr>
      <w:bookmarkStart w:id="7" w:name="Par1699"/>
      <w:bookmarkEnd w:id="7"/>
      <w:r w:rsidRPr="00A95DC5">
        <w:rPr>
          <w:rFonts w:ascii="Times New Roman" w:hAnsi="Times New Roman" w:cs="Times New Roman"/>
          <w:sz w:val="24"/>
          <w:szCs w:val="24"/>
          <w:u w:val="single"/>
        </w:rPr>
        <w:t>Параметры застройки зоны:</w:t>
      </w:r>
    </w:p>
    <w:p w:rsidR="003D05AB" w:rsidRPr="00DC0662" w:rsidRDefault="003D05AB" w:rsidP="00DC0662">
      <w:pPr>
        <w:pStyle w:val="ConsPlusNormal"/>
        <w:ind w:firstLine="540"/>
        <w:jc w:val="both"/>
        <w:rPr>
          <w:rFonts w:ascii="Times New Roman" w:hAnsi="Times New Roman" w:cs="Times New Roman"/>
          <w:sz w:val="24"/>
          <w:szCs w:val="24"/>
        </w:rPr>
      </w:pP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1. Древесно-кустарниковые насаждения и открытые луговые пространства, водоемы - 93-97% территории.</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2. Дорожно-транспортная сеть, спортивные и игровые площадки - 2-5% территории.</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3. Здания, сооружения и хозяйственные постройки - 2% территории.</w:t>
      </w:r>
    </w:p>
    <w:p w:rsidR="003D05AB" w:rsidRPr="00DC0662" w:rsidRDefault="003D05AB" w:rsidP="00DC0662">
      <w:pPr>
        <w:pStyle w:val="ConsPlusNormal"/>
        <w:ind w:firstLine="540"/>
        <w:jc w:val="both"/>
        <w:rPr>
          <w:rFonts w:ascii="Times New Roman" w:hAnsi="Times New Roman" w:cs="Times New Roman"/>
          <w:sz w:val="24"/>
          <w:szCs w:val="24"/>
        </w:rPr>
      </w:pPr>
    </w:p>
    <w:p w:rsidR="003D05AB" w:rsidRPr="00A95DC5" w:rsidRDefault="003D05AB" w:rsidP="00A95DC5">
      <w:pPr>
        <w:pStyle w:val="ConsPlusNormal"/>
        <w:ind w:firstLine="540"/>
        <w:jc w:val="center"/>
        <w:outlineLvl w:val="4"/>
        <w:rPr>
          <w:rFonts w:ascii="Times New Roman" w:hAnsi="Times New Roman" w:cs="Times New Roman"/>
          <w:sz w:val="24"/>
          <w:szCs w:val="24"/>
          <w:u w:val="single"/>
        </w:rPr>
      </w:pPr>
      <w:bookmarkStart w:id="8" w:name="Par1705"/>
      <w:bookmarkEnd w:id="8"/>
      <w:r w:rsidRPr="00A95DC5">
        <w:rPr>
          <w:rFonts w:ascii="Times New Roman" w:hAnsi="Times New Roman" w:cs="Times New Roman"/>
          <w:sz w:val="24"/>
          <w:szCs w:val="24"/>
          <w:u w:val="single"/>
        </w:rPr>
        <w:t>Параметры застройки земельного участка:</w:t>
      </w:r>
    </w:p>
    <w:p w:rsidR="003D05AB" w:rsidRPr="00DC0662" w:rsidRDefault="003D05AB" w:rsidP="00DC0662">
      <w:pPr>
        <w:pStyle w:val="ConsPlusNormal"/>
        <w:ind w:firstLine="540"/>
        <w:jc w:val="both"/>
        <w:rPr>
          <w:rFonts w:ascii="Times New Roman" w:hAnsi="Times New Roman" w:cs="Times New Roman"/>
          <w:sz w:val="24"/>
          <w:szCs w:val="24"/>
        </w:rPr>
      </w:pP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1. Коэффициент застройки земельного участка - не более 20% от его площади.</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2. Коэффициент озеленения земельного участка - не менее 50% от его площади.</w:t>
      </w:r>
    </w:p>
    <w:p w:rsidR="003D05AB"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 xml:space="preserve">3. Площадь территорий, предназначенных для хранения транспортных средств (для </w:t>
      </w:r>
    </w:p>
    <w:p w:rsidR="003D05AB" w:rsidRPr="00DC0662" w:rsidRDefault="003D05AB" w:rsidP="00DC0662">
      <w:pPr>
        <w:pStyle w:val="ConsPlusNormal"/>
        <w:ind w:firstLine="540"/>
        <w:jc w:val="both"/>
        <w:rPr>
          <w:rFonts w:ascii="Times New Roman" w:hAnsi="Times New Roman" w:cs="Times New Roman"/>
          <w:sz w:val="24"/>
          <w:szCs w:val="24"/>
        </w:rPr>
      </w:pPr>
      <w:r w:rsidRPr="00DC0662">
        <w:rPr>
          <w:rFonts w:ascii="Times New Roman" w:hAnsi="Times New Roman" w:cs="Times New Roman"/>
          <w:sz w:val="24"/>
          <w:szCs w:val="24"/>
        </w:rPr>
        <w:t>вспомогательных видов использования) - не более 15% от площади земельного участка.</w:t>
      </w:r>
    </w:p>
    <w:p w:rsidR="003D05AB" w:rsidRPr="00014458" w:rsidRDefault="003D05AB" w:rsidP="00014458">
      <w:pPr>
        <w:pStyle w:val="ConsPlusNormal"/>
        <w:ind w:firstLine="540"/>
        <w:jc w:val="both"/>
        <w:rPr>
          <w:rFonts w:ascii="Times New Roman" w:hAnsi="Times New Roman" w:cs="Times New Roman"/>
          <w:sz w:val="24"/>
          <w:szCs w:val="24"/>
        </w:rPr>
      </w:pPr>
    </w:p>
    <w:p w:rsidR="003D05AB" w:rsidRDefault="003D05AB" w:rsidP="00014458">
      <w:pPr>
        <w:pStyle w:val="ConsPlusNormal"/>
        <w:ind w:firstLine="540"/>
        <w:jc w:val="both"/>
        <w:outlineLvl w:val="3"/>
        <w:rPr>
          <w:rFonts w:ascii="Times New Roman" w:hAnsi="Times New Roman" w:cs="Times New Roman"/>
          <w:b/>
          <w:bCs/>
          <w:sz w:val="24"/>
          <w:szCs w:val="24"/>
          <w:u w:val="single"/>
        </w:rPr>
      </w:pPr>
    </w:p>
    <w:p w:rsidR="003D05AB" w:rsidRDefault="003D05AB" w:rsidP="00014458">
      <w:pPr>
        <w:pStyle w:val="ConsPlusNormal"/>
        <w:ind w:firstLine="540"/>
        <w:jc w:val="both"/>
        <w:outlineLvl w:val="3"/>
        <w:rPr>
          <w:rFonts w:ascii="Times New Roman" w:hAnsi="Times New Roman" w:cs="Times New Roman"/>
          <w:b/>
          <w:bCs/>
          <w:sz w:val="24"/>
          <w:szCs w:val="24"/>
          <w:u w:val="single"/>
        </w:rPr>
      </w:pPr>
    </w:p>
    <w:p w:rsidR="003D05AB" w:rsidRDefault="003D05AB" w:rsidP="00014458">
      <w:pPr>
        <w:pStyle w:val="ConsPlusNormal"/>
        <w:ind w:firstLine="540"/>
        <w:jc w:val="both"/>
        <w:outlineLvl w:val="3"/>
        <w:rPr>
          <w:rFonts w:ascii="Times New Roman" w:hAnsi="Times New Roman" w:cs="Times New Roman"/>
          <w:b/>
          <w:bCs/>
          <w:sz w:val="24"/>
          <w:szCs w:val="24"/>
          <w:u w:val="single"/>
        </w:rPr>
      </w:pPr>
    </w:p>
    <w:p w:rsidR="003D05AB" w:rsidRPr="00014458" w:rsidRDefault="003D05AB" w:rsidP="00014458">
      <w:pPr>
        <w:pStyle w:val="ConsPlusNormal"/>
        <w:ind w:firstLine="540"/>
        <w:jc w:val="both"/>
        <w:outlineLvl w:val="3"/>
        <w:rPr>
          <w:rFonts w:ascii="Times New Roman" w:hAnsi="Times New Roman" w:cs="Times New Roman"/>
          <w:b/>
          <w:sz w:val="24"/>
          <w:szCs w:val="24"/>
          <w:u w:val="single"/>
        </w:rPr>
      </w:pPr>
      <w:r>
        <w:rPr>
          <w:rFonts w:ascii="Times New Roman" w:hAnsi="Times New Roman" w:cs="Times New Roman"/>
          <w:b/>
          <w:bCs/>
          <w:sz w:val="24"/>
          <w:szCs w:val="24"/>
          <w:u w:val="single"/>
        </w:rPr>
        <w:t>3</w:t>
      </w:r>
      <w:r w:rsidRPr="00014458">
        <w:rPr>
          <w:rFonts w:ascii="Times New Roman" w:hAnsi="Times New Roman" w:cs="Times New Roman"/>
          <w:b/>
          <w:sz w:val="24"/>
          <w:szCs w:val="24"/>
          <w:u w:val="single"/>
        </w:rPr>
        <w:t xml:space="preserve">. </w:t>
      </w:r>
      <w:r w:rsidRPr="00143CF7">
        <w:rPr>
          <w:rFonts w:ascii="Times New Roman" w:hAnsi="Times New Roman" w:cs="Times New Roman"/>
          <w:b/>
          <w:bCs/>
          <w:sz w:val="24"/>
          <w:szCs w:val="24"/>
          <w:u w:val="single"/>
        </w:rPr>
        <w:t>Территори</w:t>
      </w:r>
      <w:r>
        <w:rPr>
          <w:rFonts w:ascii="Times New Roman" w:hAnsi="Times New Roman" w:cs="Times New Roman"/>
          <w:b/>
          <w:bCs/>
          <w:sz w:val="24"/>
          <w:szCs w:val="24"/>
          <w:u w:val="single"/>
        </w:rPr>
        <w:t>я</w:t>
      </w:r>
      <w:r w:rsidRPr="00143CF7">
        <w:rPr>
          <w:rFonts w:ascii="Times New Roman" w:hAnsi="Times New Roman" w:cs="Times New Roman"/>
          <w:b/>
          <w:bCs/>
          <w:sz w:val="24"/>
          <w:szCs w:val="24"/>
          <w:u w:val="single"/>
        </w:rPr>
        <w:t xml:space="preserve"> общего пользовани</w:t>
      </w:r>
      <w:r>
        <w:rPr>
          <w:rFonts w:ascii="Times New Roman" w:hAnsi="Times New Roman" w:cs="Times New Roman"/>
          <w:b/>
          <w:bCs/>
          <w:sz w:val="24"/>
          <w:szCs w:val="24"/>
          <w:u w:val="single"/>
        </w:rPr>
        <w:t xml:space="preserve">я </w:t>
      </w:r>
      <w:r w:rsidRPr="00014458">
        <w:rPr>
          <w:rFonts w:ascii="Times New Roman" w:hAnsi="Times New Roman" w:cs="Times New Roman"/>
          <w:b/>
          <w:sz w:val="24"/>
          <w:szCs w:val="24"/>
          <w:u w:val="single"/>
        </w:rPr>
        <w:t>Тр-2. Дороги, улицы, площади.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Территория Тр-2 предназначена для размещения магистральных улиц и дорог всех категорий, городских площадей.</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Виды функционального назначения:</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1) проезжая часть;</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2) тротуары;</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3) велосипедные дорожки;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4) полосы озеленения, бульвары, скверы;</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5) искусственные дорожные сооружения (тоннели, эстакады, путепроводы, мосты);</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6) транспортные развязки;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7) инженерные коммуникации;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8) транспортная и придорожная инфраструктура:</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остановочные павильоны (в том числе с банкоматами и рекламоносителями);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рекламные конструкции;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опоры, столбы, электрические линии;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светофоры, дорожные знаки;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парковки;</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нестационарные киоски по продаже печатных изданий;</w:t>
      </w:r>
    </w:p>
    <w:p w:rsidR="003D05AB" w:rsidRPr="00014458" w:rsidRDefault="003D05AB" w:rsidP="00014458">
      <w:pPr>
        <w:pStyle w:val="ConsPlusNormal"/>
        <w:ind w:firstLine="540"/>
        <w:jc w:val="both"/>
        <w:rPr>
          <w:rFonts w:ascii="Times New Roman" w:hAnsi="Times New Roman" w:cs="Times New Roman"/>
          <w:sz w:val="24"/>
          <w:szCs w:val="24"/>
        </w:rPr>
      </w:pPr>
      <w:r w:rsidRPr="00014458">
        <w:rPr>
          <w:rFonts w:ascii="Times New Roman" w:hAnsi="Times New Roman" w:cs="Times New Roman"/>
          <w:sz w:val="24"/>
          <w:szCs w:val="24"/>
        </w:rPr>
        <w:t>- переходы надземные и подземные;</w:t>
      </w:r>
    </w:p>
    <w:p w:rsidR="003D05AB" w:rsidRPr="006D55E7" w:rsidRDefault="003D05AB" w:rsidP="00014458">
      <w:pPr>
        <w:pStyle w:val="ConsPlusNormal"/>
        <w:ind w:firstLine="540"/>
        <w:jc w:val="both"/>
        <w:rPr>
          <w:rFonts w:ascii="Times New Roman" w:hAnsi="Times New Roman" w:cs="Times New Roman"/>
          <w:sz w:val="24"/>
          <w:szCs w:val="24"/>
        </w:rPr>
      </w:pPr>
      <w:r w:rsidRPr="006D55E7">
        <w:rPr>
          <w:rFonts w:ascii="Times New Roman" w:hAnsi="Times New Roman" w:cs="Times New Roman"/>
          <w:sz w:val="24"/>
          <w:szCs w:val="24"/>
        </w:rPr>
        <w:t>- открытые автостоянки, не являющиеся объектами недвижимости, без возведения капитальных объектов (с условием их функционирования до начала формирования (составления Комиссией по предварительному выбору земельных участков для строительства объектов на территории города Иванова акта выбора) земельного(-ых) участка(-ов) для строительства (реконструкции) автомобильных дорог)</w:t>
      </w:r>
      <w:r>
        <w:rPr>
          <w:rFonts w:ascii="Times New Roman" w:hAnsi="Times New Roman" w:cs="Times New Roman"/>
          <w:sz w:val="24"/>
          <w:szCs w:val="24"/>
        </w:rPr>
        <w:t>.</w:t>
      </w:r>
    </w:p>
    <w:p w:rsidR="003D05AB" w:rsidRDefault="003D05AB" w:rsidP="00A957CD">
      <w:pPr>
        <w:pStyle w:val="Default"/>
        <w:ind w:firstLine="567"/>
        <w:jc w:val="center"/>
        <w:rPr>
          <w:b/>
          <w:iCs/>
          <w:color w:val="auto"/>
        </w:rPr>
      </w:pPr>
    </w:p>
    <w:p w:rsidR="003D05AB" w:rsidRDefault="003D05AB" w:rsidP="00A957CD">
      <w:pPr>
        <w:pStyle w:val="Default"/>
        <w:ind w:firstLine="567"/>
        <w:jc w:val="center"/>
        <w:rPr>
          <w:b/>
          <w:iCs/>
          <w:color w:val="auto"/>
        </w:rPr>
      </w:pPr>
      <w:r w:rsidRPr="00DE223B">
        <w:rPr>
          <w:b/>
          <w:iCs/>
          <w:color w:val="auto"/>
        </w:rPr>
        <w:t>Положение о характеристиках развития систем социального и транспортного обслуживания</w:t>
      </w:r>
    </w:p>
    <w:p w:rsidR="003D05AB" w:rsidRPr="00DE223B" w:rsidRDefault="003D05AB" w:rsidP="00A957CD">
      <w:pPr>
        <w:pStyle w:val="Default"/>
        <w:jc w:val="center"/>
        <w:rPr>
          <w:b/>
          <w:iCs/>
          <w:color w:val="auto"/>
        </w:rPr>
      </w:pPr>
    </w:p>
    <w:p w:rsidR="003D05AB" w:rsidRPr="00DE223B" w:rsidRDefault="003D05AB" w:rsidP="0044389C">
      <w:pPr>
        <w:pStyle w:val="Default"/>
        <w:ind w:firstLine="567"/>
        <w:jc w:val="both"/>
        <w:rPr>
          <w:iCs/>
        </w:rPr>
      </w:pPr>
      <w:r w:rsidRPr="00DE223B">
        <w:rPr>
          <w:iCs/>
        </w:rPr>
        <w:t xml:space="preserve">Проектом планировки разработана схема транспортного обслуживания планируемой территории в рамках существующего </w:t>
      </w:r>
      <w:r>
        <w:rPr>
          <w:iCs/>
        </w:rPr>
        <w:t>Г</w:t>
      </w:r>
      <w:r w:rsidRPr="00DE223B">
        <w:rPr>
          <w:iCs/>
        </w:rPr>
        <w:t>енерального плана</w:t>
      </w:r>
      <w:r>
        <w:rPr>
          <w:iCs/>
        </w:rPr>
        <w:t xml:space="preserve"> города Иванова</w:t>
      </w:r>
      <w:r w:rsidRPr="00DE223B">
        <w:rPr>
          <w:iCs/>
        </w:rPr>
        <w:t>.</w:t>
      </w:r>
    </w:p>
    <w:p w:rsidR="003D05AB" w:rsidRDefault="003D05AB" w:rsidP="0044389C">
      <w:pPr>
        <w:ind w:firstLine="567"/>
        <w:jc w:val="both"/>
        <w:rPr>
          <w:szCs w:val="24"/>
        </w:rPr>
      </w:pPr>
      <w:r>
        <w:t>Ко всем вновь планируемым участкам предусмотрены подъезды по проездам с твердым покрытием.</w:t>
      </w:r>
      <w:r w:rsidRPr="008531A5">
        <w:rPr>
          <w:szCs w:val="24"/>
        </w:rPr>
        <w:t xml:space="preserve"> </w:t>
      </w:r>
      <w:r>
        <w:rPr>
          <w:szCs w:val="24"/>
        </w:rPr>
        <w:t>На территории спортклуба и гостиницы предусмотрены стоянки соответствующей вместимости.</w:t>
      </w:r>
    </w:p>
    <w:p w:rsidR="003D05AB" w:rsidRPr="008531A5" w:rsidRDefault="003D05AB" w:rsidP="0044389C">
      <w:pPr>
        <w:ind w:firstLine="567"/>
        <w:jc w:val="both"/>
        <w:rPr>
          <w:szCs w:val="24"/>
        </w:rPr>
      </w:pPr>
      <w:r>
        <w:t>Организация рельефа участка предусматривается в увязке с прилегающей территорией, с учетом выполнения нормального отвода атмосферных вод и оптимальной высотой привязки здания. Отвод атмосферных и талых вод от зданий осуществляется по спланированной поверхности с дальнейшим спуском в ливневую канализацию.</w:t>
      </w:r>
    </w:p>
    <w:p w:rsidR="003D05AB" w:rsidRDefault="003D05AB" w:rsidP="0044389C">
      <w:pPr>
        <w:ind w:firstLine="709"/>
        <w:jc w:val="both"/>
        <w:rPr>
          <w:b/>
          <w:bCs/>
        </w:rPr>
      </w:pPr>
      <w:r>
        <w:t>Комплекс работ по благоустройству предусматривает устройство проездов  и тротуаров.</w:t>
      </w:r>
    </w:p>
    <w:p w:rsidR="003D05AB" w:rsidRDefault="003D05AB" w:rsidP="0044389C">
      <w:pPr>
        <w:pStyle w:val="BodyTextIndent"/>
        <w:spacing w:line="245" w:lineRule="auto"/>
        <w:ind w:left="142" w:right="84" w:firstLine="567"/>
        <w:rPr>
          <w:b/>
          <w:bCs/>
          <w:szCs w:val="24"/>
        </w:rPr>
      </w:pPr>
    </w:p>
    <w:p w:rsidR="003D05AB" w:rsidRDefault="003D05AB" w:rsidP="0044389C">
      <w:pPr>
        <w:pStyle w:val="BodyTextIndent"/>
        <w:spacing w:line="245" w:lineRule="auto"/>
        <w:ind w:left="142" w:right="84" w:firstLine="567"/>
        <w:rPr>
          <w:b/>
          <w:bCs/>
          <w:szCs w:val="24"/>
        </w:rPr>
      </w:pPr>
      <w:r>
        <w:rPr>
          <w:b/>
          <w:bCs/>
          <w:szCs w:val="24"/>
        </w:rPr>
        <w:t>Проектным решением предполагается:</w:t>
      </w:r>
    </w:p>
    <w:p w:rsidR="003D05AB" w:rsidRDefault="003D05AB" w:rsidP="0044389C">
      <w:pPr>
        <w:pStyle w:val="BodyTextIndent"/>
        <w:numPr>
          <w:ilvl w:val="0"/>
          <w:numId w:val="2"/>
        </w:numPr>
        <w:spacing w:line="245" w:lineRule="auto"/>
        <w:ind w:right="84"/>
        <w:rPr>
          <w:bCs/>
          <w:szCs w:val="24"/>
        </w:rPr>
      </w:pPr>
      <w:r>
        <w:rPr>
          <w:bCs/>
          <w:szCs w:val="24"/>
        </w:rPr>
        <w:t>Сохранение основных элементов планировочной структуры в границах проектируемой территории.</w:t>
      </w:r>
    </w:p>
    <w:p w:rsidR="003D05AB" w:rsidRDefault="003D05AB" w:rsidP="0044389C">
      <w:pPr>
        <w:pStyle w:val="BodyTextIndent"/>
        <w:numPr>
          <w:ilvl w:val="0"/>
          <w:numId w:val="2"/>
        </w:numPr>
        <w:spacing w:line="245" w:lineRule="auto"/>
        <w:ind w:right="84"/>
        <w:rPr>
          <w:bCs/>
          <w:szCs w:val="24"/>
        </w:rPr>
      </w:pPr>
      <w:r>
        <w:rPr>
          <w:bCs/>
          <w:szCs w:val="24"/>
        </w:rPr>
        <w:t>Сохранение жилой застройки без изменений существующих кадастровых границ земельных участков.</w:t>
      </w:r>
    </w:p>
    <w:p w:rsidR="003D05AB" w:rsidRDefault="003D05AB" w:rsidP="0044389C">
      <w:pPr>
        <w:pStyle w:val="BodyTextIndent"/>
        <w:numPr>
          <w:ilvl w:val="0"/>
          <w:numId w:val="2"/>
        </w:numPr>
        <w:spacing w:line="245" w:lineRule="auto"/>
        <w:ind w:right="84"/>
        <w:rPr>
          <w:bCs/>
          <w:szCs w:val="24"/>
        </w:rPr>
      </w:pPr>
      <w:r>
        <w:rPr>
          <w:bCs/>
          <w:szCs w:val="24"/>
        </w:rPr>
        <w:t>Корректировка транспортной схемы с учетом решений Генерального плана города Иванова.</w:t>
      </w:r>
    </w:p>
    <w:p w:rsidR="003D05AB" w:rsidRPr="00867E4D" w:rsidRDefault="003D05AB" w:rsidP="0044389C">
      <w:pPr>
        <w:pStyle w:val="BodyTextIndent"/>
        <w:numPr>
          <w:ilvl w:val="0"/>
          <w:numId w:val="2"/>
        </w:numPr>
        <w:spacing w:line="245" w:lineRule="auto"/>
        <w:ind w:right="84"/>
        <w:rPr>
          <w:bCs/>
          <w:szCs w:val="24"/>
        </w:rPr>
      </w:pPr>
      <w:r>
        <w:rPr>
          <w:szCs w:val="24"/>
        </w:rPr>
        <w:t>Корректировка красных линий улиц.</w:t>
      </w:r>
    </w:p>
    <w:p w:rsidR="003D05AB" w:rsidRDefault="003D05AB" w:rsidP="0044389C">
      <w:pPr>
        <w:ind w:right="111" w:firstLine="709"/>
        <w:jc w:val="both"/>
        <w:rPr>
          <w:color w:val="000000"/>
          <w:szCs w:val="24"/>
        </w:rPr>
      </w:pPr>
      <w:r>
        <w:rPr>
          <w:bCs/>
          <w:szCs w:val="24"/>
        </w:rPr>
        <w:t xml:space="preserve">Проектом планировки предусматривается </w:t>
      </w:r>
      <w:r>
        <w:rPr>
          <w:color w:val="000000"/>
          <w:szCs w:val="24"/>
        </w:rPr>
        <w:t>размещение:</w:t>
      </w:r>
    </w:p>
    <w:p w:rsidR="003D05AB" w:rsidRDefault="003D05AB" w:rsidP="0044389C">
      <w:pPr>
        <w:ind w:firstLine="709"/>
        <w:jc w:val="both"/>
        <w:rPr>
          <w:szCs w:val="24"/>
        </w:rPr>
      </w:pPr>
      <w:r w:rsidRPr="001D4BC9">
        <w:rPr>
          <w:szCs w:val="24"/>
        </w:rPr>
        <w:t xml:space="preserve"> </w:t>
      </w:r>
      <w:r>
        <w:rPr>
          <w:szCs w:val="24"/>
        </w:rPr>
        <w:t>- 6 земельных участков для предоставления гражданам в соответствии с Законом Ивановской области от 31.12.2002 №111-ОЗ «О бесплатном предоставлении земельных участков в собственность гражданам Российской Федерации»;</w:t>
      </w:r>
    </w:p>
    <w:p w:rsidR="003D05AB" w:rsidRDefault="003D05AB" w:rsidP="0044389C">
      <w:pPr>
        <w:ind w:right="111" w:firstLine="709"/>
        <w:jc w:val="both"/>
        <w:rPr>
          <w:szCs w:val="24"/>
        </w:rPr>
      </w:pPr>
    </w:p>
    <w:p w:rsidR="003D05AB" w:rsidRDefault="003D05AB" w:rsidP="0044389C">
      <w:pPr>
        <w:ind w:right="111" w:firstLine="709"/>
        <w:jc w:val="both"/>
        <w:rPr>
          <w:szCs w:val="24"/>
        </w:rPr>
      </w:pPr>
      <w:r>
        <w:rPr>
          <w:szCs w:val="24"/>
        </w:rPr>
        <w:t>- земельного участка для строительства гостиницы с подъездными путями по переулку 6-му Коноховскому;</w:t>
      </w:r>
    </w:p>
    <w:p w:rsidR="003D05AB" w:rsidRDefault="003D05AB" w:rsidP="0044389C">
      <w:pPr>
        <w:ind w:firstLine="709"/>
        <w:jc w:val="both"/>
        <w:rPr>
          <w:szCs w:val="24"/>
        </w:rPr>
      </w:pPr>
      <w:r>
        <w:rPr>
          <w:szCs w:val="24"/>
        </w:rPr>
        <w:t>- земельного участка для строительства спортивного клуба по улице 2-й Парковской.</w:t>
      </w:r>
    </w:p>
    <w:p w:rsidR="003D05AB" w:rsidRDefault="003D05AB" w:rsidP="0044389C">
      <w:pPr>
        <w:ind w:firstLine="709"/>
        <w:jc w:val="both"/>
        <w:rPr>
          <w:szCs w:val="24"/>
        </w:rPr>
      </w:pPr>
    </w:p>
    <w:p w:rsidR="003D05AB" w:rsidRDefault="003D05AB" w:rsidP="0044389C">
      <w:pPr>
        <w:pStyle w:val="Default"/>
        <w:jc w:val="center"/>
        <w:rPr>
          <w:b/>
          <w:iCs/>
          <w:color w:val="auto"/>
        </w:rPr>
      </w:pPr>
      <w:r w:rsidRPr="00DE223B">
        <w:rPr>
          <w:b/>
          <w:iCs/>
          <w:color w:val="auto"/>
        </w:rPr>
        <w:t>Положение о характеристиках развития систем</w:t>
      </w:r>
      <w:r>
        <w:rPr>
          <w:b/>
          <w:iCs/>
          <w:color w:val="auto"/>
        </w:rPr>
        <w:t xml:space="preserve"> инженерно-технического обеспечения</w:t>
      </w:r>
    </w:p>
    <w:p w:rsidR="003D05AB" w:rsidRDefault="003D05AB" w:rsidP="006F4BD0">
      <w:pPr>
        <w:ind w:firstLine="567"/>
        <w:jc w:val="center"/>
        <w:rPr>
          <w:szCs w:val="24"/>
        </w:rPr>
      </w:pPr>
    </w:p>
    <w:p w:rsidR="003D05AB" w:rsidRDefault="003D05AB" w:rsidP="003662CA">
      <w:pPr>
        <w:ind w:firstLine="709"/>
        <w:jc w:val="both"/>
        <w:rPr>
          <w:szCs w:val="24"/>
        </w:rPr>
      </w:pPr>
      <w:r>
        <w:rPr>
          <w:szCs w:val="24"/>
        </w:rPr>
        <w:t>Проектируемая территория обеспечена инженерно-техническим потенциалом.</w:t>
      </w:r>
    </w:p>
    <w:p w:rsidR="003D05AB" w:rsidRDefault="003D05AB" w:rsidP="0044389C">
      <w:pPr>
        <w:pStyle w:val="Default"/>
        <w:rPr>
          <w:color w:val="auto"/>
        </w:rPr>
      </w:pPr>
    </w:p>
    <w:p w:rsidR="003D05AB" w:rsidRPr="00DE223B" w:rsidRDefault="003D05AB" w:rsidP="0044389C">
      <w:pPr>
        <w:pStyle w:val="Default"/>
        <w:jc w:val="center"/>
        <w:rPr>
          <w:b/>
          <w:bCs/>
          <w:iCs/>
        </w:rPr>
      </w:pPr>
      <w:r w:rsidRPr="00DE223B">
        <w:rPr>
          <w:b/>
          <w:bCs/>
          <w:iCs/>
        </w:rPr>
        <w:t>Положени</w:t>
      </w:r>
      <w:r>
        <w:rPr>
          <w:b/>
          <w:bCs/>
          <w:iCs/>
        </w:rPr>
        <w:t>е</w:t>
      </w:r>
      <w:r w:rsidRPr="00DE223B">
        <w:rPr>
          <w:b/>
          <w:bCs/>
          <w:iCs/>
        </w:rPr>
        <w:t xml:space="preserve"> о</w:t>
      </w:r>
      <w:r>
        <w:rPr>
          <w:b/>
          <w:bCs/>
          <w:iCs/>
        </w:rPr>
        <w:t xml:space="preserve"> </w:t>
      </w:r>
      <w:r w:rsidRPr="00DE223B">
        <w:rPr>
          <w:b/>
          <w:bCs/>
          <w:iCs/>
        </w:rPr>
        <w:t xml:space="preserve">размещении объектов </w:t>
      </w:r>
      <w:r>
        <w:rPr>
          <w:b/>
          <w:bCs/>
          <w:iCs/>
        </w:rPr>
        <w:t>культурного наследия</w:t>
      </w:r>
    </w:p>
    <w:p w:rsidR="003D05AB" w:rsidRDefault="003D05AB" w:rsidP="000567B7">
      <w:pPr>
        <w:ind w:firstLine="709"/>
        <w:jc w:val="both"/>
      </w:pPr>
    </w:p>
    <w:p w:rsidR="003D05AB" w:rsidRPr="00E85BDF" w:rsidRDefault="003D05AB" w:rsidP="000567B7">
      <w:pPr>
        <w:ind w:firstLine="709"/>
        <w:jc w:val="both"/>
        <w:rPr>
          <w:szCs w:val="24"/>
        </w:rPr>
      </w:pPr>
      <w:r>
        <w:t>Историко-культурные и архитектурно-ландшафтные градостроительные обоснования размещения объектов культурного наследия не разрабатываются в связи с их отсутствием на планируемой территории.</w:t>
      </w:r>
    </w:p>
    <w:p w:rsidR="003D05AB" w:rsidRDefault="003D05AB" w:rsidP="000567B7">
      <w:pPr>
        <w:ind w:firstLine="708"/>
        <w:jc w:val="center"/>
        <w:rPr>
          <w:szCs w:val="24"/>
        </w:rPr>
      </w:pPr>
    </w:p>
    <w:p w:rsidR="003D05AB" w:rsidRPr="00E85BDF" w:rsidRDefault="003D05AB" w:rsidP="00B047E8">
      <w:pPr>
        <w:ind w:firstLine="708"/>
        <w:rPr>
          <w:szCs w:val="24"/>
        </w:rPr>
      </w:pPr>
    </w:p>
    <w:sectPr w:rsidR="003D05AB" w:rsidRPr="00E85BDF" w:rsidSect="005E1C67">
      <w:headerReference w:type="default" r:id="rId8"/>
      <w:footerReference w:type="default" r:id="rId9"/>
      <w:headerReference w:type="first" r:id="rId10"/>
      <w:footerReference w:type="first" r:id="rId11"/>
      <w:pgSz w:w="11906" w:h="16838" w:code="9"/>
      <w:pgMar w:top="454" w:right="454" w:bottom="454" w:left="99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5AB" w:rsidRDefault="003D05AB" w:rsidP="00AB15A6">
      <w:r>
        <w:separator/>
      </w:r>
    </w:p>
  </w:endnote>
  <w:endnote w:type="continuationSeparator" w:id="0">
    <w:p w:rsidR="003D05AB" w:rsidRDefault="003D05AB" w:rsidP="00AB1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SOCPEUR">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23" w:type="dxa"/>
      <w:tblBorders>
        <w:top w:val="single" w:sz="12" w:space="0" w:color="008000"/>
        <w:bottom w:val="single" w:sz="12" w:space="0" w:color="008000"/>
      </w:tblBorders>
      <w:tblLayout w:type="fixed"/>
      <w:tblCellMar>
        <w:left w:w="0" w:type="dxa"/>
        <w:right w:w="0" w:type="dxa"/>
      </w:tblCellMar>
      <w:tblLook w:val="00AF"/>
    </w:tblPr>
    <w:tblGrid>
      <w:gridCol w:w="567"/>
      <w:gridCol w:w="567"/>
      <w:gridCol w:w="567"/>
      <w:gridCol w:w="567"/>
      <w:gridCol w:w="851"/>
      <w:gridCol w:w="567"/>
      <w:gridCol w:w="6237"/>
      <w:gridCol w:w="567"/>
    </w:tblGrid>
    <w:tr w:rsidR="003D05AB">
      <w:trPr>
        <w:cantSplit/>
        <w:trHeight w:hRule="exact" w:val="284"/>
      </w:trPr>
      <w:tc>
        <w:tcPr>
          <w:tcW w:w="567" w:type="dxa"/>
          <w:tcBorders>
            <w:top w:val="single" w:sz="12" w:space="0" w:color="auto"/>
            <w:left w:val="single" w:sz="12" w:space="0" w:color="auto"/>
            <w:bottom w:val="single" w:sz="2" w:space="0" w:color="auto"/>
            <w:right w:val="single" w:sz="12" w:space="0" w:color="auto"/>
          </w:tcBorders>
          <w:vAlign w:val="center"/>
        </w:tcPr>
        <w:p w:rsidR="003D05AB" w:rsidRDefault="003D05AB" w:rsidP="00C50C47">
          <w:pPr>
            <w:pStyle w:val="Footer"/>
            <w:framePr w:wrap="around" w:vAnchor="page" w:hAnchor="page" w:x="1022" w:y="15616"/>
            <w:ind w:right="360"/>
            <w:jc w:val="center"/>
            <w:rPr>
              <w:sz w:val="16"/>
            </w:rPr>
          </w:pPr>
        </w:p>
      </w:tc>
      <w:tc>
        <w:tcPr>
          <w:tcW w:w="567" w:type="dxa"/>
          <w:tcBorders>
            <w:top w:val="single" w:sz="12" w:space="0" w:color="auto"/>
            <w:left w:val="single" w:sz="12" w:space="0" w:color="auto"/>
            <w:bottom w:val="single" w:sz="2" w:space="0" w:color="auto"/>
            <w:right w:val="single" w:sz="12" w:space="0" w:color="auto"/>
          </w:tcBorders>
          <w:vAlign w:val="center"/>
        </w:tcPr>
        <w:p w:rsidR="003D05AB" w:rsidRDefault="003D05AB" w:rsidP="00C50C47">
          <w:pPr>
            <w:pStyle w:val="Footer"/>
            <w:framePr w:wrap="around" w:vAnchor="page" w:hAnchor="page" w:x="1022" w:y="15616"/>
            <w:jc w:val="center"/>
            <w:rPr>
              <w:sz w:val="16"/>
            </w:rPr>
          </w:pPr>
        </w:p>
      </w:tc>
      <w:tc>
        <w:tcPr>
          <w:tcW w:w="567" w:type="dxa"/>
          <w:tcBorders>
            <w:top w:val="single" w:sz="12" w:space="0" w:color="auto"/>
            <w:left w:val="single" w:sz="12" w:space="0" w:color="auto"/>
            <w:bottom w:val="single" w:sz="2" w:space="0" w:color="auto"/>
            <w:right w:val="single" w:sz="12" w:space="0" w:color="auto"/>
          </w:tcBorders>
          <w:vAlign w:val="center"/>
        </w:tcPr>
        <w:p w:rsidR="003D05AB" w:rsidRDefault="003D05AB" w:rsidP="00C50C47">
          <w:pPr>
            <w:pStyle w:val="Footer"/>
            <w:framePr w:wrap="around" w:vAnchor="page" w:hAnchor="page" w:x="1022" w:y="15616"/>
            <w:tabs>
              <w:tab w:val="left" w:pos="454"/>
            </w:tabs>
            <w:jc w:val="center"/>
            <w:rPr>
              <w:sz w:val="16"/>
            </w:rPr>
          </w:pPr>
        </w:p>
      </w:tc>
      <w:tc>
        <w:tcPr>
          <w:tcW w:w="567" w:type="dxa"/>
          <w:tcBorders>
            <w:top w:val="single" w:sz="12" w:space="0" w:color="auto"/>
            <w:left w:val="single" w:sz="12" w:space="0" w:color="auto"/>
            <w:bottom w:val="single" w:sz="2" w:space="0" w:color="auto"/>
            <w:right w:val="single" w:sz="12" w:space="0" w:color="auto"/>
          </w:tcBorders>
          <w:vAlign w:val="center"/>
        </w:tcPr>
        <w:p w:rsidR="003D05AB" w:rsidRDefault="003D05AB" w:rsidP="00C50C47">
          <w:pPr>
            <w:pStyle w:val="Footer"/>
            <w:framePr w:wrap="around" w:vAnchor="page" w:hAnchor="page" w:x="1022" w:y="15616"/>
            <w:jc w:val="center"/>
            <w:rPr>
              <w:sz w:val="16"/>
            </w:rPr>
          </w:pPr>
        </w:p>
      </w:tc>
      <w:tc>
        <w:tcPr>
          <w:tcW w:w="851" w:type="dxa"/>
          <w:tcBorders>
            <w:top w:val="single" w:sz="12" w:space="0" w:color="auto"/>
            <w:left w:val="single" w:sz="12" w:space="0" w:color="auto"/>
            <w:bottom w:val="single" w:sz="2" w:space="0" w:color="auto"/>
            <w:right w:val="single" w:sz="12" w:space="0" w:color="auto"/>
          </w:tcBorders>
          <w:vAlign w:val="center"/>
        </w:tcPr>
        <w:p w:rsidR="003D05AB" w:rsidRDefault="003D05AB" w:rsidP="00C50C47">
          <w:pPr>
            <w:pStyle w:val="Footer"/>
            <w:framePr w:wrap="around" w:vAnchor="page" w:hAnchor="page" w:x="1022" w:y="15616"/>
            <w:jc w:val="center"/>
            <w:rPr>
              <w:sz w:val="16"/>
            </w:rPr>
          </w:pPr>
        </w:p>
      </w:tc>
      <w:tc>
        <w:tcPr>
          <w:tcW w:w="567" w:type="dxa"/>
          <w:tcBorders>
            <w:top w:val="single" w:sz="12" w:space="0" w:color="auto"/>
            <w:left w:val="single" w:sz="12" w:space="0" w:color="auto"/>
            <w:bottom w:val="single" w:sz="2" w:space="0" w:color="auto"/>
            <w:right w:val="single" w:sz="12" w:space="0" w:color="auto"/>
          </w:tcBorders>
          <w:vAlign w:val="center"/>
        </w:tcPr>
        <w:p w:rsidR="003D05AB" w:rsidRDefault="003D05AB" w:rsidP="00C50C47">
          <w:pPr>
            <w:pStyle w:val="Footer"/>
            <w:framePr w:wrap="around" w:vAnchor="page" w:hAnchor="page" w:x="1022" w:y="15616"/>
            <w:jc w:val="center"/>
            <w:rPr>
              <w:sz w:val="16"/>
            </w:rPr>
          </w:pPr>
        </w:p>
      </w:tc>
      <w:tc>
        <w:tcPr>
          <w:tcW w:w="6237" w:type="dxa"/>
          <w:vMerge w:val="restart"/>
          <w:tcBorders>
            <w:top w:val="single" w:sz="12" w:space="0" w:color="auto"/>
            <w:left w:val="single" w:sz="12" w:space="0" w:color="auto"/>
            <w:bottom w:val="single" w:sz="12" w:space="0" w:color="auto"/>
            <w:right w:val="single" w:sz="12" w:space="0" w:color="auto"/>
          </w:tcBorders>
          <w:vAlign w:val="center"/>
        </w:tcPr>
        <w:p w:rsidR="003D05AB" w:rsidRPr="00E85BDF" w:rsidRDefault="003D05AB" w:rsidP="0044389C">
          <w:pPr>
            <w:pStyle w:val="a"/>
            <w:framePr w:wrap="around" w:vAnchor="page" w:hAnchor="page" w:x="1022" w:y="15616"/>
            <w:spacing w:line="240" w:lineRule="auto"/>
            <w:rPr>
              <w:rFonts w:ascii="Times New Roman" w:hAnsi="Times New Roman"/>
            </w:rPr>
          </w:pPr>
          <w:r>
            <w:rPr>
              <w:rFonts w:ascii="Times New Roman" w:hAnsi="Times New Roman"/>
            </w:rPr>
            <w:t>№ 8-11с</w:t>
          </w:r>
          <w:r w:rsidRPr="00E85BDF">
            <w:rPr>
              <w:rFonts w:ascii="Times New Roman" w:hAnsi="Times New Roman"/>
            </w:rPr>
            <w:t>/1</w:t>
          </w:r>
          <w:r>
            <w:rPr>
              <w:rFonts w:ascii="Times New Roman" w:hAnsi="Times New Roman"/>
            </w:rPr>
            <w:t xml:space="preserve">4 </w:t>
          </w:r>
          <w:r w:rsidRPr="00E85BDF">
            <w:rPr>
              <w:rFonts w:ascii="Times New Roman" w:hAnsi="Times New Roman"/>
            </w:rPr>
            <w:t>–</w:t>
          </w:r>
          <w:r>
            <w:rPr>
              <w:rFonts w:ascii="Times New Roman" w:hAnsi="Times New Roman"/>
            </w:rPr>
            <w:t xml:space="preserve"> </w:t>
          </w:r>
          <w:r w:rsidRPr="00E85BDF">
            <w:rPr>
              <w:rFonts w:ascii="Times New Roman" w:hAnsi="Times New Roman"/>
            </w:rPr>
            <w:t>П</w:t>
          </w:r>
          <w:r>
            <w:rPr>
              <w:rFonts w:ascii="Times New Roman" w:hAnsi="Times New Roman"/>
            </w:rPr>
            <w:t>ПТ – ПЗ.</w:t>
          </w:r>
        </w:p>
      </w:tc>
      <w:tc>
        <w:tcPr>
          <w:tcW w:w="567" w:type="dxa"/>
          <w:tcBorders>
            <w:top w:val="single" w:sz="12" w:space="0" w:color="auto"/>
            <w:left w:val="single" w:sz="12" w:space="0" w:color="auto"/>
            <w:bottom w:val="single" w:sz="12" w:space="0" w:color="auto"/>
            <w:right w:val="single" w:sz="12" w:space="0" w:color="auto"/>
          </w:tcBorders>
          <w:vAlign w:val="center"/>
        </w:tcPr>
        <w:p w:rsidR="003D05AB" w:rsidRDefault="003D05AB" w:rsidP="00C50C47">
          <w:pPr>
            <w:pStyle w:val="Footer"/>
            <w:framePr w:wrap="around" w:vAnchor="page" w:hAnchor="page" w:x="1022" w:y="15616"/>
            <w:jc w:val="center"/>
            <w:rPr>
              <w:sz w:val="16"/>
            </w:rPr>
          </w:pPr>
          <w:r>
            <w:rPr>
              <w:sz w:val="16"/>
            </w:rPr>
            <w:t>Лист</w:t>
          </w:r>
        </w:p>
      </w:tc>
    </w:tr>
    <w:tr w:rsidR="003D05AB">
      <w:trPr>
        <w:cantSplit/>
        <w:trHeight w:hRule="exact" w:val="284"/>
      </w:trPr>
      <w:tc>
        <w:tcPr>
          <w:tcW w:w="567" w:type="dxa"/>
          <w:tcBorders>
            <w:top w:val="single" w:sz="2" w:space="0" w:color="auto"/>
            <w:left w:val="single" w:sz="12" w:space="0" w:color="auto"/>
            <w:bottom w:val="single" w:sz="12" w:space="0" w:color="auto"/>
            <w:right w:val="single" w:sz="12" w:space="0" w:color="auto"/>
          </w:tcBorders>
          <w:vAlign w:val="center"/>
        </w:tcPr>
        <w:p w:rsidR="003D05AB" w:rsidRDefault="003D05AB" w:rsidP="00C50C47">
          <w:pPr>
            <w:pStyle w:val="Footer"/>
            <w:framePr w:wrap="around" w:vAnchor="page" w:hAnchor="page" w:x="1022" w:y="15616"/>
            <w:jc w:val="center"/>
            <w:rPr>
              <w:sz w:val="16"/>
            </w:rPr>
          </w:pPr>
        </w:p>
      </w:tc>
      <w:tc>
        <w:tcPr>
          <w:tcW w:w="567" w:type="dxa"/>
          <w:tcBorders>
            <w:top w:val="single" w:sz="2" w:space="0" w:color="auto"/>
            <w:left w:val="single" w:sz="12" w:space="0" w:color="auto"/>
            <w:bottom w:val="single" w:sz="12" w:space="0" w:color="auto"/>
            <w:right w:val="single" w:sz="12" w:space="0" w:color="auto"/>
          </w:tcBorders>
          <w:vAlign w:val="center"/>
        </w:tcPr>
        <w:p w:rsidR="003D05AB" w:rsidRDefault="003D05AB" w:rsidP="00C50C47">
          <w:pPr>
            <w:pStyle w:val="Footer"/>
            <w:framePr w:wrap="around" w:vAnchor="page" w:hAnchor="page" w:x="1022" w:y="15616"/>
            <w:jc w:val="center"/>
            <w:rPr>
              <w:sz w:val="16"/>
            </w:rPr>
          </w:pPr>
        </w:p>
      </w:tc>
      <w:tc>
        <w:tcPr>
          <w:tcW w:w="567" w:type="dxa"/>
          <w:tcBorders>
            <w:top w:val="single" w:sz="2" w:space="0" w:color="auto"/>
            <w:left w:val="single" w:sz="12" w:space="0" w:color="auto"/>
            <w:bottom w:val="single" w:sz="12" w:space="0" w:color="auto"/>
            <w:right w:val="single" w:sz="12" w:space="0" w:color="auto"/>
          </w:tcBorders>
          <w:vAlign w:val="center"/>
        </w:tcPr>
        <w:p w:rsidR="003D05AB" w:rsidRDefault="003D05AB" w:rsidP="00C50C47">
          <w:pPr>
            <w:pStyle w:val="Footer"/>
            <w:framePr w:wrap="around" w:vAnchor="page" w:hAnchor="page" w:x="1022" w:y="15616"/>
            <w:tabs>
              <w:tab w:val="left" w:pos="454"/>
            </w:tabs>
            <w:jc w:val="center"/>
            <w:rPr>
              <w:sz w:val="16"/>
            </w:rPr>
          </w:pPr>
        </w:p>
      </w:tc>
      <w:tc>
        <w:tcPr>
          <w:tcW w:w="567" w:type="dxa"/>
          <w:tcBorders>
            <w:top w:val="single" w:sz="2" w:space="0" w:color="auto"/>
            <w:left w:val="single" w:sz="12" w:space="0" w:color="auto"/>
            <w:bottom w:val="single" w:sz="12" w:space="0" w:color="auto"/>
            <w:right w:val="single" w:sz="12" w:space="0" w:color="auto"/>
          </w:tcBorders>
          <w:vAlign w:val="center"/>
        </w:tcPr>
        <w:p w:rsidR="003D05AB" w:rsidRDefault="003D05AB" w:rsidP="00C50C47">
          <w:pPr>
            <w:pStyle w:val="Footer"/>
            <w:framePr w:wrap="around" w:vAnchor="page" w:hAnchor="page" w:x="1022" w:y="15616"/>
            <w:jc w:val="center"/>
            <w:rPr>
              <w:sz w:val="16"/>
            </w:rPr>
          </w:pPr>
        </w:p>
      </w:tc>
      <w:tc>
        <w:tcPr>
          <w:tcW w:w="851" w:type="dxa"/>
          <w:tcBorders>
            <w:top w:val="single" w:sz="2" w:space="0" w:color="auto"/>
            <w:left w:val="single" w:sz="12" w:space="0" w:color="auto"/>
            <w:bottom w:val="single" w:sz="12" w:space="0" w:color="auto"/>
            <w:right w:val="single" w:sz="12" w:space="0" w:color="auto"/>
          </w:tcBorders>
          <w:vAlign w:val="center"/>
        </w:tcPr>
        <w:p w:rsidR="003D05AB" w:rsidRDefault="003D05AB" w:rsidP="00C50C47">
          <w:pPr>
            <w:pStyle w:val="Footer"/>
            <w:framePr w:wrap="around" w:vAnchor="page" w:hAnchor="page" w:x="1022" w:y="15616"/>
            <w:jc w:val="center"/>
            <w:rPr>
              <w:sz w:val="16"/>
            </w:rPr>
          </w:pPr>
        </w:p>
      </w:tc>
      <w:tc>
        <w:tcPr>
          <w:tcW w:w="567" w:type="dxa"/>
          <w:tcBorders>
            <w:top w:val="single" w:sz="2" w:space="0" w:color="auto"/>
            <w:left w:val="single" w:sz="12" w:space="0" w:color="auto"/>
            <w:bottom w:val="single" w:sz="12" w:space="0" w:color="auto"/>
            <w:right w:val="single" w:sz="12" w:space="0" w:color="auto"/>
          </w:tcBorders>
          <w:vAlign w:val="center"/>
        </w:tcPr>
        <w:p w:rsidR="003D05AB" w:rsidRDefault="003D05AB" w:rsidP="00C50C47">
          <w:pPr>
            <w:pStyle w:val="Footer"/>
            <w:framePr w:wrap="around" w:vAnchor="page" w:hAnchor="page" w:x="1022" w:y="15616"/>
            <w:jc w:val="center"/>
            <w:rPr>
              <w:sz w:val="16"/>
            </w:rPr>
          </w:pPr>
        </w:p>
      </w:tc>
      <w:tc>
        <w:tcPr>
          <w:tcW w:w="6237" w:type="dxa"/>
          <w:vMerge/>
          <w:tcBorders>
            <w:top w:val="single" w:sz="18" w:space="0" w:color="auto"/>
            <w:left w:val="single" w:sz="12" w:space="0" w:color="auto"/>
            <w:bottom w:val="single" w:sz="12" w:space="0" w:color="auto"/>
            <w:right w:val="single" w:sz="12" w:space="0" w:color="auto"/>
          </w:tcBorders>
          <w:vAlign w:val="center"/>
        </w:tcPr>
        <w:p w:rsidR="003D05AB" w:rsidRDefault="003D05AB" w:rsidP="00C50C47">
          <w:pPr>
            <w:pStyle w:val="Footer"/>
            <w:framePr w:wrap="around" w:vAnchor="page" w:hAnchor="page" w:x="1022" w:y="15616"/>
            <w:ind w:right="360"/>
            <w:rPr>
              <w:sz w:val="16"/>
            </w:rPr>
          </w:pPr>
        </w:p>
      </w:tc>
      <w:tc>
        <w:tcPr>
          <w:tcW w:w="567" w:type="dxa"/>
          <w:vMerge w:val="restart"/>
          <w:tcBorders>
            <w:top w:val="single" w:sz="12" w:space="0" w:color="auto"/>
            <w:left w:val="single" w:sz="12" w:space="0" w:color="auto"/>
            <w:bottom w:val="single" w:sz="12" w:space="0" w:color="auto"/>
            <w:right w:val="single" w:sz="12" w:space="0" w:color="auto"/>
          </w:tcBorders>
          <w:vAlign w:val="center"/>
        </w:tcPr>
        <w:p w:rsidR="003D05AB" w:rsidRDefault="003D05AB" w:rsidP="00C50C47">
          <w:pPr>
            <w:pStyle w:val="Footer"/>
            <w:framePr w:wrap="around" w:vAnchor="page" w:hAnchor="page" w:x="1022" w:y="15616"/>
            <w:jc w:val="center"/>
            <w:rPr>
              <w:sz w:val="28"/>
            </w:rPr>
          </w:pPr>
        </w:p>
        <w:p w:rsidR="003D05AB" w:rsidRDefault="003D05AB" w:rsidP="00C50C47">
          <w:pPr>
            <w:pStyle w:val="Footer"/>
            <w:framePr w:wrap="around" w:vAnchor="page" w:hAnchor="page" w:x="1022" w:y="15616"/>
            <w:jc w:val="center"/>
            <w:rPr>
              <w:sz w:val="28"/>
            </w:rPr>
          </w:pPr>
        </w:p>
      </w:tc>
    </w:tr>
    <w:tr w:rsidR="003D05AB">
      <w:trPr>
        <w:cantSplit/>
        <w:trHeight w:hRule="exact" w:val="284"/>
      </w:trPr>
      <w:tc>
        <w:tcPr>
          <w:tcW w:w="567" w:type="dxa"/>
          <w:tcBorders>
            <w:top w:val="single" w:sz="12" w:space="0" w:color="auto"/>
            <w:left w:val="single" w:sz="12" w:space="0" w:color="auto"/>
            <w:bottom w:val="single" w:sz="12" w:space="0" w:color="auto"/>
            <w:right w:val="single" w:sz="12" w:space="0" w:color="auto"/>
          </w:tcBorders>
          <w:vAlign w:val="center"/>
        </w:tcPr>
        <w:p w:rsidR="003D05AB" w:rsidRDefault="003D05AB" w:rsidP="00C50C47">
          <w:pPr>
            <w:pStyle w:val="Footer"/>
            <w:framePr w:wrap="around" w:vAnchor="page" w:hAnchor="page" w:x="1022" w:y="15616"/>
            <w:jc w:val="center"/>
            <w:rPr>
              <w:w w:val="90"/>
              <w:sz w:val="16"/>
            </w:rPr>
          </w:pPr>
          <w:r>
            <w:rPr>
              <w:w w:val="90"/>
              <w:sz w:val="16"/>
            </w:rPr>
            <w:t>Изм.</w:t>
          </w:r>
        </w:p>
      </w:tc>
      <w:tc>
        <w:tcPr>
          <w:tcW w:w="567" w:type="dxa"/>
          <w:tcBorders>
            <w:top w:val="single" w:sz="12" w:space="0" w:color="auto"/>
            <w:left w:val="single" w:sz="12" w:space="0" w:color="auto"/>
            <w:bottom w:val="single" w:sz="12" w:space="0" w:color="auto"/>
            <w:right w:val="single" w:sz="12" w:space="0" w:color="auto"/>
          </w:tcBorders>
          <w:vAlign w:val="center"/>
        </w:tcPr>
        <w:p w:rsidR="003D05AB" w:rsidRDefault="003D05AB" w:rsidP="00C50C47">
          <w:pPr>
            <w:pStyle w:val="Footer"/>
            <w:framePr w:wrap="around" w:vAnchor="page" w:hAnchor="page" w:x="1022" w:y="15616"/>
            <w:jc w:val="center"/>
            <w:rPr>
              <w:w w:val="90"/>
              <w:sz w:val="16"/>
            </w:rPr>
          </w:pPr>
          <w:r>
            <w:rPr>
              <w:w w:val="90"/>
              <w:sz w:val="16"/>
            </w:rPr>
            <w:t>Кол.уч.</w:t>
          </w:r>
        </w:p>
      </w:tc>
      <w:tc>
        <w:tcPr>
          <w:tcW w:w="567" w:type="dxa"/>
          <w:tcBorders>
            <w:top w:val="single" w:sz="12" w:space="0" w:color="auto"/>
            <w:left w:val="single" w:sz="12" w:space="0" w:color="auto"/>
            <w:bottom w:val="single" w:sz="12" w:space="0" w:color="auto"/>
            <w:right w:val="single" w:sz="12" w:space="0" w:color="auto"/>
          </w:tcBorders>
          <w:vAlign w:val="center"/>
        </w:tcPr>
        <w:p w:rsidR="003D05AB" w:rsidRDefault="003D05AB" w:rsidP="00C50C47">
          <w:pPr>
            <w:pStyle w:val="Footer"/>
            <w:framePr w:wrap="around" w:vAnchor="page" w:hAnchor="page" w:x="1022" w:y="15616"/>
            <w:tabs>
              <w:tab w:val="left" w:pos="454"/>
            </w:tabs>
            <w:jc w:val="center"/>
            <w:rPr>
              <w:w w:val="90"/>
              <w:sz w:val="16"/>
            </w:rPr>
          </w:pPr>
          <w:r>
            <w:rPr>
              <w:w w:val="90"/>
              <w:sz w:val="16"/>
            </w:rPr>
            <w:t>Лист</w:t>
          </w:r>
        </w:p>
      </w:tc>
      <w:tc>
        <w:tcPr>
          <w:tcW w:w="567" w:type="dxa"/>
          <w:tcBorders>
            <w:top w:val="single" w:sz="12" w:space="0" w:color="auto"/>
            <w:left w:val="single" w:sz="12" w:space="0" w:color="auto"/>
            <w:bottom w:val="single" w:sz="12" w:space="0" w:color="auto"/>
            <w:right w:val="single" w:sz="12" w:space="0" w:color="auto"/>
          </w:tcBorders>
          <w:vAlign w:val="center"/>
        </w:tcPr>
        <w:p w:rsidR="003D05AB" w:rsidRDefault="003D05AB" w:rsidP="00C50C47">
          <w:pPr>
            <w:pStyle w:val="Footer"/>
            <w:framePr w:wrap="around" w:vAnchor="page" w:hAnchor="page" w:x="1022" w:y="15616"/>
            <w:jc w:val="center"/>
            <w:rPr>
              <w:w w:val="90"/>
              <w:sz w:val="16"/>
            </w:rPr>
          </w:pPr>
          <w:r>
            <w:rPr>
              <w:w w:val="90"/>
              <w:sz w:val="16"/>
            </w:rPr>
            <w:t>№ док.</w:t>
          </w:r>
        </w:p>
      </w:tc>
      <w:tc>
        <w:tcPr>
          <w:tcW w:w="851" w:type="dxa"/>
          <w:tcBorders>
            <w:top w:val="single" w:sz="12" w:space="0" w:color="auto"/>
            <w:left w:val="single" w:sz="12" w:space="0" w:color="auto"/>
            <w:bottom w:val="single" w:sz="12" w:space="0" w:color="auto"/>
            <w:right w:val="single" w:sz="12" w:space="0" w:color="auto"/>
          </w:tcBorders>
          <w:vAlign w:val="center"/>
        </w:tcPr>
        <w:p w:rsidR="003D05AB" w:rsidRDefault="003D05AB" w:rsidP="00C50C47">
          <w:pPr>
            <w:pStyle w:val="Footer"/>
            <w:framePr w:wrap="around" w:vAnchor="page" w:hAnchor="page" w:x="1022" w:y="15616"/>
            <w:jc w:val="center"/>
            <w:rPr>
              <w:w w:val="90"/>
              <w:sz w:val="16"/>
            </w:rPr>
          </w:pPr>
          <w:r>
            <w:rPr>
              <w:w w:val="90"/>
              <w:sz w:val="16"/>
            </w:rPr>
            <w:t>Подпись</w:t>
          </w:r>
        </w:p>
      </w:tc>
      <w:tc>
        <w:tcPr>
          <w:tcW w:w="567" w:type="dxa"/>
          <w:tcBorders>
            <w:top w:val="single" w:sz="12" w:space="0" w:color="auto"/>
            <w:left w:val="single" w:sz="12" w:space="0" w:color="auto"/>
            <w:bottom w:val="single" w:sz="12" w:space="0" w:color="auto"/>
            <w:right w:val="single" w:sz="12" w:space="0" w:color="auto"/>
          </w:tcBorders>
          <w:vAlign w:val="center"/>
        </w:tcPr>
        <w:p w:rsidR="003D05AB" w:rsidRDefault="003D05AB" w:rsidP="00C50C47">
          <w:pPr>
            <w:pStyle w:val="Footer"/>
            <w:framePr w:wrap="around" w:vAnchor="page" w:hAnchor="page" w:x="1022" w:y="15616"/>
            <w:jc w:val="center"/>
            <w:rPr>
              <w:w w:val="90"/>
              <w:sz w:val="16"/>
            </w:rPr>
          </w:pPr>
          <w:r>
            <w:rPr>
              <w:w w:val="90"/>
              <w:sz w:val="16"/>
            </w:rPr>
            <w:t>Дата</w:t>
          </w:r>
        </w:p>
      </w:tc>
      <w:tc>
        <w:tcPr>
          <w:tcW w:w="6237" w:type="dxa"/>
          <w:vMerge/>
          <w:tcBorders>
            <w:top w:val="single" w:sz="18" w:space="0" w:color="auto"/>
            <w:left w:val="single" w:sz="12" w:space="0" w:color="auto"/>
            <w:bottom w:val="single" w:sz="12" w:space="0" w:color="auto"/>
            <w:right w:val="single" w:sz="12" w:space="0" w:color="auto"/>
          </w:tcBorders>
          <w:vAlign w:val="center"/>
        </w:tcPr>
        <w:p w:rsidR="003D05AB" w:rsidRDefault="003D05AB" w:rsidP="00C50C47">
          <w:pPr>
            <w:pStyle w:val="Footer"/>
            <w:framePr w:wrap="around" w:vAnchor="page" w:hAnchor="page" w:x="1022" w:y="15616"/>
            <w:ind w:right="360"/>
            <w:rPr>
              <w:sz w:val="16"/>
            </w:rPr>
          </w:pPr>
        </w:p>
      </w:tc>
      <w:tc>
        <w:tcPr>
          <w:tcW w:w="567" w:type="dxa"/>
          <w:vMerge/>
          <w:tcBorders>
            <w:top w:val="nil"/>
            <w:left w:val="single" w:sz="12" w:space="0" w:color="auto"/>
            <w:bottom w:val="single" w:sz="12" w:space="0" w:color="auto"/>
            <w:right w:val="single" w:sz="12" w:space="0" w:color="auto"/>
          </w:tcBorders>
          <w:vAlign w:val="center"/>
        </w:tcPr>
        <w:p w:rsidR="003D05AB" w:rsidRDefault="003D05AB" w:rsidP="00C50C47">
          <w:pPr>
            <w:pStyle w:val="Footer"/>
            <w:framePr w:wrap="around" w:vAnchor="page" w:hAnchor="page" w:x="1022" w:y="15616"/>
            <w:ind w:right="360"/>
            <w:jc w:val="center"/>
            <w:rPr>
              <w:sz w:val="16"/>
            </w:rPr>
          </w:pPr>
        </w:p>
      </w:tc>
    </w:tr>
  </w:tbl>
  <w:p w:rsidR="003D05AB" w:rsidRDefault="003D05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Borders>
        <w:top w:val="single" w:sz="12" w:space="0" w:color="008000"/>
        <w:bottom w:val="single" w:sz="12" w:space="0" w:color="008000"/>
      </w:tblBorders>
      <w:tblLayout w:type="fixed"/>
      <w:tblCellMar>
        <w:left w:w="0" w:type="dxa"/>
        <w:right w:w="0" w:type="dxa"/>
      </w:tblCellMar>
      <w:tblLook w:val="00AF"/>
    </w:tblPr>
    <w:tblGrid>
      <w:gridCol w:w="539"/>
      <w:gridCol w:w="567"/>
      <w:gridCol w:w="652"/>
      <w:gridCol w:w="652"/>
      <w:gridCol w:w="851"/>
      <w:gridCol w:w="567"/>
      <w:gridCol w:w="3969"/>
      <w:gridCol w:w="850"/>
      <w:gridCol w:w="851"/>
      <w:gridCol w:w="992"/>
    </w:tblGrid>
    <w:tr w:rsidR="003D05AB">
      <w:trPr>
        <w:cantSplit/>
        <w:trHeight w:hRule="exact" w:val="284"/>
      </w:trPr>
      <w:tc>
        <w:tcPr>
          <w:tcW w:w="539" w:type="dxa"/>
          <w:tcBorders>
            <w:top w:val="single" w:sz="12" w:space="0" w:color="auto"/>
            <w:left w:val="single" w:sz="12" w:space="0" w:color="auto"/>
            <w:bottom w:val="single" w:sz="4"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16"/>
            </w:rPr>
          </w:pPr>
        </w:p>
      </w:tc>
      <w:tc>
        <w:tcPr>
          <w:tcW w:w="567" w:type="dxa"/>
          <w:tcBorders>
            <w:top w:val="single" w:sz="12" w:space="0" w:color="auto"/>
            <w:left w:val="single" w:sz="12" w:space="0" w:color="auto"/>
            <w:bottom w:val="single" w:sz="2"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16"/>
            </w:rPr>
          </w:pPr>
        </w:p>
      </w:tc>
      <w:tc>
        <w:tcPr>
          <w:tcW w:w="652" w:type="dxa"/>
          <w:tcBorders>
            <w:top w:val="single" w:sz="12" w:space="0" w:color="auto"/>
            <w:left w:val="single" w:sz="12" w:space="0" w:color="auto"/>
            <w:bottom w:val="single" w:sz="2"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16"/>
            </w:rPr>
          </w:pPr>
        </w:p>
      </w:tc>
      <w:tc>
        <w:tcPr>
          <w:tcW w:w="652" w:type="dxa"/>
          <w:tcBorders>
            <w:top w:val="single" w:sz="12" w:space="0" w:color="auto"/>
            <w:left w:val="single" w:sz="12" w:space="0" w:color="auto"/>
            <w:bottom w:val="single" w:sz="2"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16"/>
            </w:rPr>
          </w:pPr>
        </w:p>
      </w:tc>
      <w:tc>
        <w:tcPr>
          <w:tcW w:w="851" w:type="dxa"/>
          <w:tcBorders>
            <w:top w:val="single" w:sz="12" w:space="0" w:color="auto"/>
            <w:left w:val="single" w:sz="12" w:space="0" w:color="auto"/>
            <w:bottom w:val="single" w:sz="2"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16"/>
            </w:rPr>
          </w:pPr>
        </w:p>
      </w:tc>
      <w:tc>
        <w:tcPr>
          <w:tcW w:w="567" w:type="dxa"/>
          <w:tcBorders>
            <w:top w:val="single" w:sz="12" w:space="0" w:color="auto"/>
            <w:left w:val="single" w:sz="12" w:space="0" w:color="auto"/>
            <w:bottom w:val="single" w:sz="2"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16"/>
            </w:rPr>
          </w:pPr>
        </w:p>
      </w:tc>
      <w:tc>
        <w:tcPr>
          <w:tcW w:w="6662" w:type="dxa"/>
          <w:gridSpan w:val="4"/>
          <w:vMerge w:val="restart"/>
          <w:tcBorders>
            <w:top w:val="single" w:sz="12" w:space="0" w:color="auto"/>
            <w:left w:val="single" w:sz="12" w:space="0" w:color="auto"/>
            <w:bottom w:val="single" w:sz="12" w:space="0" w:color="auto"/>
            <w:right w:val="single" w:sz="12" w:space="0" w:color="auto"/>
          </w:tcBorders>
          <w:vAlign w:val="center"/>
        </w:tcPr>
        <w:p w:rsidR="003D05AB" w:rsidRPr="00E85BDF" w:rsidRDefault="003D05AB" w:rsidP="00E85BDF">
          <w:pPr>
            <w:pStyle w:val="a"/>
            <w:framePr w:hSpace="170" w:wrap="notBeside" w:vAnchor="page" w:hAnchor="page" w:x="1078" w:y="14176"/>
            <w:spacing w:line="240" w:lineRule="auto"/>
            <w:rPr>
              <w:rFonts w:ascii="Times New Roman" w:hAnsi="Times New Roman"/>
            </w:rPr>
          </w:pPr>
          <w:r>
            <w:rPr>
              <w:rFonts w:ascii="Times New Roman" w:hAnsi="Times New Roman"/>
            </w:rPr>
            <w:t>№ 8-11с</w:t>
          </w:r>
          <w:r w:rsidRPr="00E85BDF">
            <w:rPr>
              <w:rFonts w:ascii="Times New Roman" w:hAnsi="Times New Roman"/>
            </w:rPr>
            <w:t>/1</w:t>
          </w:r>
          <w:r>
            <w:rPr>
              <w:rFonts w:ascii="Times New Roman" w:hAnsi="Times New Roman"/>
            </w:rPr>
            <w:t xml:space="preserve">4 </w:t>
          </w:r>
          <w:r w:rsidRPr="00E85BDF">
            <w:rPr>
              <w:rFonts w:ascii="Times New Roman" w:hAnsi="Times New Roman"/>
            </w:rPr>
            <w:t>-</w:t>
          </w:r>
          <w:r>
            <w:rPr>
              <w:rFonts w:ascii="Times New Roman" w:hAnsi="Times New Roman"/>
            </w:rPr>
            <w:t xml:space="preserve"> ППТ – </w:t>
          </w:r>
          <w:r w:rsidRPr="00E85BDF">
            <w:rPr>
              <w:rFonts w:ascii="Times New Roman" w:hAnsi="Times New Roman"/>
            </w:rPr>
            <w:t>П</w:t>
          </w:r>
          <w:r>
            <w:rPr>
              <w:rFonts w:ascii="Times New Roman" w:hAnsi="Times New Roman"/>
            </w:rPr>
            <w:t xml:space="preserve">З. </w:t>
          </w:r>
        </w:p>
      </w:tc>
    </w:tr>
    <w:tr w:rsidR="003D05AB">
      <w:trPr>
        <w:cantSplit/>
        <w:trHeight w:hRule="exact" w:val="284"/>
      </w:trPr>
      <w:tc>
        <w:tcPr>
          <w:tcW w:w="539" w:type="dxa"/>
          <w:tcBorders>
            <w:top w:val="single" w:sz="4" w:space="0" w:color="auto"/>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16"/>
            </w:rPr>
          </w:pPr>
        </w:p>
      </w:tc>
      <w:tc>
        <w:tcPr>
          <w:tcW w:w="567" w:type="dxa"/>
          <w:tcBorders>
            <w:top w:val="single" w:sz="2" w:space="0" w:color="auto"/>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16"/>
            </w:rPr>
          </w:pPr>
        </w:p>
      </w:tc>
      <w:tc>
        <w:tcPr>
          <w:tcW w:w="652" w:type="dxa"/>
          <w:tcBorders>
            <w:top w:val="single" w:sz="2" w:space="0" w:color="auto"/>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16"/>
            </w:rPr>
          </w:pPr>
        </w:p>
      </w:tc>
      <w:tc>
        <w:tcPr>
          <w:tcW w:w="652" w:type="dxa"/>
          <w:tcBorders>
            <w:top w:val="single" w:sz="2" w:space="0" w:color="auto"/>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16"/>
            </w:rPr>
          </w:pPr>
        </w:p>
      </w:tc>
      <w:tc>
        <w:tcPr>
          <w:tcW w:w="851" w:type="dxa"/>
          <w:tcBorders>
            <w:top w:val="single" w:sz="2" w:space="0" w:color="auto"/>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16"/>
            </w:rPr>
          </w:pPr>
        </w:p>
      </w:tc>
      <w:tc>
        <w:tcPr>
          <w:tcW w:w="567" w:type="dxa"/>
          <w:tcBorders>
            <w:top w:val="single" w:sz="2" w:space="0" w:color="auto"/>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16"/>
            </w:rPr>
          </w:pPr>
        </w:p>
      </w:tc>
      <w:tc>
        <w:tcPr>
          <w:tcW w:w="6662" w:type="dxa"/>
          <w:gridSpan w:val="4"/>
          <w:vMerge/>
          <w:tcBorders>
            <w:top w:val="nil"/>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16"/>
            </w:rPr>
          </w:pPr>
        </w:p>
      </w:tc>
    </w:tr>
    <w:tr w:rsidR="003D05AB">
      <w:trPr>
        <w:cantSplit/>
        <w:trHeight w:hRule="exact" w:val="284"/>
      </w:trPr>
      <w:tc>
        <w:tcPr>
          <w:tcW w:w="539" w:type="dxa"/>
          <w:tcBorders>
            <w:top w:val="single" w:sz="12" w:space="0" w:color="auto"/>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jc w:val="center"/>
            <w:rPr>
              <w:sz w:val="16"/>
            </w:rPr>
          </w:pPr>
          <w:r>
            <w:rPr>
              <w:sz w:val="16"/>
            </w:rPr>
            <w:t>Изм.</w:t>
          </w:r>
        </w:p>
      </w:tc>
      <w:tc>
        <w:tcPr>
          <w:tcW w:w="567" w:type="dxa"/>
          <w:tcBorders>
            <w:top w:val="single" w:sz="12" w:space="0" w:color="auto"/>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jc w:val="center"/>
            <w:rPr>
              <w:sz w:val="16"/>
            </w:rPr>
          </w:pPr>
          <w:r>
            <w:rPr>
              <w:sz w:val="16"/>
            </w:rPr>
            <w:t>Кол.уч.</w:t>
          </w:r>
        </w:p>
      </w:tc>
      <w:tc>
        <w:tcPr>
          <w:tcW w:w="652" w:type="dxa"/>
          <w:tcBorders>
            <w:top w:val="single" w:sz="12" w:space="0" w:color="auto"/>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tabs>
              <w:tab w:val="left" w:pos="454"/>
            </w:tabs>
            <w:jc w:val="center"/>
            <w:rPr>
              <w:sz w:val="16"/>
            </w:rPr>
          </w:pPr>
          <w:r>
            <w:rPr>
              <w:sz w:val="16"/>
            </w:rPr>
            <w:t>Лист</w:t>
          </w:r>
        </w:p>
      </w:tc>
      <w:tc>
        <w:tcPr>
          <w:tcW w:w="652" w:type="dxa"/>
          <w:tcBorders>
            <w:top w:val="single" w:sz="12" w:space="0" w:color="auto"/>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jc w:val="center"/>
            <w:rPr>
              <w:sz w:val="16"/>
            </w:rPr>
          </w:pPr>
          <w:r>
            <w:rPr>
              <w:sz w:val="16"/>
            </w:rPr>
            <w:t>№ док.</w:t>
          </w:r>
        </w:p>
      </w:tc>
      <w:tc>
        <w:tcPr>
          <w:tcW w:w="851" w:type="dxa"/>
          <w:tcBorders>
            <w:top w:val="single" w:sz="12" w:space="0" w:color="auto"/>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jc w:val="center"/>
            <w:rPr>
              <w:sz w:val="16"/>
            </w:rPr>
          </w:pPr>
          <w:r>
            <w:rPr>
              <w:sz w:val="16"/>
            </w:rPr>
            <w:t>Подпись</w:t>
          </w:r>
        </w:p>
      </w:tc>
      <w:tc>
        <w:tcPr>
          <w:tcW w:w="567" w:type="dxa"/>
          <w:tcBorders>
            <w:top w:val="single" w:sz="12" w:space="0" w:color="auto"/>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jc w:val="center"/>
            <w:rPr>
              <w:sz w:val="16"/>
            </w:rPr>
          </w:pPr>
          <w:r>
            <w:rPr>
              <w:sz w:val="16"/>
            </w:rPr>
            <w:t>Дата</w:t>
          </w:r>
        </w:p>
      </w:tc>
      <w:tc>
        <w:tcPr>
          <w:tcW w:w="6662" w:type="dxa"/>
          <w:gridSpan w:val="4"/>
          <w:vMerge/>
          <w:tcBorders>
            <w:top w:val="nil"/>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16"/>
            </w:rPr>
          </w:pPr>
        </w:p>
      </w:tc>
    </w:tr>
    <w:tr w:rsidR="003D05AB">
      <w:trPr>
        <w:cantSplit/>
        <w:trHeight w:hRule="exact" w:val="284"/>
      </w:trPr>
      <w:tc>
        <w:tcPr>
          <w:tcW w:w="1106" w:type="dxa"/>
          <w:gridSpan w:val="2"/>
          <w:tcBorders>
            <w:top w:val="single" w:sz="12" w:space="0" w:color="auto"/>
            <w:left w:val="single" w:sz="12" w:space="0" w:color="auto"/>
            <w:bottom w:val="single" w:sz="4" w:space="0" w:color="auto"/>
            <w:right w:val="single" w:sz="12" w:space="0" w:color="auto"/>
          </w:tcBorders>
          <w:vAlign w:val="center"/>
        </w:tcPr>
        <w:p w:rsidR="003D05AB" w:rsidRPr="00E85BDF" w:rsidRDefault="003D05AB" w:rsidP="00C50C47">
          <w:pPr>
            <w:pStyle w:val="Footer"/>
            <w:framePr w:hSpace="170" w:wrap="notBeside" w:vAnchor="page" w:hAnchor="page" w:x="1078" w:y="14176"/>
          </w:pPr>
          <w:r w:rsidRPr="00E85BDF">
            <w:t>Архитектор</w:t>
          </w:r>
        </w:p>
      </w:tc>
      <w:tc>
        <w:tcPr>
          <w:tcW w:w="1304" w:type="dxa"/>
          <w:gridSpan w:val="2"/>
          <w:tcBorders>
            <w:top w:val="single" w:sz="12" w:space="0" w:color="auto"/>
            <w:left w:val="single" w:sz="12" w:space="0" w:color="auto"/>
            <w:bottom w:val="single" w:sz="4" w:space="0" w:color="auto"/>
            <w:right w:val="single" w:sz="12" w:space="0" w:color="auto"/>
          </w:tcBorders>
          <w:vAlign w:val="center"/>
        </w:tcPr>
        <w:p w:rsidR="003D05AB" w:rsidRPr="00E85BDF" w:rsidRDefault="003D05AB" w:rsidP="00C50C47">
          <w:pPr>
            <w:pStyle w:val="Footer"/>
            <w:framePr w:hSpace="170" w:wrap="notBeside" w:vAnchor="page" w:hAnchor="page" w:x="1078" w:y="14176"/>
            <w:ind w:left="29" w:hanging="29"/>
            <w:jc w:val="center"/>
            <w:rPr>
              <w:sz w:val="22"/>
              <w:szCs w:val="22"/>
            </w:rPr>
          </w:pPr>
          <w:r w:rsidRPr="00E85BDF">
            <w:rPr>
              <w:sz w:val="22"/>
              <w:szCs w:val="22"/>
            </w:rPr>
            <w:t>Демина</w:t>
          </w:r>
        </w:p>
      </w:tc>
      <w:tc>
        <w:tcPr>
          <w:tcW w:w="851" w:type="dxa"/>
          <w:tcBorders>
            <w:top w:val="single" w:sz="12" w:space="0" w:color="auto"/>
            <w:left w:val="single" w:sz="12" w:space="0" w:color="auto"/>
            <w:bottom w:val="single" w:sz="4"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22"/>
              <w:szCs w:val="22"/>
            </w:rPr>
          </w:pPr>
        </w:p>
      </w:tc>
      <w:tc>
        <w:tcPr>
          <w:tcW w:w="567" w:type="dxa"/>
          <w:tcBorders>
            <w:top w:val="single" w:sz="12" w:space="0" w:color="auto"/>
            <w:left w:val="single" w:sz="12" w:space="0" w:color="auto"/>
            <w:bottom w:val="single" w:sz="4"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22"/>
              <w:szCs w:val="22"/>
            </w:rPr>
          </w:pPr>
        </w:p>
      </w:tc>
      <w:tc>
        <w:tcPr>
          <w:tcW w:w="3969" w:type="dxa"/>
          <w:vMerge w:val="restart"/>
          <w:tcBorders>
            <w:top w:val="single" w:sz="12" w:space="0" w:color="auto"/>
            <w:left w:val="single" w:sz="12" w:space="0" w:color="auto"/>
            <w:bottom w:val="single" w:sz="12" w:space="0" w:color="auto"/>
            <w:right w:val="single" w:sz="12" w:space="0" w:color="auto"/>
          </w:tcBorders>
          <w:vAlign w:val="center"/>
        </w:tcPr>
        <w:p w:rsidR="003D05AB" w:rsidRPr="00E85BDF" w:rsidRDefault="003D05AB" w:rsidP="00C50C47">
          <w:pPr>
            <w:pStyle w:val="Footer"/>
            <w:framePr w:hSpace="170" w:wrap="notBeside" w:vAnchor="page" w:hAnchor="page" w:x="1078" w:y="14176"/>
            <w:jc w:val="center"/>
            <w:rPr>
              <w:sz w:val="24"/>
              <w:szCs w:val="24"/>
            </w:rPr>
          </w:pPr>
          <w:r>
            <w:rPr>
              <w:sz w:val="24"/>
              <w:szCs w:val="24"/>
            </w:rPr>
            <w:t xml:space="preserve">Проект планировки территории города Иванова, ограниченной ул.Минской, городской чертой, пер. 5-м Кохоновским, ул. 2-й Парковской </w:t>
          </w:r>
        </w:p>
      </w:tc>
      <w:tc>
        <w:tcPr>
          <w:tcW w:w="850" w:type="dxa"/>
          <w:tcBorders>
            <w:top w:val="single" w:sz="12" w:space="0" w:color="auto"/>
            <w:left w:val="single" w:sz="12" w:space="0" w:color="auto"/>
            <w:bottom w:val="single" w:sz="12" w:space="0" w:color="auto"/>
            <w:right w:val="single" w:sz="12" w:space="0" w:color="auto"/>
          </w:tcBorders>
          <w:vAlign w:val="center"/>
        </w:tcPr>
        <w:p w:rsidR="003D05AB" w:rsidRPr="00E85BDF" w:rsidRDefault="003D05AB" w:rsidP="00C50C47">
          <w:pPr>
            <w:pStyle w:val="Footer"/>
            <w:framePr w:hSpace="170" w:wrap="notBeside" w:vAnchor="page" w:hAnchor="page" w:x="1078" w:y="14176"/>
            <w:tabs>
              <w:tab w:val="left" w:pos="850"/>
            </w:tabs>
            <w:ind w:right="1"/>
            <w:jc w:val="center"/>
          </w:pPr>
          <w:r w:rsidRPr="00E85BDF">
            <w:t>Стадия</w:t>
          </w:r>
        </w:p>
      </w:tc>
      <w:tc>
        <w:tcPr>
          <w:tcW w:w="851" w:type="dxa"/>
          <w:tcBorders>
            <w:top w:val="single" w:sz="12" w:space="0" w:color="auto"/>
            <w:left w:val="single" w:sz="12" w:space="0" w:color="auto"/>
            <w:bottom w:val="single" w:sz="12" w:space="0" w:color="auto"/>
            <w:right w:val="single" w:sz="12" w:space="0" w:color="auto"/>
          </w:tcBorders>
          <w:vAlign w:val="center"/>
        </w:tcPr>
        <w:p w:rsidR="003D05AB" w:rsidRPr="00E85BDF" w:rsidRDefault="003D05AB" w:rsidP="00C50C47">
          <w:pPr>
            <w:pStyle w:val="Footer"/>
            <w:framePr w:hSpace="170" w:wrap="notBeside" w:vAnchor="page" w:hAnchor="page" w:x="1078" w:y="14176"/>
            <w:tabs>
              <w:tab w:val="left" w:pos="964"/>
            </w:tabs>
            <w:jc w:val="center"/>
          </w:pPr>
          <w:r w:rsidRPr="00E85BDF">
            <w:t>Лист</w:t>
          </w:r>
        </w:p>
      </w:tc>
      <w:tc>
        <w:tcPr>
          <w:tcW w:w="992" w:type="dxa"/>
          <w:tcBorders>
            <w:top w:val="single" w:sz="12" w:space="0" w:color="auto"/>
            <w:left w:val="single" w:sz="12" w:space="0" w:color="auto"/>
            <w:bottom w:val="single" w:sz="12" w:space="0" w:color="auto"/>
            <w:right w:val="single" w:sz="12" w:space="0" w:color="auto"/>
          </w:tcBorders>
          <w:vAlign w:val="center"/>
        </w:tcPr>
        <w:p w:rsidR="003D05AB" w:rsidRPr="00E85BDF" w:rsidRDefault="003D05AB" w:rsidP="00C50C47">
          <w:pPr>
            <w:pStyle w:val="Footer"/>
            <w:framePr w:hSpace="170" w:wrap="notBeside" w:vAnchor="page" w:hAnchor="page" w:x="1078" w:y="14176"/>
            <w:jc w:val="center"/>
          </w:pPr>
          <w:r w:rsidRPr="00E85BDF">
            <w:t>Листов</w:t>
          </w:r>
        </w:p>
      </w:tc>
    </w:tr>
    <w:tr w:rsidR="003D05AB">
      <w:trPr>
        <w:cantSplit/>
        <w:trHeight w:hRule="exact" w:val="284"/>
      </w:trPr>
      <w:tc>
        <w:tcPr>
          <w:tcW w:w="1106" w:type="dxa"/>
          <w:gridSpan w:val="2"/>
          <w:tcBorders>
            <w:top w:val="single" w:sz="4" w:space="0" w:color="auto"/>
            <w:left w:val="single" w:sz="12" w:space="0" w:color="auto"/>
            <w:bottom w:val="single" w:sz="4" w:space="0" w:color="auto"/>
            <w:right w:val="single" w:sz="12" w:space="0" w:color="auto"/>
          </w:tcBorders>
          <w:vAlign w:val="center"/>
        </w:tcPr>
        <w:p w:rsidR="003D05AB" w:rsidRPr="00E85BDF" w:rsidRDefault="003D05AB" w:rsidP="00E85BDF">
          <w:pPr>
            <w:framePr w:hSpace="170" w:wrap="notBeside" w:vAnchor="page" w:hAnchor="page" w:x="1078" w:y="14176"/>
            <w:jc w:val="center"/>
            <w:rPr>
              <w:szCs w:val="24"/>
            </w:rPr>
          </w:pPr>
          <w:r>
            <w:rPr>
              <w:szCs w:val="24"/>
            </w:rPr>
            <w:t>ГИП</w:t>
          </w:r>
        </w:p>
        <w:p w:rsidR="003D05AB" w:rsidRPr="00E651E7" w:rsidRDefault="003D05AB" w:rsidP="00C50C47">
          <w:pPr>
            <w:pStyle w:val="Footer"/>
            <w:framePr w:hSpace="170" w:wrap="notBeside" w:vAnchor="page" w:hAnchor="page" w:x="1078" w:y="14176"/>
            <w:rPr>
              <w:rFonts w:ascii="ISOCPEUR" w:hAnsi="ISOCPEUR"/>
              <w:i/>
              <w:sz w:val="22"/>
              <w:szCs w:val="22"/>
            </w:rPr>
          </w:pPr>
        </w:p>
      </w:tc>
      <w:tc>
        <w:tcPr>
          <w:tcW w:w="1304" w:type="dxa"/>
          <w:gridSpan w:val="2"/>
          <w:tcBorders>
            <w:top w:val="single" w:sz="4" w:space="0" w:color="auto"/>
            <w:left w:val="single" w:sz="12" w:space="0" w:color="auto"/>
            <w:bottom w:val="single" w:sz="4" w:space="0" w:color="auto"/>
            <w:right w:val="single" w:sz="12" w:space="0" w:color="auto"/>
          </w:tcBorders>
          <w:vAlign w:val="center"/>
        </w:tcPr>
        <w:p w:rsidR="003D05AB" w:rsidRPr="00E85BDF" w:rsidRDefault="003D05AB" w:rsidP="00C50C47">
          <w:pPr>
            <w:pStyle w:val="Footer"/>
            <w:framePr w:hSpace="170" w:wrap="notBeside" w:vAnchor="page" w:hAnchor="page" w:x="1078" w:y="14176"/>
            <w:ind w:left="29" w:hanging="29"/>
            <w:jc w:val="center"/>
            <w:rPr>
              <w:sz w:val="22"/>
              <w:szCs w:val="22"/>
            </w:rPr>
          </w:pPr>
          <w:r w:rsidRPr="00E85BDF">
            <w:rPr>
              <w:sz w:val="22"/>
              <w:szCs w:val="22"/>
            </w:rPr>
            <w:t>Логинов</w:t>
          </w:r>
        </w:p>
      </w:tc>
      <w:tc>
        <w:tcPr>
          <w:tcW w:w="851" w:type="dxa"/>
          <w:tcBorders>
            <w:top w:val="single" w:sz="4" w:space="0" w:color="auto"/>
            <w:left w:val="single" w:sz="12" w:space="0" w:color="auto"/>
            <w:bottom w:val="single" w:sz="4"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22"/>
              <w:szCs w:val="22"/>
            </w:rPr>
          </w:pPr>
        </w:p>
      </w:tc>
      <w:tc>
        <w:tcPr>
          <w:tcW w:w="567" w:type="dxa"/>
          <w:tcBorders>
            <w:top w:val="single" w:sz="4" w:space="0" w:color="auto"/>
            <w:left w:val="single" w:sz="12" w:space="0" w:color="auto"/>
            <w:bottom w:val="single" w:sz="4"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22"/>
              <w:szCs w:val="22"/>
            </w:rPr>
          </w:pPr>
        </w:p>
      </w:tc>
      <w:tc>
        <w:tcPr>
          <w:tcW w:w="3969" w:type="dxa"/>
          <w:vMerge/>
          <w:tcBorders>
            <w:top w:val="single" w:sz="12" w:space="0" w:color="auto"/>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jc w:val="center"/>
          </w:pPr>
        </w:p>
      </w:tc>
      <w:tc>
        <w:tcPr>
          <w:tcW w:w="850" w:type="dxa"/>
          <w:tcBorders>
            <w:top w:val="single" w:sz="12" w:space="0" w:color="auto"/>
            <w:left w:val="single" w:sz="12" w:space="0" w:color="auto"/>
            <w:bottom w:val="single" w:sz="12" w:space="0" w:color="auto"/>
            <w:right w:val="single" w:sz="12" w:space="0" w:color="auto"/>
          </w:tcBorders>
          <w:vAlign w:val="center"/>
        </w:tcPr>
        <w:p w:rsidR="003D05AB" w:rsidRPr="00E85BDF" w:rsidRDefault="003D05AB" w:rsidP="00C50C47">
          <w:pPr>
            <w:pStyle w:val="Footer"/>
            <w:framePr w:hSpace="170" w:wrap="notBeside" w:vAnchor="page" w:hAnchor="page" w:x="1078" w:y="14176"/>
            <w:jc w:val="center"/>
            <w:rPr>
              <w:sz w:val="24"/>
              <w:szCs w:val="24"/>
            </w:rPr>
          </w:pPr>
          <w:r>
            <w:rPr>
              <w:sz w:val="24"/>
              <w:szCs w:val="24"/>
            </w:rPr>
            <w:t>П</w:t>
          </w:r>
        </w:p>
      </w:tc>
      <w:tc>
        <w:tcPr>
          <w:tcW w:w="851" w:type="dxa"/>
          <w:tcBorders>
            <w:top w:val="single" w:sz="12" w:space="0" w:color="auto"/>
            <w:left w:val="single" w:sz="12" w:space="0" w:color="auto"/>
            <w:bottom w:val="single" w:sz="12" w:space="0" w:color="auto"/>
            <w:right w:val="single" w:sz="12" w:space="0" w:color="auto"/>
          </w:tcBorders>
          <w:vAlign w:val="center"/>
        </w:tcPr>
        <w:p w:rsidR="003D05AB" w:rsidRPr="00E85BDF" w:rsidRDefault="003D05AB" w:rsidP="00C50C47">
          <w:pPr>
            <w:pStyle w:val="Footer"/>
            <w:framePr w:hSpace="170" w:wrap="notBeside" w:vAnchor="page" w:hAnchor="page" w:x="1078" w:y="14176"/>
            <w:jc w:val="center"/>
            <w:rPr>
              <w:rStyle w:val="PageNumber"/>
              <w:sz w:val="22"/>
              <w:szCs w:val="22"/>
            </w:rPr>
          </w:pPr>
          <w:r w:rsidRPr="00E85BDF">
            <w:rPr>
              <w:rStyle w:val="PageNumber"/>
              <w:sz w:val="22"/>
              <w:szCs w:val="22"/>
            </w:rPr>
            <w:t xml:space="preserve">       </w:t>
          </w:r>
          <w:r w:rsidRPr="00E85BDF">
            <w:rPr>
              <w:rStyle w:val="PageNumber"/>
              <w:sz w:val="22"/>
              <w:szCs w:val="22"/>
            </w:rPr>
            <w:fldChar w:fldCharType="begin"/>
          </w:r>
          <w:r w:rsidRPr="00E85BDF">
            <w:rPr>
              <w:rStyle w:val="PageNumber"/>
              <w:sz w:val="22"/>
              <w:szCs w:val="22"/>
            </w:rPr>
            <w:instrText xml:space="preserve"> PAGE </w:instrText>
          </w:r>
          <w:r w:rsidRPr="00E85BDF">
            <w:rPr>
              <w:rStyle w:val="PageNumber"/>
              <w:sz w:val="22"/>
              <w:szCs w:val="22"/>
            </w:rPr>
            <w:fldChar w:fldCharType="separate"/>
          </w:r>
          <w:r>
            <w:rPr>
              <w:rStyle w:val="PageNumber"/>
              <w:noProof/>
              <w:sz w:val="22"/>
              <w:szCs w:val="22"/>
            </w:rPr>
            <w:t>1</w:t>
          </w:r>
          <w:r w:rsidRPr="00E85BDF">
            <w:rPr>
              <w:rStyle w:val="PageNumber"/>
              <w:sz w:val="22"/>
              <w:szCs w:val="22"/>
            </w:rPr>
            <w:fldChar w:fldCharType="end"/>
          </w:r>
          <w:r w:rsidRPr="00E85BDF">
            <w:rPr>
              <w:rStyle w:val="PageNumber"/>
              <w:sz w:val="22"/>
              <w:szCs w:val="22"/>
            </w:rPr>
            <w:tab/>
            <w:t xml:space="preserve">- </w:t>
          </w:r>
          <w:r w:rsidRPr="00E85BDF">
            <w:rPr>
              <w:rStyle w:val="PageNumber"/>
              <w:sz w:val="22"/>
              <w:szCs w:val="22"/>
            </w:rPr>
            <w:fldChar w:fldCharType="begin"/>
          </w:r>
          <w:r w:rsidRPr="00E85BDF">
            <w:rPr>
              <w:rStyle w:val="PageNumber"/>
              <w:sz w:val="22"/>
              <w:szCs w:val="22"/>
            </w:rPr>
            <w:instrText xml:space="preserve"> PAGE </w:instrText>
          </w:r>
          <w:r w:rsidRPr="00E85BDF">
            <w:rPr>
              <w:rStyle w:val="PageNumber"/>
              <w:sz w:val="22"/>
              <w:szCs w:val="22"/>
            </w:rPr>
            <w:fldChar w:fldCharType="separate"/>
          </w:r>
          <w:r>
            <w:rPr>
              <w:rStyle w:val="PageNumber"/>
              <w:noProof/>
              <w:sz w:val="22"/>
              <w:szCs w:val="22"/>
            </w:rPr>
            <w:t>1</w:t>
          </w:r>
          <w:r w:rsidRPr="00E85BDF">
            <w:rPr>
              <w:rStyle w:val="PageNumber"/>
              <w:sz w:val="22"/>
              <w:szCs w:val="22"/>
            </w:rPr>
            <w:fldChar w:fldCharType="end"/>
          </w:r>
          <w:r w:rsidRPr="00E85BDF">
            <w:rPr>
              <w:rStyle w:val="PageNumber"/>
              <w:sz w:val="22"/>
              <w:szCs w:val="22"/>
            </w:rPr>
            <w:t xml:space="preserve"> -</w:t>
          </w:r>
        </w:p>
      </w:tc>
      <w:tc>
        <w:tcPr>
          <w:tcW w:w="992" w:type="dxa"/>
          <w:tcBorders>
            <w:top w:val="single" w:sz="12" w:space="0" w:color="auto"/>
            <w:left w:val="single" w:sz="12" w:space="0" w:color="auto"/>
            <w:bottom w:val="single" w:sz="12" w:space="0" w:color="auto"/>
            <w:right w:val="single" w:sz="12" w:space="0" w:color="auto"/>
          </w:tcBorders>
          <w:vAlign w:val="center"/>
        </w:tcPr>
        <w:p w:rsidR="003D05AB" w:rsidRPr="00E85BDF" w:rsidRDefault="003D05AB" w:rsidP="00C50C47">
          <w:pPr>
            <w:pStyle w:val="Footer"/>
            <w:framePr w:hSpace="170" w:wrap="notBeside" w:vAnchor="page" w:hAnchor="page" w:x="1078" w:y="14176"/>
            <w:jc w:val="center"/>
            <w:rPr>
              <w:rStyle w:val="PageNumber"/>
              <w:b/>
              <w:sz w:val="22"/>
              <w:szCs w:val="22"/>
            </w:rPr>
          </w:pPr>
          <w:r w:rsidRPr="00E85BDF">
            <w:rPr>
              <w:rStyle w:val="PageNumber"/>
              <w:sz w:val="22"/>
              <w:szCs w:val="22"/>
            </w:rPr>
            <w:fldChar w:fldCharType="begin"/>
          </w:r>
          <w:r w:rsidRPr="00E85BDF">
            <w:rPr>
              <w:rStyle w:val="PageNumber"/>
              <w:sz w:val="22"/>
              <w:szCs w:val="22"/>
            </w:rPr>
            <w:instrText xml:space="preserve"> NUMPAGES </w:instrText>
          </w:r>
          <w:r w:rsidRPr="00E85BDF">
            <w:rPr>
              <w:rStyle w:val="PageNumber"/>
              <w:sz w:val="22"/>
              <w:szCs w:val="22"/>
            </w:rPr>
            <w:fldChar w:fldCharType="separate"/>
          </w:r>
          <w:r>
            <w:rPr>
              <w:rStyle w:val="PageNumber"/>
              <w:noProof/>
              <w:sz w:val="22"/>
              <w:szCs w:val="22"/>
            </w:rPr>
            <w:t>8</w:t>
          </w:r>
          <w:r w:rsidRPr="00E85BDF">
            <w:rPr>
              <w:rStyle w:val="PageNumber"/>
              <w:sz w:val="22"/>
              <w:szCs w:val="22"/>
            </w:rPr>
            <w:fldChar w:fldCharType="end"/>
          </w:r>
        </w:p>
      </w:tc>
    </w:tr>
    <w:tr w:rsidR="003D05AB">
      <w:trPr>
        <w:cantSplit/>
        <w:trHeight w:hRule="exact" w:val="284"/>
      </w:trPr>
      <w:tc>
        <w:tcPr>
          <w:tcW w:w="1106" w:type="dxa"/>
          <w:gridSpan w:val="2"/>
          <w:tcBorders>
            <w:top w:val="single" w:sz="4" w:space="0" w:color="auto"/>
            <w:left w:val="single" w:sz="12" w:space="0" w:color="auto"/>
            <w:bottom w:val="single" w:sz="4" w:space="0" w:color="auto"/>
            <w:right w:val="single" w:sz="12" w:space="0" w:color="auto"/>
          </w:tcBorders>
          <w:vAlign w:val="center"/>
        </w:tcPr>
        <w:p w:rsidR="003D05AB" w:rsidRPr="00E651E7" w:rsidRDefault="003D05AB" w:rsidP="00C50C47">
          <w:pPr>
            <w:framePr w:hSpace="170" w:wrap="notBeside" w:vAnchor="page" w:hAnchor="page" w:x="1078" w:y="14176"/>
            <w:rPr>
              <w:rFonts w:ascii="ISOCPEUR" w:hAnsi="ISOCPEUR"/>
              <w:i/>
              <w:szCs w:val="22"/>
            </w:rPr>
          </w:pPr>
        </w:p>
      </w:tc>
      <w:tc>
        <w:tcPr>
          <w:tcW w:w="1304" w:type="dxa"/>
          <w:gridSpan w:val="2"/>
          <w:tcBorders>
            <w:top w:val="single" w:sz="4" w:space="0" w:color="auto"/>
            <w:left w:val="single" w:sz="12" w:space="0" w:color="auto"/>
            <w:bottom w:val="single" w:sz="4" w:space="0" w:color="auto"/>
            <w:right w:val="single" w:sz="12" w:space="0" w:color="auto"/>
          </w:tcBorders>
          <w:vAlign w:val="center"/>
        </w:tcPr>
        <w:p w:rsidR="003D05AB" w:rsidRPr="00E651E7" w:rsidRDefault="003D05AB" w:rsidP="00C50C47">
          <w:pPr>
            <w:framePr w:hSpace="170" w:wrap="notBeside" w:vAnchor="page" w:hAnchor="page" w:x="1078" w:y="14176"/>
            <w:jc w:val="center"/>
            <w:rPr>
              <w:rFonts w:ascii="ISOCPEUR" w:hAnsi="ISOCPEUR"/>
              <w:i/>
              <w:szCs w:val="22"/>
            </w:rPr>
          </w:pPr>
        </w:p>
      </w:tc>
      <w:tc>
        <w:tcPr>
          <w:tcW w:w="851" w:type="dxa"/>
          <w:tcBorders>
            <w:top w:val="single" w:sz="4" w:space="0" w:color="auto"/>
            <w:left w:val="single" w:sz="12" w:space="0" w:color="auto"/>
            <w:bottom w:val="single" w:sz="4"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22"/>
              <w:szCs w:val="22"/>
            </w:rPr>
          </w:pPr>
        </w:p>
      </w:tc>
      <w:tc>
        <w:tcPr>
          <w:tcW w:w="567" w:type="dxa"/>
          <w:tcBorders>
            <w:top w:val="single" w:sz="4" w:space="0" w:color="auto"/>
            <w:left w:val="single" w:sz="12" w:space="0" w:color="auto"/>
            <w:bottom w:val="single" w:sz="4"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22"/>
              <w:szCs w:val="22"/>
            </w:rPr>
          </w:pPr>
        </w:p>
      </w:tc>
      <w:tc>
        <w:tcPr>
          <w:tcW w:w="3969" w:type="dxa"/>
          <w:vMerge/>
          <w:tcBorders>
            <w:top w:val="single" w:sz="12" w:space="0" w:color="auto"/>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jc w:val="center"/>
          </w:pPr>
        </w:p>
      </w:tc>
      <w:tc>
        <w:tcPr>
          <w:tcW w:w="2693" w:type="dxa"/>
          <w:gridSpan w:val="3"/>
          <w:vMerge w:val="restart"/>
          <w:tcBorders>
            <w:top w:val="single" w:sz="12" w:space="0" w:color="auto"/>
            <w:left w:val="single" w:sz="12" w:space="0" w:color="auto"/>
            <w:bottom w:val="single" w:sz="12" w:space="0" w:color="auto"/>
            <w:right w:val="single" w:sz="12" w:space="0" w:color="auto"/>
          </w:tcBorders>
          <w:vAlign w:val="center"/>
        </w:tcPr>
        <w:p w:rsidR="003D05AB" w:rsidRPr="00A50C5E" w:rsidRDefault="003D05AB" w:rsidP="00C50C47">
          <w:pPr>
            <w:pStyle w:val="BodyText2"/>
            <w:framePr w:hSpace="170" w:wrap="notBeside" w:vAnchor="page" w:hAnchor="page" w:x="1078" w:y="14176"/>
            <w:spacing w:line="240" w:lineRule="auto"/>
            <w:jc w:val="center"/>
            <w:rPr>
              <w:rFonts w:ascii="ISOCPEUR" w:hAnsi="ISOCPEUR"/>
              <w:i/>
              <w:szCs w:val="24"/>
            </w:rPr>
          </w:pPr>
          <w:r>
            <w:rPr>
              <w:rFonts w:ascii="ISOCPEUR" w:hAnsi="ISOCPEUR"/>
              <w:i/>
              <w:szCs w:val="24"/>
            </w:rPr>
            <w:t>ООО «Архитектурная компания «Студио»</w:t>
          </w:r>
        </w:p>
      </w:tc>
    </w:tr>
    <w:tr w:rsidR="003D05AB">
      <w:trPr>
        <w:cantSplit/>
        <w:trHeight w:hRule="exact" w:val="284"/>
      </w:trPr>
      <w:tc>
        <w:tcPr>
          <w:tcW w:w="1106" w:type="dxa"/>
          <w:gridSpan w:val="2"/>
          <w:tcBorders>
            <w:top w:val="single" w:sz="4" w:space="0" w:color="auto"/>
            <w:left w:val="single" w:sz="12" w:space="0" w:color="auto"/>
            <w:bottom w:val="single" w:sz="2" w:space="0" w:color="auto"/>
            <w:right w:val="single" w:sz="12" w:space="0" w:color="auto"/>
          </w:tcBorders>
          <w:vAlign w:val="center"/>
        </w:tcPr>
        <w:p w:rsidR="003D05AB" w:rsidRPr="00E651E7" w:rsidRDefault="003D05AB" w:rsidP="00C50C47">
          <w:pPr>
            <w:framePr w:hSpace="170" w:wrap="notBeside" w:vAnchor="page" w:hAnchor="page" w:x="1078" w:y="14176"/>
            <w:rPr>
              <w:rFonts w:ascii="ISOCPEUR" w:hAnsi="ISOCPEUR"/>
              <w:i/>
              <w:szCs w:val="22"/>
            </w:rPr>
          </w:pPr>
        </w:p>
      </w:tc>
      <w:tc>
        <w:tcPr>
          <w:tcW w:w="1304" w:type="dxa"/>
          <w:gridSpan w:val="2"/>
          <w:tcBorders>
            <w:top w:val="single" w:sz="4" w:space="0" w:color="auto"/>
            <w:left w:val="single" w:sz="12" w:space="0" w:color="auto"/>
            <w:bottom w:val="single" w:sz="2" w:space="0" w:color="auto"/>
            <w:right w:val="single" w:sz="12" w:space="0" w:color="auto"/>
          </w:tcBorders>
          <w:vAlign w:val="center"/>
        </w:tcPr>
        <w:p w:rsidR="003D05AB" w:rsidRPr="00E651E7" w:rsidRDefault="003D05AB" w:rsidP="00C50C47">
          <w:pPr>
            <w:pStyle w:val="Footer"/>
            <w:framePr w:hSpace="170" w:wrap="notBeside" w:vAnchor="page" w:hAnchor="page" w:x="1078" w:y="14176"/>
            <w:jc w:val="center"/>
            <w:rPr>
              <w:rFonts w:ascii="ISOCPEUR" w:hAnsi="ISOCPEUR"/>
              <w:i/>
              <w:sz w:val="22"/>
              <w:szCs w:val="22"/>
            </w:rPr>
          </w:pPr>
        </w:p>
      </w:tc>
      <w:tc>
        <w:tcPr>
          <w:tcW w:w="851" w:type="dxa"/>
          <w:tcBorders>
            <w:top w:val="single" w:sz="4" w:space="0" w:color="auto"/>
            <w:left w:val="single" w:sz="12" w:space="0" w:color="auto"/>
            <w:bottom w:val="single" w:sz="2"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22"/>
              <w:szCs w:val="22"/>
            </w:rPr>
          </w:pPr>
        </w:p>
      </w:tc>
      <w:tc>
        <w:tcPr>
          <w:tcW w:w="567" w:type="dxa"/>
          <w:tcBorders>
            <w:top w:val="single" w:sz="4" w:space="0" w:color="auto"/>
            <w:left w:val="single" w:sz="12" w:space="0" w:color="auto"/>
            <w:bottom w:val="single" w:sz="2"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22"/>
              <w:szCs w:val="22"/>
            </w:rPr>
          </w:pPr>
        </w:p>
      </w:tc>
      <w:tc>
        <w:tcPr>
          <w:tcW w:w="3969" w:type="dxa"/>
          <w:vMerge/>
          <w:tcBorders>
            <w:top w:val="single" w:sz="12" w:space="0" w:color="auto"/>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jc w:val="center"/>
            <w:rPr>
              <w:b/>
              <w:sz w:val="26"/>
            </w:rPr>
          </w:pPr>
        </w:p>
      </w:tc>
      <w:tc>
        <w:tcPr>
          <w:tcW w:w="2693" w:type="dxa"/>
          <w:gridSpan w:val="3"/>
          <w:vMerge/>
          <w:tcBorders>
            <w:top w:val="single" w:sz="12" w:space="0" w:color="auto"/>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jc w:val="center"/>
            <w:rPr>
              <w:b/>
              <w:sz w:val="24"/>
            </w:rPr>
          </w:pPr>
        </w:p>
      </w:tc>
    </w:tr>
    <w:tr w:rsidR="003D05AB">
      <w:trPr>
        <w:cantSplit/>
        <w:trHeight w:hRule="exact" w:val="284"/>
      </w:trPr>
      <w:tc>
        <w:tcPr>
          <w:tcW w:w="1106" w:type="dxa"/>
          <w:gridSpan w:val="2"/>
          <w:tcBorders>
            <w:top w:val="single" w:sz="2" w:space="0" w:color="auto"/>
            <w:left w:val="single" w:sz="12" w:space="0" w:color="auto"/>
            <w:bottom w:val="single" w:sz="12" w:space="0" w:color="auto"/>
            <w:right w:val="single" w:sz="12" w:space="0" w:color="auto"/>
          </w:tcBorders>
          <w:vAlign w:val="center"/>
        </w:tcPr>
        <w:p w:rsidR="003D05AB" w:rsidRPr="00E651E7" w:rsidRDefault="003D05AB" w:rsidP="00C50C47">
          <w:pPr>
            <w:framePr w:hSpace="170" w:wrap="notBeside" w:vAnchor="page" w:hAnchor="page" w:x="1078" w:y="14176"/>
            <w:rPr>
              <w:rFonts w:ascii="ISOCPEUR" w:hAnsi="ISOCPEUR"/>
              <w:i/>
              <w:szCs w:val="22"/>
            </w:rPr>
          </w:pPr>
        </w:p>
      </w:tc>
      <w:tc>
        <w:tcPr>
          <w:tcW w:w="1304" w:type="dxa"/>
          <w:gridSpan w:val="2"/>
          <w:tcBorders>
            <w:top w:val="single" w:sz="2" w:space="0" w:color="auto"/>
            <w:left w:val="single" w:sz="12" w:space="0" w:color="auto"/>
            <w:bottom w:val="single" w:sz="12" w:space="0" w:color="auto"/>
            <w:right w:val="single" w:sz="12" w:space="0" w:color="auto"/>
          </w:tcBorders>
          <w:vAlign w:val="center"/>
        </w:tcPr>
        <w:p w:rsidR="003D05AB" w:rsidRPr="00E651E7" w:rsidRDefault="003D05AB" w:rsidP="00C50C47">
          <w:pPr>
            <w:pStyle w:val="Footer"/>
            <w:framePr w:hSpace="170" w:wrap="notBeside" w:vAnchor="page" w:hAnchor="page" w:x="1078" w:y="14176"/>
            <w:jc w:val="center"/>
            <w:rPr>
              <w:rFonts w:ascii="ISOCPEUR" w:hAnsi="ISOCPEUR"/>
              <w:i/>
              <w:sz w:val="22"/>
              <w:szCs w:val="22"/>
            </w:rPr>
          </w:pPr>
        </w:p>
      </w:tc>
      <w:tc>
        <w:tcPr>
          <w:tcW w:w="851" w:type="dxa"/>
          <w:tcBorders>
            <w:top w:val="single" w:sz="2" w:space="0" w:color="auto"/>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22"/>
              <w:szCs w:val="22"/>
            </w:rPr>
          </w:pPr>
        </w:p>
      </w:tc>
      <w:tc>
        <w:tcPr>
          <w:tcW w:w="567" w:type="dxa"/>
          <w:tcBorders>
            <w:top w:val="single" w:sz="2" w:space="0" w:color="auto"/>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22"/>
              <w:szCs w:val="22"/>
            </w:rPr>
          </w:pPr>
        </w:p>
      </w:tc>
      <w:tc>
        <w:tcPr>
          <w:tcW w:w="3969" w:type="dxa"/>
          <w:vMerge/>
          <w:tcBorders>
            <w:top w:val="single" w:sz="12" w:space="0" w:color="auto"/>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16"/>
            </w:rPr>
          </w:pPr>
        </w:p>
      </w:tc>
      <w:tc>
        <w:tcPr>
          <w:tcW w:w="2693" w:type="dxa"/>
          <w:gridSpan w:val="3"/>
          <w:vMerge/>
          <w:tcBorders>
            <w:top w:val="single" w:sz="12" w:space="0" w:color="auto"/>
            <w:left w:val="single" w:sz="12" w:space="0" w:color="auto"/>
            <w:bottom w:val="single" w:sz="12" w:space="0" w:color="auto"/>
            <w:right w:val="single" w:sz="12" w:space="0" w:color="auto"/>
          </w:tcBorders>
          <w:vAlign w:val="center"/>
        </w:tcPr>
        <w:p w:rsidR="003D05AB" w:rsidRDefault="003D05AB" w:rsidP="00C50C47">
          <w:pPr>
            <w:pStyle w:val="Footer"/>
            <w:framePr w:hSpace="170" w:wrap="notBeside" w:vAnchor="page" w:hAnchor="page" w:x="1078" w:y="14176"/>
            <w:ind w:right="360"/>
            <w:rPr>
              <w:sz w:val="16"/>
            </w:rPr>
          </w:pPr>
        </w:p>
      </w:tc>
    </w:tr>
  </w:tbl>
  <w:p w:rsidR="003D05AB" w:rsidRDefault="003D05AB">
    <w:pPr>
      <w:pStyle w:val="Footer"/>
    </w:pPr>
    <w:r>
      <w:rPr>
        <w:noProof/>
      </w:rPr>
      <w:pict>
        <v:line id="_x0000_s2053" style="position:absolute;flip:y;z-index:251659264;mso-position-horizontal-relative:text;mso-position-vertical-relative:text" from="521.05pt,-799.75pt" to="521.05pt,-109.5pt" strokeweight="1.5pt"/>
      </w:pict>
    </w:r>
  </w:p>
  <w:p w:rsidR="003D05AB" w:rsidRDefault="003D05AB">
    <w:pPr>
      <w:pStyle w:val="Footer"/>
    </w:pPr>
    <w:r>
      <w:rPr>
        <w:noProof/>
      </w:rPr>
      <w:pict>
        <v:shape id="_x0000_s2054" style="position:absolute;margin-left:-3.7pt;margin-top:-2.85pt;width:524.15pt;height:.05pt;z-index:251658240;mso-position-horizontal:absolute;mso-position-horizontal-relative:margin;mso-position-vertical:absolute;mso-position-vertical-relative:margin" coordsize="10452,4" path="m,4l10452,e" filled="f" strokeweight="1.5pt">
          <v:path arrowok="t"/>
          <w10:wrap anchorx="margin" anchory="margin"/>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5AB" w:rsidRDefault="003D05AB" w:rsidP="00AB15A6">
      <w:r>
        <w:separator/>
      </w:r>
    </w:p>
  </w:footnote>
  <w:footnote w:type="continuationSeparator" w:id="0">
    <w:p w:rsidR="003D05AB" w:rsidRDefault="003D05AB" w:rsidP="00AB1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5AB" w:rsidRDefault="003D05AB">
    <w:pPr>
      <w:pStyle w:val="Header"/>
    </w:pPr>
    <w:r>
      <w:rPr>
        <w:noProof/>
      </w:rPr>
      <w:pict>
        <v:line id="_x0000_s2049" style="position:absolute;z-index:251657216;mso-position-vertical-relative:page" from="-5.4pt,23.25pt" to="518.75pt,23.25pt" o:allowincell="f" strokeweight="1.5pt">
          <w10:wrap anchory="page"/>
          <w10:anchorlock/>
        </v:line>
      </w:pict>
    </w:r>
    <w:r>
      <w:rPr>
        <w:noProof/>
      </w:rPr>
      <w:pict>
        <v:line id="_x0000_s2050" style="position:absolute;flip:y;z-index:251656192" from="526.35pt,22.7pt" to="526.35pt,782.1pt" o:allowincell="f" strokeweight="1.5pt">
          <w10:anchorlock/>
        </v:line>
      </w:pict>
    </w:r>
    <w:r>
      <w:rPr>
        <w:noProof/>
      </w:rPr>
      <w:pict>
        <v:shape id="_x0000_s2051" style="position:absolute;margin-left:-5.4pt;margin-top:22.7pt;width:.05pt;height:759.7pt;z-index:251655168;mso-position-horizontal:absolute;mso-position-horizontal-relative:text;mso-position-vertical-relative:text" coordsize="7,12810" o:allowincell="f" path="m,12810l7,e" filled="f" strokeweight="1.5pt">
          <v:path arrowok="t"/>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5AB" w:rsidRDefault="003D05AB">
    <w:pPr>
      <w:pStyle w:val="Header"/>
    </w:pPr>
    <w:r>
      <w:rPr>
        <w:noProof/>
      </w:rPr>
      <w:pict>
        <v:line id="_x0000_s2052" style="position:absolute;flip:y;z-index:251660288" from="-3.7pt,19.3pt" to="-3.7pt,709.55pt"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05A33"/>
    <w:multiLevelType w:val="hybridMultilevel"/>
    <w:tmpl w:val="BAF871CE"/>
    <w:lvl w:ilvl="0" w:tplc="5936FC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47E1038"/>
    <w:multiLevelType w:val="hybridMultilevel"/>
    <w:tmpl w:val="747C1AC4"/>
    <w:lvl w:ilvl="0" w:tplc="043CE6C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
    <w:nsid w:val="6B63074A"/>
    <w:multiLevelType w:val="hybridMultilevel"/>
    <w:tmpl w:val="5A82AEAC"/>
    <w:lvl w:ilvl="0" w:tplc="853CE2FC">
      <w:start w:val="1"/>
      <w:numFmt w:val="decimal"/>
      <w:lvlText w:val="%1."/>
      <w:lvlJc w:val="left"/>
      <w:pPr>
        <w:ind w:left="502" w:hanging="360"/>
      </w:pPr>
      <w:rPr>
        <w:rFonts w:cs="Times New Roman" w:hint="default"/>
        <w:b/>
        <w:sz w:val="24"/>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74C16E06"/>
    <w:multiLevelType w:val="hybridMultilevel"/>
    <w:tmpl w:val="579ECB68"/>
    <w:lvl w:ilvl="0" w:tplc="E05CE528">
      <w:start w:val="1"/>
      <w:numFmt w:val="decimal"/>
      <w:lvlText w:val="%1."/>
      <w:lvlJc w:val="left"/>
      <w:pPr>
        <w:tabs>
          <w:tab w:val="num" w:pos="2062"/>
        </w:tabs>
        <w:ind w:left="2062" w:hanging="360"/>
      </w:pPr>
      <w:rPr>
        <w:rFonts w:cs="Times New Roman" w:hint="default"/>
      </w:rPr>
    </w:lvl>
    <w:lvl w:ilvl="1" w:tplc="F4D8BE2C">
      <w:numFmt w:val="none"/>
      <w:lvlText w:val=""/>
      <w:lvlJc w:val="left"/>
      <w:pPr>
        <w:tabs>
          <w:tab w:val="num" w:pos="360"/>
        </w:tabs>
      </w:pPr>
      <w:rPr>
        <w:rFonts w:cs="Times New Roman"/>
      </w:rPr>
    </w:lvl>
    <w:lvl w:ilvl="2" w:tplc="3E8841C4">
      <w:numFmt w:val="none"/>
      <w:lvlText w:val=""/>
      <w:lvlJc w:val="left"/>
      <w:pPr>
        <w:tabs>
          <w:tab w:val="num" w:pos="360"/>
        </w:tabs>
      </w:pPr>
      <w:rPr>
        <w:rFonts w:cs="Times New Roman"/>
      </w:rPr>
    </w:lvl>
    <w:lvl w:ilvl="3" w:tplc="8788ED66">
      <w:numFmt w:val="none"/>
      <w:lvlText w:val=""/>
      <w:lvlJc w:val="left"/>
      <w:pPr>
        <w:tabs>
          <w:tab w:val="num" w:pos="360"/>
        </w:tabs>
      </w:pPr>
      <w:rPr>
        <w:rFonts w:cs="Times New Roman"/>
      </w:rPr>
    </w:lvl>
    <w:lvl w:ilvl="4" w:tplc="21E0EABA">
      <w:numFmt w:val="none"/>
      <w:lvlText w:val=""/>
      <w:lvlJc w:val="left"/>
      <w:pPr>
        <w:tabs>
          <w:tab w:val="num" w:pos="360"/>
        </w:tabs>
      </w:pPr>
      <w:rPr>
        <w:rFonts w:cs="Times New Roman"/>
      </w:rPr>
    </w:lvl>
    <w:lvl w:ilvl="5" w:tplc="83A0FDCA">
      <w:numFmt w:val="none"/>
      <w:lvlText w:val=""/>
      <w:lvlJc w:val="left"/>
      <w:pPr>
        <w:tabs>
          <w:tab w:val="num" w:pos="360"/>
        </w:tabs>
      </w:pPr>
      <w:rPr>
        <w:rFonts w:cs="Times New Roman"/>
      </w:rPr>
    </w:lvl>
    <w:lvl w:ilvl="6" w:tplc="C1209F6A">
      <w:numFmt w:val="none"/>
      <w:lvlText w:val=""/>
      <w:lvlJc w:val="left"/>
      <w:pPr>
        <w:tabs>
          <w:tab w:val="num" w:pos="360"/>
        </w:tabs>
      </w:pPr>
      <w:rPr>
        <w:rFonts w:cs="Times New Roman"/>
      </w:rPr>
    </w:lvl>
    <w:lvl w:ilvl="7" w:tplc="27A40C48">
      <w:numFmt w:val="none"/>
      <w:lvlText w:val=""/>
      <w:lvlJc w:val="left"/>
      <w:pPr>
        <w:tabs>
          <w:tab w:val="num" w:pos="360"/>
        </w:tabs>
      </w:pPr>
      <w:rPr>
        <w:rFonts w:cs="Times New Roman"/>
      </w:rPr>
    </w:lvl>
    <w:lvl w:ilvl="8" w:tplc="74D8E4E6">
      <w:numFmt w:val="none"/>
      <w:lvlText w:val=""/>
      <w:lvlJc w:val="left"/>
      <w:pPr>
        <w:tabs>
          <w:tab w:val="num" w:pos="360"/>
        </w:tabs>
      </w:pPr>
      <w:rPr>
        <w:rFonts w:cs="Times New Roman"/>
      </w:rPr>
    </w:lvl>
  </w:abstractNum>
  <w:abstractNum w:abstractNumId="4">
    <w:nsid w:val="795E65B8"/>
    <w:multiLevelType w:val="hybridMultilevel"/>
    <w:tmpl w:val="485C4F7E"/>
    <w:lvl w:ilvl="0" w:tplc="4E48A6F4">
      <w:start w:val="1"/>
      <w:numFmt w:val="decimal"/>
      <w:lvlText w:val="%1."/>
      <w:lvlJc w:val="left"/>
      <w:pPr>
        <w:tabs>
          <w:tab w:val="num" w:pos="1603"/>
        </w:tabs>
        <w:ind w:left="1603" w:hanging="1035"/>
      </w:pPr>
      <w:rPr>
        <w:rFonts w:cs="Times New Roman" w:hint="default"/>
      </w:rPr>
    </w:lvl>
    <w:lvl w:ilvl="1" w:tplc="04190019" w:tentative="1">
      <w:start w:val="1"/>
      <w:numFmt w:val="lowerLetter"/>
      <w:lvlText w:val="%2."/>
      <w:lvlJc w:val="left"/>
      <w:pPr>
        <w:tabs>
          <w:tab w:val="num" w:pos="1991"/>
        </w:tabs>
        <w:ind w:left="1991" w:hanging="360"/>
      </w:pPr>
      <w:rPr>
        <w:rFonts w:cs="Times New Roman"/>
      </w:rPr>
    </w:lvl>
    <w:lvl w:ilvl="2" w:tplc="0419001B" w:tentative="1">
      <w:start w:val="1"/>
      <w:numFmt w:val="lowerRoman"/>
      <w:lvlText w:val="%3."/>
      <w:lvlJc w:val="right"/>
      <w:pPr>
        <w:tabs>
          <w:tab w:val="num" w:pos="2711"/>
        </w:tabs>
        <w:ind w:left="2711" w:hanging="180"/>
      </w:pPr>
      <w:rPr>
        <w:rFonts w:cs="Times New Roman"/>
      </w:rPr>
    </w:lvl>
    <w:lvl w:ilvl="3" w:tplc="0419000F" w:tentative="1">
      <w:start w:val="1"/>
      <w:numFmt w:val="decimal"/>
      <w:lvlText w:val="%4."/>
      <w:lvlJc w:val="left"/>
      <w:pPr>
        <w:tabs>
          <w:tab w:val="num" w:pos="3431"/>
        </w:tabs>
        <w:ind w:left="3431" w:hanging="360"/>
      </w:pPr>
      <w:rPr>
        <w:rFonts w:cs="Times New Roman"/>
      </w:rPr>
    </w:lvl>
    <w:lvl w:ilvl="4" w:tplc="04190019" w:tentative="1">
      <w:start w:val="1"/>
      <w:numFmt w:val="lowerLetter"/>
      <w:lvlText w:val="%5."/>
      <w:lvlJc w:val="left"/>
      <w:pPr>
        <w:tabs>
          <w:tab w:val="num" w:pos="4151"/>
        </w:tabs>
        <w:ind w:left="4151" w:hanging="360"/>
      </w:pPr>
      <w:rPr>
        <w:rFonts w:cs="Times New Roman"/>
      </w:rPr>
    </w:lvl>
    <w:lvl w:ilvl="5" w:tplc="0419001B" w:tentative="1">
      <w:start w:val="1"/>
      <w:numFmt w:val="lowerRoman"/>
      <w:lvlText w:val="%6."/>
      <w:lvlJc w:val="right"/>
      <w:pPr>
        <w:tabs>
          <w:tab w:val="num" w:pos="4871"/>
        </w:tabs>
        <w:ind w:left="4871" w:hanging="180"/>
      </w:pPr>
      <w:rPr>
        <w:rFonts w:cs="Times New Roman"/>
      </w:rPr>
    </w:lvl>
    <w:lvl w:ilvl="6" w:tplc="0419000F" w:tentative="1">
      <w:start w:val="1"/>
      <w:numFmt w:val="decimal"/>
      <w:lvlText w:val="%7."/>
      <w:lvlJc w:val="left"/>
      <w:pPr>
        <w:tabs>
          <w:tab w:val="num" w:pos="5591"/>
        </w:tabs>
        <w:ind w:left="5591" w:hanging="360"/>
      </w:pPr>
      <w:rPr>
        <w:rFonts w:cs="Times New Roman"/>
      </w:rPr>
    </w:lvl>
    <w:lvl w:ilvl="7" w:tplc="04190019" w:tentative="1">
      <w:start w:val="1"/>
      <w:numFmt w:val="lowerLetter"/>
      <w:lvlText w:val="%8."/>
      <w:lvlJc w:val="left"/>
      <w:pPr>
        <w:tabs>
          <w:tab w:val="num" w:pos="6311"/>
        </w:tabs>
        <w:ind w:left="6311" w:hanging="360"/>
      </w:pPr>
      <w:rPr>
        <w:rFonts w:cs="Times New Roman"/>
      </w:rPr>
    </w:lvl>
    <w:lvl w:ilvl="8" w:tplc="0419001B" w:tentative="1">
      <w:start w:val="1"/>
      <w:numFmt w:val="lowerRoman"/>
      <w:lvlText w:val="%9."/>
      <w:lvlJc w:val="right"/>
      <w:pPr>
        <w:tabs>
          <w:tab w:val="num" w:pos="7031"/>
        </w:tabs>
        <w:ind w:left="7031" w:hanging="180"/>
      </w:pPr>
      <w:rPr>
        <w:rFonts w:cs="Times New Roman"/>
      </w:rPr>
    </w:lvl>
  </w:abstractNum>
  <w:abstractNum w:abstractNumId="5">
    <w:nsid w:val="79E058D0"/>
    <w:multiLevelType w:val="hybridMultilevel"/>
    <w:tmpl w:val="F65CAA48"/>
    <w:lvl w:ilvl="0" w:tplc="0419000F">
      <w:start w:val="1"/>
      <w:numFmt w:val="decimal"/>
      <w:lvlText w:val="%1."/>
      <w:lvlJc w:val="left"/>
      <w:pPr>
        <w:ind w:left="1353"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3B5F"/>
    <w:rsid w:val="00002BB6"/>
    <w:rsid w:val="00014458"/>
    <w:rsid w:val="00024CFF"/>
    <w:rsid w:val="00032A06"/>
    <w:rsid w:val="00051257"/>
    <w:rsid w:val="00051D6E"/>
    <w:rsid w:val="000567B7"/>
    <w:rsid w:val="00070201"/>
    <w:rsid w:val="000728DC"/>
    <w:rsid w:val="00077DDD"/>
    <w:rsid w:val="00090E49"/>
    <w:rsid w:val="000A5133"/>
    <w:rsid w:val="000B3B3E"/>
    <w:rsid w:val="000D2E1E"/>
    <w:rsid w:val="000D4D61"/>
    <w:rsid w:val="000D5428"/>
    <w:rsid w:val="000D7AA0"/>
    <w:rsid w:val="000F4542"/>
    <w:rsid w:val="000F5C06"/>
    <w:rsid w:val="001059BA"/>
    <w:rsid w:val="001314D1"/>
    <w:rsid w:val="00143CF7"/>
    <w:rsid w:val="00144798"/>
    <w:rsid w:val="0015391D"/>
    <w:rsid w:val="00155F3C"/>
    <w:rsid w:val="00156ABA"/>
    <w:rsid w:val="0016121D"/>
    <w:rsid w:val="00161370"/>
    <w:rsid w:val="00173DF0"/>
    <w:rsid w:val="00176895"/>
    <w:rsid w:val="001A3F5F"/>
    <w:rsid w:val="001B0140"/>
    <w:rsid w:val="001D4BC9"/>
    <w:rsid w:val="00212E35"/>
    <w:rsid w:val="00235E91"/>
    <w:rsid w:val="0024504D"/>
    <w:rsid w:val="002459CD"/>
    <w:rsid w:val="00272966"/>
    <w:rsid w:val="0028421A"/>
    <w:rsid w:val="002A270A"/>
    <w:rsid w:val="002A459E"/>
    <w:rsid w:val="002B6F33"/>
    <w:rsid w:val="002C7653"/>
    <w:rsid w:val="002D64D1"/>
    <w:rsid w:val="003042D5"/>
    <w:rsid w:val="00323168"/>
    <w:rsid w:val="0032677E"/>
    <w:rsid w:val="00343FA1"/>
    <w:rsid w:val="00346CB9"/>
    <w:rsid w:val="003572E8"/>
    <w:rsid w:val="003579DF"/>
    <w:rsid w:val="003662CA"/>
    <w:rsid w:val="00371610"/>
    <w:rsid w:val="00380994"/>
    <w:rsid w:val="00393D88"/>
    <w:rsid w:val="003952D2"/>
    <w:rsid w:val="003D05AB"/>
    <w:rsid w:val="003D58CD"/>
    <w:rsid w:val="00406E77"/>
    <w:rsid w:val="004100A4"/>
    <w:rsid w:val="00414844"/>
    <w:rsid w:val="00423E1A"/>
    <w:rsid w:val="004322C4"/>
    <w:rsid w:val="00436852"/>
    <w:rsid w:val="0044389C"/>
    <w:rsid w:val="004652E7"/>
    <w:rsid w:val="00474FDE"/>
    <w:rsid w:val="004815DB"/>
    <w:rsid w:val="004A01AD"/>
    <w:rsid w:val="004A47BF"/>
    <w:rsid w:val="004A743F"/>
    <w:rsid w:val="004A7D8A"/>
    <w:rsid w:val="004B45E1"/>
    <w:rsid w:val="004E7AC1"/>
    <w:rsid w:val="00531AD3"/>
    <w:rsid w:val="0054405E"/>
    <w:rsid w:val="00560980"/>
    <w:rsid w:val="00580B6C"/>
    <w:rsid w:val="00581586"/>
    <w:rsid w:val="005A018C"/>
    <w:rsid w:val="005C3F4A"/>
    <w:rsid w:val="005E1C67"/>
    <w:rsid w:val="005E6412"/>
    <w:rsid w:val="005E7A5E"/>
    <w:rsid w:val="006040CE"/>
    <w:rsid w:val="00605E88"/>
    <w:rsid w:val="0062209F"/>
    <w:rsid w:val="00632FCA"/>
    <w:rsid w:val="00645627"/>
    <w:rsid w:val="00653F93"/>
    <w:rsid w:val="006541CB"/>
    <w:rsid w:val="00684E62"/>
    <w:rsid w:val="006850F0"/>
    <w:rsid w:val="00690A45"/>
    <w:rsid w:val="006A08DA"/>
    <w:rsid w:val="006B3760"/>
    <w:rsid w:val="006C088B"/>
    <w:rsid w:val="006D17E9"/>
    <w:rsid w:val="006D55E7"/>
    <w:rsid w:val="006F4BD0"/>
    <w:rsid w:val="006F5310"/>
    <w:rsid w:val="006F7E71"/>
    <w:rsid w:val="007141E9"/>
    <w:rsid w:val="007273A1"/>
    <w:rsid w:val="00727A02"/>
    <w:rsid w:val="007305CC"/>
    <w:rsid w:val="00731396"/>
    <w:rsid w:val="0073339D"/>
    <w:rsid w:val="007522F8"/>
    <w:rsid w:val="00754FF8"/>
    <w:rsid w:val="00790AA4"/>
    <w:rsid w:val="00791189"/>
    <w:rsid w:val="007932D9"/>
    <w:rsid w:val="007A5406"/>
    <w:rsid w:val="007C160D"/>
    <w:rsid w:val="007D0CDE"/>
    <w:rsid w:val="007E04D7"/>
    <w:rsid w:val="00804A57"/>
    <w:rsid w:val="00812B24"/>
    <w:rsid w:val="00835213"/>
    <w:rsid w:val="0084206C"/>
    <w:rsid w:val="008434FC"/>
    <w:rsid w:val="008531A5"/>
    <w:rsid w:val="00867E4D"/>
    <w:rsid w:val="008877C7"/>
    <w:rsid w:val="008A5FB8"/>
    <w:rsid w:val="008B4FB3"/>
    <w:rsid w:val="008C49F3"/>
    <w:rsid w:val="00910B5E"/>
    <w:rsid w:val="00913C55"/>
    <w:rsid w:val="009152CA"/>
    <w:rsid w:val="00954A6A"/>
    <w:rsid w:val="009777AB"/>
    <w:rsid w:val="009A7F9C"/>
    <w:rsid w:val="009B1486"/>
    <w:rsid w:val="009B23EC"/>
    <w:rsid w:val="009B2651"/>
    <w:rsid w:val="009C430E"/>
    <w:rsid w:val="009C467A"/>
    <w:rsid w:val="009E2A4C"/>
    <w:rsid w:val="00A03B5F"/>
    <w:rsid w:val="00A32B4A"/>
    <w:rsid w:val="00A454D3"/>
    <w:rsid w:val="00A50C5E"/>
    <w:rsid w:val="00A52681"/>
    <w:rsid w:val="00A61ADC"/>
    <w:rsid w:val="00A63F91"/>
    <w:rsid w:val="00A652F8"/>
    <w:rsid w:val="00A70126"/>
    <w:rsid w:val="00A71347"/>
    <w:rsid w:val="00A7695D"/>
    <w:rsid w:val="00A800D9"/>
    <w:rsid w:val="00A82BEE"/>
    <w:rsid w:val="00A957CD"/>
    <w:rsid w:val="00A95DC5"/>
    <w:rsid w:val="00AB15A6"/>
    <w:rsid w:val="00AB1DF7"/>
    <w:rsid w:val="00AC6E4D"/>
    <w:rsid w:val="00AE286A"/>
    <w:rsid w:val="00AE7447"/>
    <w:rsid w:val="00AF0485"/>
    <w:rsid w:val="00B00521"/>
    <w:rsid w:val="00B047E8"/>
    <w:rsid w:val="00B05378"/>
    <w:rsid w:val="00B17BB4"/>
    <w:rsid w:val="00B21D03"/>
    <w:rsid w:val="00B31EB4"/>
    <w:rsid w:val="00B466D8"/>
    <w:rsid w:val="00B66FDC"/>
    <w:rsid w:val="00B670A4"/>
    <w:rsid w:val="00B90A26"/>
    <w:rsid w:val="00B96715"/>
    <w:rsid w:val="00BA0393"/>
    <w:rsid w:val="00BA38C6"/>
    <w:rsid w:val="00BA5A61"/>
    <w:rsid w:val="00BC4F45"/>
    <w:rsid w:val="00BD71A9"/>
    <w:rsid w:val="00BE3859"/>
    <w:rsid w:val="00BF1921"/>
    <w:rsid w:val="00C04A8B"/>
    <w:rsid w:val="00C11DA9"/>
    <w:rsid w:val="00C50C47"/>
    <w:rsid w:val="00C66580"/>
    <w:rsid w:val="00C746FC"/>
    <w:rsid w:val="00C93F0E"/>
    <w:rsid w:val="00CC16C1"/>
    <w:rsid w:val="00CD1053"/>
    <w:rsid w:val="00CD6808"/>
    <w:rsid w:val="00D112A2"/>
    <w:rsid w:val="00D113AA"/>
    <w:rsid w:val="00D1273E"/>
    <w:rsid w:val="00D16021"/>
    <w:rsid w:val="00D42CE3"/>
    <w:rsid w:val="00D625C3"/>
    <w:rsid w:val="00D83930"/>
    <w:rsid w:val="00D8504E"/>
    <w:rsid w:val="00D91ECD"/>
    <w:rsid w:val="00DB2D8D"/>
    <w:rsid w:val="00DC0662"/>
    <w:rsid w:val="00DE223B"/>
    <w:rsid w:val="00DE23CE"/>
    <w:rsid w:val="00E119BE"/>
    <w:rsid w:val="00E203E9"/>
    <w:rsid w:val="00E474C6"/>
    <w:rsid w:val="00E57305"/>
    <w:rsid w:val="00E61AFE"/>
    <w:rsid w:val="00E651E7"/>
    <w:rsid w:val="00E65DE8"/>
    <w:rsid w:val="00E85BDF"/>
    <w:rsid w:val="00E86DA9"/>
    <w:rsid w:val="00E94559"/>
    <w:rsid w:val="00EB4270"/>
    <w:rsid w:val="00EC242B"/>
    <w:rsid w:val="00EC3F74"/>
    <w:rsid w:val="00F024A3"/>
    <w:rsid w:val="00F1320B"/>
    <w:rsid w:val="00F406A4"/>
    <w:rsid w:val="00F72DD0"/>
    <w:rsid w:val="00F9290A"/>
    <w:rsid w:val="00FA5405"/>
    <w:rsid w:val="00FB102B"/>
    <w:rsid w:val="00FC3448"/>
    <w:rsid w:val="00FE47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B5F"/>
    <w:rPr>
      <w:rFonts w:ascii="Times New Roman" w:eastAsia="Times New Roman" w:hAnsi="Times New Roman"/>
      <w:sz w:val="24"/>
      <w:szCs w:val="20"/>
    </w:rPr>
  </w:style>
  <w:style w:type="paragraph" w:styleId="Heading1">
    <w:name w:val="heading 1"/>
    <w:aliases w:val="H1"/>
    <w:basedOn w:val="Normal"/>
    <w:next w:val="Normal"/>
    <w:link w:val="Heading1Char"/>
    <w:uiPriority w:val="99"/>
    <w:qFormat/>
    <w:rsid w:val="00A03B5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A03B5F"/>
    <w:rPr>
      <w:rFonts w:ascii="Arial" w:hAnsi="Arial" w:cs="Arial"/>
      <w:b/>
      <w:bCs/>
      <w:kern w:val="32"/>
      <w:sz w:val="32"/>
      <w:szCs w:val="32"/>
      <w:lang w:eastAsia="ru-RU"/>
    </w:rPr>
  </w:style>
  <w:style w:type="paragraph" w:styleId="Footer">
    <w:name w:val="footer"/>
    <w:basedOn w:val="Normal"/>
    <w:link w:val="FooterChar"/>
    <w:uiPriority w:val="99"/>
    <w:rsid w:val="00A03B5F"/>
    <w:pPr>
      <w:tabs>
        <w:tab w:val="center" w:pos="4153"/>
        <w:tab w:val="right" w:pos="8306"/>
      </w:tabs>
    </w:pPr>
    <w:rPr>
      <w:sz w:val="20"/>
    </w:rPr>
  </w:style>
  <w:style w:type="character" w:customStyle="1" w:styleId="FooterChar">
    <w:name w:val="Footer Char"/>
    <w:basedOn w:val="DefaultParagraphFont"/>
    <w:link w:val="Footer"/>
    <w:uiPriority w:val="99"/>
    <w:locked/>
    <w:rsid w:val="00A03B5F"/>
    <w:rPr>
      <w:rFonts w:ascii="Times New Roman" w:hAnsi="Times New Roman" w:cs="Times New Roman"/>
      <w:sz w:val="20"/>
      <w:szCs w:val="20"/>
      <w:lang w:eastAsia="ru-RU"/>
    </w:rPr>
  </w:style>
  <w:style w:type="character" w:styleId="PageNumber">
    <w:name w:val="page number"/>
    <w:basedOn w:val="DefaultParagraphFont"/>
    <w:uiPriority w:val="99"/>
    <w:rsid w:val="00A03B5F"/>
    <w:rPr>
      <w:rFonts w:cs="Times New Roman"/>
    </w:rPr>
  </w:style>
  <w:style w:type="paragraph" w:styleId="Header">
    <w:name w:val="header"/>
    <w:basedOn w:val="Normal"/>
    <w:link w:val="HeaderChar"/>
    <w:uiPriority w:val="99"/>
    <w:rsid w:val="00A03B5F"/>
    <w:pPr>
      <w:tabs>
        <w:tab w:val="center" w:pos="4153"/>
        <w:tab w:val="right" w:pos="8306"/>
      </w:tabs>
    </w:pPr>
  </w:style>
  <w:style w:type="character" w:customStyle="1" w:styleId="HeaderChar">
    <w:name w:val="Header Char"/>
    <w:basedOn w:val="DefaultParagraphFont"/>
    <w:link w:val="Header"/>
    <w:uiPriority w:val="99"/>
    <w:locked/>
    <w:rsid w:val="00A03B5F"/>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A03B5F"/>
    <w:pPr>
      <w:spacing w:after="120"/>
      <w:ind w:left="283"/>
    </w:pPr>
  </w:style>
  <w:style w:type="character" w:customStyle="1" w:styleId="BodyTextIndentChar">
    <w:name w:val="Body Text Indent Char"/>
    <w:basedOn w:val="DefaultParagraphFont"/>
    <w:link w:val="BodyTextIndent"/>
    <w:uiPriority w:val="99"/>
    <w:locked/>
    <w:rsid w:val="00A03B5F"/>
    <w:rPr>
      <w:rFonts w:ascii="Times New Roman" w:hAnsi="Times New Roman" w:cs="Times New Roman"/>
      <w:sz w:val="20"/>
      <w:szCs w:val="20"/>
      <w:lang w:eastAsia="ru-RU"/>
    </w:rPr>
  </w:style>
  <w:style w:type="paragraph" w:styleId="BodyText2">
    <w:name w:val="Body Text 2"/>
    <w:basedOn w:val="Normal"/>
    <w:link w:val="BodyText2Char"/>
    <w:uiPriority w:val="99"/>
    <w:rsid w:val="00A03B5F"/>
    <w:pPr>
      <w:spacing w:after="120" w:line="480" w:lineRule="auto"/>
    </w:pPr>
  </w:style>
  <w:style w:type="character" w:customStyle="1" w:styleId="BodyText2Char">
    <w:name w:val="Body Text 2 Char"/>
    <w:basedOn w:val="DefaultParagraphFont"/>
    <w:link w:val="BodyText2"/>
    <w:uiPriority w:val="99"/>
    <w:locked/>
    <w:rsid w:val="00A03B5F"/>
    <w:rPr>
      <w:rFonts w:ascii="Times New Roman" w:hAnsi="Times New Roman" w:cs="Times New Roman"/>
      <w:sz w:val="20"/>
      <w:szCs w:val="20"/>
      <w:lang w:eastAsia="ru-RU"/>
    </w:rPr>
  </w:style>
  <w:style w:type="paragraph" w:customStyle="1" w:styleId="a">
    <w:name w:val="Фирма"/>
    <w:basedOn w:val="Normal"/>
    <w:next w:val="Normal"/>
    <w:uiPriority w:val="99"/>
    <w:rsid w:val="00A03B5F"/>
    <w:pPr>
      <w:spacing w:line="288" w:lineRule="auto"/>
      <w:jc w:val="center"/>
    </w:pPr>
    <w:rPr>
      <w:rFonts w:ascii="Arial" w:hAnsi="Arial"/>
    </w:rPr>
  </w:style>
  <w:style w:type="paragraph" w:customStyle="1" w:styleId="a0">
    <w:name w:val="Формула"/>
    <w:basedOn w:val="Normal"/>
    <w:next w:val="Normal"/>
    <w:uiPriority w:val="99"/>
    <w:rsid w:val="00A03B5F"/>
    <w:pPr>
      <w:tabs>
        <w:tab w:val="right" w:pos="9809"/>
      </w:tabs>
      <w:spacing w:line="360" w:lineRule="auto"/>
      <w:jc w:val="both"/>
    </w:pPr>
    <w:rPr>
      <w:rFonts w:ascii="Arial" w:hAnsi="Arial"/>
    </w:rPr>
  </w:style>
  <w:style w:type="paragraph" w:styleId="ListParagraph">
    <w:name w:val="List Paragraph"/>
    <w:basedOn w:val="Normal"/>
    <w:uiPriority w:val="99"/>
    <w:qFormat/>
    <w:rsid w:val="001D4BC9"/>
    <w:pPr>
      <w:ind w:left="720"/>
      <w:contextualSpacing/>
    </w:pPr>
  </w:style>
  <w:style w:type="paragraph" w:customStyle="1" w:styleId="ConsPlusNormal">
    <w:name w:val="ConsPlusNormal"/>
    <w:uiPriority w:val="99"/>
    <w:rsid w:val="00014458"/>
    <w:pPr>
      <w:widowControl w:val="0"/>
      <w:autoSpaceDE w:val="0"/>
      <w:autoSpaceDN w:val="0"/>
      <w:adjustRightInd w:val="0"/>
    </w:pPr>
    <w:rPr>
      <w:rFonts w:ascii="Arial" w:eastAsia="Times New Roman" w:hAnsi="Arial" w:cs="Arial"/>
      <w:sz w:val="20"/>
      <w:szCs w:val="20"/>
    </w:rPr>
  </w:style>
  <w:style w:type="paragraph" w:customStyle="1" w:styleId="snip">
    <w:name w:val="snip"/>
    <w:basedOn w:val="Normal"/>
    <w:uiPriority w:val="99"/>
    <w:rsid w:val="00323168"/>
    <w:pPr>
      <w:spacing w:before="100" w:beforeAutospacing="1" w:after="100" w:afterAutospacing="1"/>
    </w:pPr>
    <w:rPr>
      <w:szCs w:val="24"/>
    </w:rPr>
  </w:style>
  <w:style w:type="character" w:styleId="Emphasis">
    <w:name w:val="Emphasis"/>
    <w:basedOn w:val="DefaultParagraphFont"/>
    <w:uiPriority w:val="99"/>
    <w:qFormat/>
    <w:locked/>
    <w:rsid w:val="00E119BE"/>
    <w:rPr>
      <w:rFonts w:cs="Times New Roman"/>
      <w:i/>
      <w:iCs/>
    </w:rPr>
  </w:style>
  <w:style w:type="paragraph" w:customStyle="1" w:styleId="Default">
    <w:name w:val="Default"/>
    <w:uiPriority w:val="99"/>
    <w:rsid w:val="000D4D61"/>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93809786">
      <w:marLeft w:val="0"/>
      <w:marRight w:val="0"/>
      <w:marTop w:val="0"/>
      <w:marBottom w:val="0"/>
      <w:divBdr>
        <w:top w:val="none" w:sz="0" w:space="0" w:color="auto"/>
        <w:left w:val="none" w:sz="0" w:space="0" w:color="auto"/>
        <w:bottom w:val="none" w:sz="0" w:space="0" w:color="auto"/>
        <w:right w:val="none" w:sz="0" w:space="0" w:color="auto"/>
      </w:divBdr>
      <w:divsChild>
        <w:div w:id="1193809639">
          <w:marLeft w:val="0"/>
          <w:marRight w:val="0"/>
          <w:marTop w:val="0"/>
          <w:marBottom w:val="0"/>
          <w:divBdr>
            <w:top w:val="none" w:sz="0" w:space="0" w:color="auto"/>
            <w:left w:val="none" w:sz="0" w:space="0" w:color="auto"/>
            <w:bottom w:val="none" w:sz="0" w:space="0" w:color="auto"/>
            <w:right w:val="none" w:sz="0" w:space="0" w:color="auto"/>
          </w:divBdr>
        </w:div>
        <w:div w:id="1193809640">
          <w:marLeft w:val="0"/>
          <w:marRight w:val="0"/>
          <w:marTop w:val="0"/>
          <w:marBottom w:val="0"/>
          <w:divBdr>
            <w:top w:val="none" w:sz="0" w:space="0" w:color="auto"/>
            <w:left w:val="none" w:sz="0" w:space="0" w:color="auto"/>
            <w:bottom w:val="none" w:sz="0" w:space="0" w:color="auto"/>
            <w:right w:val="none" w:sz="0" w:space="0" w:color="auto"/>
          </w:divBdr>
        </w:div>
        <w:div w:id="1193809641">
          <w:marLeft w:val="0"/>
          <w:marRight w:val="0"/>
          <w:marTop w:val="0"/>
          <w:marBottom w:val="0"/>
          <w:divBdr>
            <w:top w:val="none" w:sz="0" w:space="0" w:color="auto"/>
            <w:left w:val="none" w:sz="0" w:space="0" w:color="auto"/>
            <w:bottom w:val="none" w:sz="0" w:space="0" w:color="auto"/>
            <w:right w:val="none" w:sz="0" w:space="0" w:color="auto"/>
          </w:divBdr>
        </w:div>
        <w:div w:id="1193809642">
          <w:marLeft w:val="0"/>
          <w:marRight w:val="0"/>
          <w:marTop w:val="0"/>
          <w:marBottom w:val="0"/>
          <w:divBdr>
            <w:top w:val="none" w:sz="0" w:space="0" w:color="auto"/>
            <w:left w:val="none" w:sz="0" w:space="0" w:color="auto"/>
            <w:bottom w:val="none" w:sz="0" w:space="0" w:color="auto"/>
            <w:right w:val="none" w:sz="0" w:space="0" w:color="auto"/>
          </w:divBdr>
        </w:div>
        <w:div w:id="1193809643">
          <w:marLeft w:val="0"/>
          <w:marRight w:val="0"/>
          <w:marTop w:val="0"/>
          <w:marBottom w:val="0"/>
          <w:divBdr>
            <w:top w:val="none" w:sz="0" w:space="0" w:color="auto"/>
            <w:left w:val="none" w:sz="0" w:space="0" w:color="auto"/>
            <w:bottom w:val="none" w:sz="0" w:space="0" w:color="auto"/>
            <w:right w:val="none" w:sz="0" w:space="0" w:color="auto"/>
          </w:divBdr>
        </w:div>
        <w:div w:id="1193809644">
          <w:marLeft w:val="0"/>
          <w:marRight w:val="0"/>
          <w:marTop w:val="0"/>
          <w:marBottom w:val="0"/>
          <w:divBdr>
            <w:top w:val="none" w:sz="0" w:space="0" w:color="auto"/>
            <w:left w:val="none" w:sz="0" w:space="0" w:color="auto"/>
            <w:bottom w:val="none" w:sz="0" w:space="0" w:color="auto"/>
            <w:right w:val="none" w:sz="0" w:space="0" w:color="auto"/>
          </w:divBdr>
        </w:div>
        <w:div w:id="1193809645">
          <w:marLeft w:val="0"/>
          <w:marRight w:val="0"/>
          <w:marTop w:val="0"/>
          <w:marBottom w:val="0"/>
          <w:divBdr>
            <w:top w:val="none" w:sz="0" w:space="0" w:color="auto"/>
            <w:left w:val="none" w:sz="0" w:space="0" w:color="auto"/>
            <w:bottom w:val="none" w:sz="0" w:space="0" w:color="auto"/>
            <w:right w:val="none" w:sz="0" w:space="0" w:color="auto"/>
          </w:divBdr>
        </w:div>
        <w:div w:id="1193809646">
          <w:marLeft w:val="0"/>
          <w:marRight w:val="0"/>
          <w:marTop w:val="0"/>
          <w:marBottom w:val="0"/>
          <w:divBdr>
            <w:top w:val="none" w:sz="0" w:space="0" w:color="auto"/>
            <w:left w:val="none" w:sz="0" w:space="0" w:color="auto"/>
            <w:bottom w:val="none" w:sz="0" w:space="0" w:color="auto"/>
            <w:right w:val="none" w:sz="0" w:space="0" w:color="auto"/>
          </w:divBdr>
        </w:div>
        <w:div w:id="1193809647">
          <w:marLeft w:val="0"/>
          <w:marRight w:val="0"/>
          <w:marTop w:val="0"/>
          <w:marBottom w:val="0"/>
          <w:divBdr>
            <w:top w:val="none" w:sz="0" w:space="0" w:color="auto"/>
            <w:left w:val="none" w:sz="0" w:space="0" w:color="auto"/>
            <w:bottom w:val="none" w:sz="0" w:space="0" w:color="auto"/>
            <w:right w:val="none" w:sz="0" w:space="0" w:color="auto"/>
          </w:divBdr>
        </w:div>
        <w:div w:id="1193809648">
          <w:marLeft w:val="0"/>
          <w:marRight w:val="0"/>
          <w:marTop w:val="0"/>
          <w:marBottom w:val="0"/>
          <w:divBdr>
            <w:top w:val="none" w:sz="0" w:space="0" w:color="auto"/>
            <w:left w:val="none" w:sz="0" w:space="0" w:color="auto"/>
            <w:bottom w:val="none" w:sz="0" w:space="0" w:color="auto"/>
            <w:right w:val="none" w:sz="0" w:space="0" w:color="auto"/>
          </w:divBdr>
        </w:div>
        <w:div w:id="1193809649">
          <w:marLeft w:val="0"/>
          <w:marRight w:val="0"/>
          <w:marTop w:val="0"/>
          <w:marBottom w:val="0"/>
          <w:divBdr>
            <w:top w:val="none" w:sz="0" w:space="0" w:color="auto"/>
            <w:left w:val="none" w:sz="0" w:space="0" w:color="auto"/>
            <w:bottom w:val="none" w:sz="0" w:space="0" w:color="auto"/>
            <w:right w:val="none" w:sz="0" w:space="0" w:color="auto"/>
          </w:divBdr>
        </w:div>
        <w:div w:id="1193809650">
          <w:marLeft w:val="0"/>
          <w:marRight w:val="0"/>
          <w:marTop w:val="0"/>
          <w:marBottom w:val="0"/>
          <w:divBdr>
            <w:top w:val="none" w:sz="0" w:space="0" w:color="auto"/>
            <w:left w:val="none" w:sz="0" w:space="0" w:color="auto"/>
            <w:bottom w:val="none" w:sz="0" w:space="0" w:color="auto"/>
            <w:right w:val="none" w:sz="0" w:space="0" w:color="auto"/>
          </w:divBdr>
        </w:div>
        <w:div w:id="1193809651">
          <w:marLeft w:val="0"/>
          <w:marRight w:val="0"/>
          <w:marTop w:val="0"/>
          <w:marBottom w:val="0"/>
          <w:divBdr>
            <w:top w:val="none" w:sz="0" w:space="0" w:color="auto"/>
            <w:left w:val="none" w:sz="0" w:space="0" w:color="auto"/>
            <w:bottom w:val="none" w:sz="0" w:space="0" w:color="auto"/>
            <w:right w:val="none" w:sz="0" w:space="0" w:color="auto"/>
          </w:divBdr>
        </w:div>
        <w:div w:id="1193809652">
          <w:marLeft w:val="0"/>
          <w:marRight w:val="0"/>
          <w:marTop w:val="0"/>
          <w:marBottom w:val="0"/>
          <w:divBdr>
            <w:top w:val="none" w:sz="0" w:space="0" w:color="auto"/>
            <w:left w:val="none" w:sz="0" w:space="0" w:color="auto"/>
            <w:bottom w:val="none" w:sz="0" w:space="0" w:color="auto"/>
            <w:right w:val="none" w:sz="0" w:space="0" w:color="auto"/>
          </w:divBdr>
        </w:div>
        <w:div w:id="1193809653">
          <w:marLeft w:val="0"/>
          <w:marRight w:val="0"/>
          <w:marTop w:val="0"/>
          <w:marBottom w:val="0"/>
          <w:divBdr>
            <w:top w:val="none" w:sz="0" w:space="0" w:color="auto"/>
            <w:left w:val="none" w:sz="0" w:space="0" w:color="auto"/>
            <w:bottom w:val="none" w:sz="0" w:space="0" w:color="auto"/>
            <w:right w:val="none" w:sz="0" w:space="0" w:color="auto"/>
          </w:divBdr>
        </w:div>
        <w:div w:id="1193809654">
          <w:marLeft w:val="0"/>
          <w:marRight w:val="0"/>
          <w:marTop w:val="0"/>
          <w:marBottom w:val="0"/>
          <w:divBdr>
            <w:top w:val="none" w:sz="0" w:space="0" w:color="auto"/>
            <w:left w:val="none" w:sz="0" w:space="0" w:color="auto"/>
            <w:bottom w:val="none" w:sz="0" w:space="0" w:color="auto"/>
            <w:right w:val="none" w:sz="0" w:space="0" w:color="auto"/>
          </w:divBdr>
        </w:div>
        <w:div w:id="1193809655">
          <w:marLeft w:val="0"/>
          <w:marRight w:val="0"/>
          <w:marTop w:val="0"/>
          <w:marBottom w:val="0"/>
          <w:divBdr>
            <w:top w:val="none" w:sz="0" w:space="0" w:color="auto"/>
            <w:left w:val="none" w:sz="0" w:space="0" w:color="auto"/>
            <w:bottom w:val="none" w:sz="0" w:space="0" w:color="auto"/>
            <w:right w:val="none" w:sz="0" w:space="0" w:color="auto"/>
          </w:divBdr>
        </w:div>
        <w:div w:id="1193809656">
          <w:marLeft w:val="0"/>
          <w:marRight w:val="0"/>
          <w:marTop w:val="0"/>
          <w:marBottom w:val="0"/>
          <w:divBdr>
            <w:top w:val="none" w:sz="0" w:space="0" w:color="auto"/>
            <w:left w:val="none" w:sz="0" w:space="0" w:color="auto"/>
            <w:bottom w:val="none" w:sz="0" w:space="0" w:color="auto"/>
            <w:right w:val="none" w:sz="0" w:space="0" w:color="auto"/>
          </w:divBdr>
        </w:div>
        <w:div w:id="1193809657">
          <w:marLeft w:val="0"/>
          <w:marRight w:val="0"/>
          <w:marTop w:val="0"/>
          <w:marBottom w:val="0"/>
          <w:divBdr>
            <w:top w:val="none" w:sz="0" w:space="0" w:color="auto"/>
            <w:left w:val="none" w:sz="0" w:space="0" w:color="auto"/>
            <w:bottom w:val="none" w:sz="0" w:space="0" w:color="auto"/>
            <w:right w:val="none" w:sz="0" w:space="0" w:color="auto"/>
          </w:divBdr>
        </w:div>
        <w:div w:id="1193809658">
          <w:marLeft w:val="0"/>
          <w:marRight w:val="0"/>
          <w:marTop w:val="0"/>
          <w:marBottom w:val="0"/>
          <w:divBdr>
            <w:top w:val="none" w:sz="0" w:space="0" w:color="auto"/>
            <w:left w:val="none" w:sz="0" w:space="0" w:color="auto"/>
            <w:bottom w:val="none" w:sz="0" w:space="0" w:color="auto"/>
            <w:right w:val="none" w:sz="0" w:space="0" w:color="auto"/>
          </w:divBdr>
        </w:div>
        <w:div w:id="1193809659">
          <w:marLeft w:val="0"/>
          <w:marRight w:val="0"/>
          <w:marTop w:val="0"/>
          <w:marBottom w:val="0"/>
          <w:divBdr>
            <w:top w:val="none" w:sz="0" w:space="0" w:color="auto"/>
            <w:left w:val="none" w:sz="0" w:space="0" w:color="auto"/>
            <w:bottom w:val="none" w:sz="0" w:space="0" w:color="auto"/>
            <w:right w:val="none" w:sz="0" w:space="0" w:color="auto"/>
          </w:divBdr>
        </w:div>
        <w:div w:id="1193809660">
          <w:marLeft w:val="0"/>
          <w:marRight w:val="0"/>
          <w:marTop w:val="0"/>
          <w:marBottom w:val="0"/>
          <w:divBdr>
            <w:top w:val="none" w:sz="0" w:space="0" w:color="auto"/>
            <w:left w:val="none" w:sz="0" w:space="0" w:color="auto"/>
            <w:bottom w:val="none" w:sz="0" w:space="0" w:color="auto"/>
            <w:right w:val="none" w:sz="0" w:space="0" w:color="auto"/>
          </w:divBdr>
        </w:div>
        <w:div w:id="1193809661">
          <w:marLeft w:val="0"/>
          <w:marRight w:val="0"/>
          <w:marTop w:val="0"/>
          <w:marBottom w:val="0"/>
          <w:divBdr>
            <w:top w:val="none" w:sz="0" w:space="0" w:color="auto"/>
            <w:left w:val="none" w:sz="0" w:space="0" w:color="auto"/>
            <w:bottom w:val="none" w:sz="0" w:space="0" w:color="auto"/>
            <w:right w:val="none" w:sz="0" w:space="0" w:color="auto"/>
          </w:divBdr>
        </w:div>
        <w:div w:id="1193809662">
          <w:marLeft w:val="0"/>
          <w:marRight w:val="0"/>
          <w:marTop w:val="0"/>
          <w:marBottom w:val="0"/>
          <w:divBdr>
            <w:top w:val="none" w:sz="0" w:space="0" w:color="auto"/>
            <w:left w:val="none" w:sz="0" w:space="0" w:color="auto"/>
            <w:bottom w:val="none" w:sz="0" w:space="0" w:color="auto"/>
            <w:right w:val="none" w:sz="0" w:space="0" w:color="auto"/>
          </w:divBdr>
        </w:div>
        <w:div w:id="1193809663">
          <w:marLeft w:val="0"/>
          <w:marRight w:val="0"/>
          <w:marTop w:val="0"/>
          <w:marBottom w:val="0"/>
          <w:divBdr>
            <w:top w:val="none" w:sz="0" w:space="0" w:color="auto"/>
            <w:left w:val="none" w:sz="0" w:space="0" w:color="auto"/>
            <w:bottom w:val="none" w:sz="0" w:space="0" w:color="auto"/>
            <w:right w:val="none" w:sz="0" w:space="0" w:color="auto"/>
          </w:divBdr>
        </w:div>
        <w:div w:id="1193809664">
          <w:marLeft w:val="0"/>
          <w:marRight w:val="0"/>
          <w:marTop w:val="0"/>
          <w:marBottom w:val="0"/>
          <w:divBdr>
            <w:top w:val="none" w:sz="0" w:space="0" w:color="auto"/>
            <w:left w:val="none" w:sz="0" w:space="0" w:color="auto"/>
            <w:bottom w:val="none" w:sz="0" w:space="0" w:color="auto"/>
            <w:right w:val="none" w:sz="0" w:space="0" w:color="auto"/>
          </w:divBdr>
        </w:div>
        <w:div w:id="1193809665">
          <w:marLeft w:val="0"/>
          <w:marRight w:val="0"/>
          <w:marTop w:val="0"/>
          <w:marBottom w:val="0"/>
          <w:divBdr>
            <w:top w:val="none" w:sz="0" w:space="0" w:color="auto"/>
            <w:left w:val="none" w:sz="0" w:space="0" w:color="auto"/>
            <w:bottom w:val="none" w:sz="0" w:space="0" w:color="auto"/>
            <w:right w:val="none" w:sz="0" w:space="0" w:color="auto"/>
          </w:divBdr>
        </w:div>
        <w:div w:id="1193809666">
          <w:marLeft w:val="0"/>
          <w:marRight w:val="0"/>
          <w:marTop w:val="0"/>
          <w:marBottom w:val="0"/>
          <w:divBdr>
            <w:top w:val="none" w:sz="0" w:space="0" w:color="auto"/>
            <w:left w:val="none" w:sz="0" w:space="0" w:color="auto"/>
            <w:bottom w:val="none" w:sz="0" w:space="0" w:color="auto"/>
            <w:right w:val="none" w:sz="0" w:space="0" w:color="auto"/>
          </w:divBdr>
        </w:div>
        <w:div w:id="1193809667">
          <w:marLeft w:val="0"/>
          <w:marRight w:val="0"/>
          <w:marTop w:val="0"/>
          <w:marBottom w:val="0"/>
          <w:divBdr>
            <w:top w:val="none" w:sz="0" w:space="0" w:color="auto"/>
            <w:left w:val="none" w:sz="0" w:space="0" w:color="auto"/>
            <w:bottom w:val="none" w:sz="0" w:space="0" w:color="auto"/>
            <w:right w:val="none" w:sz="0" w:space="0" w:color="auto"/>
          </w:divBdr>
        </w:div>
        <w:div w:id="1193809668">
          <w:marLeft w:val="0"/>
          <w:marRight w:val="0"/>
          <w:marTop w:val="0"/>
          <w:marBottom w:val="0"/>
          <w:divBdr>
            <w:top w:val="none" w:sz="0" w:space="0" w:color="auto"/>
            <w:left w:val="none" w:sz="0" w:space="0" w:color="auto"/>
            <w:bottom w:val="none" w:sz="0" w:space="0" w:color="auto"/>
            <w:right w:val="none" w:sz="0" w:space="0" w:color="auto"/>
          </w:divBdr>
        </w:div>
        <w:div w:id="1193809669">
          <w:marLeft w:val="0"/>
          <w:marRight w:val="0"/>
          <w:marTop w:val="0"/>
          <w:marBottom w:val="0"/>
          <w:divBdr>
            <w:top w:val="none" w:sz="0" w:space="0" w:color="auto"/>
            <w:left w:val="none" w:sz="0" w:space="0" w:color="auto"/>
            <w:bottom w:val="none" w:sz="0" w:space="0" w:color="auto"/>
            <w:right w:val="none" w:sz="0" w:space="0" w:color="auto"/>
          </w:divBdr>
        </w:div>
        <w:div w:id="1193809670">
          <w:marLeft w:val="0"/>
          <w:marRight w:val="0"/>
          <w:marTop w:val="0"/>
          <w:marBottom w:val="0"/>
          <w:divBdr>
            <w:top w:val="none" w:sz="0" w:space="0" w:color="auto"/>
            <w:left w:val="none" w:sz="0" w:space="0" w:color="auto"/>
            <w:bottom w:val="none" w:sz="0" w:space="0" w:color="auto"/>
            <w:right w:val="none" w:sz="0" w:space="0" w:color="auto"/>
          </w:divBdr>
        </w:div>
        <w:div w:id="1193809671">
          <w:marLeft w:val="0"/>
          <w:marRight w:val="0"/>
          <w:marTop w:val="0"/>
          <w:marBottom w:val="0"/>
          <w:divBdr>
            <w:top w:val="none" w:sz="0" w:space="0" w:color="auto"/>
            <w:left w:val="none" w:sz="0" w:space="0" w:color="auto"/>
            <w:bottom w:val="none" w:sz="0" w:space="0" w:color="auto"/>
            <w:right w:val="none" w:sz="0" w:space="0" w:color="auto"/>
          </w:divBdr>
        </w:div>
        <w:div w:id="1193809672">
          <w:marLeft w:val="0"/>
          <w:marRight w:val="0"/>
          <w:marTop w:val="0"/>
          <w:marBottom w:val="0"/>
          <w:divBdr>
            <w:top w:val="none" w:sz="0" w:space="0" w:color="auto"/>
            <w:left w:val="none" w:sz="0" w:space="0" w:color="auto"/>
            <w:bottom w:val="none" w:sz="0" w:space="0" w:color="auto"/>
            <w:right w:val="none" w:sz="0" w:space="0" w:color="auto"/>
          </w:divBdr>
        </w:div>
        <w:div w:id="1193809673">
          <w:marLeft w:val="0"/>
          <w:marRight w:val="0"/>
          <w:marTop w:val="0"/>
          <w:marBottom w:val="0"/>
          <w:divBdr>
            <w:top w:val="none" w:sz="0" w:space="0" w:color="auto"/>
            <w:left w:val="none" w:sz="0" w:space="0" w:color="auto"/>
            <w:bottom w:val="none" w:sz="0" w:space="0" w:color="auto"/>
            <w:right w:val="none" w:sz="0" w:space="0" w:color="auto"/>
          </w:divBdr>
        </w:div>
        <w:div w:id="1193809674">
          <w:marLeft w:val="0"/>
          <w:marRight w:val="0"/>
          <w:marTop w:val="0"/>
          <w:marBottom w:val="0"/>
          <w:divBdr>
            <w:top w:val="none" w:sz="0" w:space="0" w:color="auto"/>
            <w:left w:val="none" w:sz="0" w:space="0" w:color="auto"/>
            <w:bottom w:val="none" w:sz="0" w:space="0" w:color="auto"/>
            <w:right w:val="none" w:sz="0" w:space="0" w:color="auto"/>
          </w:divBdr>
        </w:div>
        <w:div w:id="1193809675">
          <w:marLeft w:val="0"/>
          <w:marRight w:val="0"/>
          <w:marTop w:val="0"/>
          <w:marBottom w:val="0"/>
          <w:divBdr>
            <w:top w:val="none" w:sz="0" w:space="0" w:color="auto"/>
            <w:left w:val="none" w:sz="0" w:space="0" w:color="auto"/>
            <w:bottom w:val="none" w:sz="0" w:space="0" w:color="auto"/>
            <w:right w:val="none" w:sz="0" w:space="0" w:color="auto"/>
          </w:divBdr>
        </w:div>
        <w:div w:id="1193809676">
          <w:marLeft w:val="0"/>
          <w:marRight w:val="0"/>
          <w:marTop w:val="0"/>
          <w:marBottom w:val="0"/>
          <w:divBdr>
            <w:top w:val="none" w:sz="0" w:space="0" w:color="auto"/>
            <w:left w:val="none" w:sz="0" w:space="0" w:color="auto"/>
            <w:bottom w:val="none" w:sz="0" w:space="0" w:color="auto"/>
            <w:right w:val="none" w:sz="0" w:space="0" w:color="auto"/>
          </w:divBdr>
        </w:div>
        <w:div w:id="1193809677">
          <w:marLeft w:val="0"/>
          <w:marRight w:val="0"/>
          <w:marTop w:val="0"/>
          <w:marBottom w:val="0"/>
          <w:divBdr>
            <w:top w:val="none" w:sz="0" w:space="0" w:color="auto"/>
            <w:left w:val="none" w:sz="0" w:space="0" w:color="auto"/>
            <w:bottom w:val="none" w:sz="0" w:space="0" w:color="auto"/>
            <w:right w:val="none" w:sz="0" w:space="0" w:color="auto"/>
          </w:divBdr>
        </w:div>
        <w:div w:id="1193809678">
          <w:marLeft w:val="0"/>
          <w:marRight w:val="0"/>
          <w:marTop w:val="0"/>
          <w:marBottom w:val="0"/>
          <w:divBdr>
            <w:top w:val="none" w:sz="0" w:space="0" w:color="auto"/>
            <w:left w:val="none" w:sz="0" w:space="0" w:color="auto"/>
            <w:bottom w:val="none" w:sz="0" w:space="0" w:color="auto"/>
            <w:right w:val="none" w:sz="0" w:space="0" w:color="auto"/>
          </w:divBdr>
        </w:div>
        <w:div w:id="1193809679">
          <w:marLeft w:val="0"/>
          <w:marRight w:val="0"/>
          <w:marTop w:val="0"/>
          <w:marBottom w:val="0"/>
          <w:divBdr>
            <w:top w:val="none" w:sz="0" w:space="0" w:color="auto"/>
            <w:left w:val="none" w:sz="0" w:space="0" w:color="auto"/>
            <w:bottom w:val="none" w:sz="0" w:space="0" w:color="auto"/>
            <w:right w:val="none" w:sz="0" w:space="0" w:color="auto"/>
          </w:divBdr>
        </w:div>
        <w:div w:id="1193809680">
          <w:marLeft w:val="0"/>
          <w:marRight w:val="0"/>
          <w:marTop w:val="0"/>
          <w:marBottom w:val="0"/>
          <w:divBdr>
            <w:top w:val="none" w:sz="0" w:space="0" w:color="auto"/>
            <w:left w:val="none" w:sz="0" w:space="0" w:color="auto"/>
            <w:bottom w:val="none" w:sz="0" w:space="0" w:color="auto"/>
            <w:right w:val="none" w:sz="0" w:space="0" w:color="auto"/>
          </w:divBdr>
        </w:div>
        <w:div w:id="1193809681">
          <w:marLeft w:val="0"/>
          <w:marRight w:val="0"/>
          <w:marTop w:val="0"/>
          <w:marBottom w:val="0"/>
          <w:divBdr>
            <w:top w:val="none" w:sz="0" w:space="0" w:color="auto"/>
            <w:left w:val="none" w:sz="0" w:space="0" w:color="auto"/>
            <w:bottom w:val="none" w:sz="0" w:space="0" w:color="auto"/>
            <w:right w:val="none" w:sz="0" w:space="0" w:color="auto"/>
          </w:divBdr>
        </w:div>
        <w:div w:id="1193809682">
          <w:marLeft w:val="0"/>
          <w:marRight w:val="0"/>
          <w:marTop w:val="0"/>
          <w:marBottom w:val="0"/>
          <w:divBdr>
            <w:top w:val="none" w:sz="0" w:space="0" w:color="auto"/>
            <w:left w:val="none" w:sz="0" w:space="0" w:color="auto"/>
            <w:bottom w:val="none" w:sz="0" w:space="0" w:color="auto"/>
            <w:right w:val="none" w:sz="0" w:space="0" w:color="auto"/>
          </w:divBdr>
        </w:div>
        <w:div w:id="1193809683">
          <w:marLeft w:val="0"/>
          <w:marRight w:val="0"/>
          <w:marTop w:val="0"/>
          <w:marBottom w:val="0"/>
          <w:divBdr>
            <w:top w:val="none" w:sz="0" w:space="0" w:color="auto"/>
            <w:left w:val="none" w:sz="0" w:space="0" w:color="auto"/>
            <w:bottom w:val="none" w:sz="0" w:space="0" w:color="auto"/>
            <w:right w:val="none" w:sz="0" w:space="0" w:color="auto"/>
          </w:divBdr>
        </w:div>
        <w:div w:id="1193809684">
          <w:marLeft w:val="0"/>
          <w:marRight w:val="0"/>
          <w:marTop w:val="0"/>
          <w:marBottom w:val="0"/>
          <w:divBdr>
            <w:top w:val="none" w:sz="0" w:space="0" w:color="auto"/>
            <w:left w:val="none" w:sz="0" w:space="0" w:color="auto"/>
            <w:bottom w:val="none" w:sz="0" w:space="0" w:color="auto"/>
            <w:right w:val="none" w:sz="0" w:space="0" w:color="auto"/>
          </w:divBdr>
        </w:div>
        <w:div w:id="1193809685">
          <w:marLeft w:val="0"/>
          <w:marRight w:val="0"/>
          <w:marTop w:val="0"/>
          <w:marBottom w:val="0"/>
          <w:divBdr>
            <w:top w:val="none" w:sz="0" w:space="0" w:color="auto"/>
            <w:left w:val="none" w:sz="0" w:space="0" w:color="auto"/>
            <w:bottom w:val="none" w:sz="0" w:space="0" w:color="auto"/>
            <w:right w:val="none" w:sz="0" w:space="0" w:color="auto"/>
          </w:divBdr>
        </w:div>
        <w:div w:id="1193809686">
          <w:marLeft w:val="0"/>
          <w:marRight w:val="0"/>
          <w:marTop w:val="0"/>
          <w:marBottom w:val="0"/>
          <w:divBdr>
            <w:top w:val="none" w:sz="0" w:space="0" w:color="auto"/>
            <w:left w:val="none" w:sz="0" w:space="0" w:color="auto"/>
            <w:bottom w:val="none" w:sz="0" w:space="0" w:color="auto"/>
            <w:right w:val="none" w:sz="0" w:space="0" w:color="auto"/>
          </w:divBdr>
        </w:div>
        <w:div w:id="1193809687">
          <w:marLeft w:val="0"/>
          <w:marRight w:val="0"/>
          <w:marTop w:val="0"/>
          <w:marBottom w:val="0"/>
          <w:divBdr>
            <w:top w:val="none" w:sz="0" w:space="0" w:color="auto"/>
            <w:left w:val="none" w:sz="0" w:space="0" w:color="auto"/>
            <w:bottom w:val="none" w:sz="0" w:space="0" w:color="auto"/>
            <w:right w:val="none" w:sz="0" w:space="0" w:color="auto"/>
          </w:divBdr>
        </w:div>
        <w:div w:id="1193809688">
          <w:marLeft w:val="0"/>
          <w:marRight w:val="0"/>
          <w:marTop w:val="0"/>
          <w:marBottom w:val="0"/>
          <w:divBdr>
            <w:top w:val="none" w:sz="0" w:space="0" w:color="auto"/>
            <w:left w:val="none" w:sz="0" w:space="0" w:color="auto"/>
            <w:bottom w:val="none" w:sz="0" w:space="0" w:color="auto"/>
            <w:right w:val="none" w:sz="0" w:space="0" w:color="auto"/>
          </w:divBdr>
        </w:div>
        <w:div w:id="1193809689">
          <w:marLeft w:val="0"/>
          <w:marRight w:val="0"/>
          <w:marTop w:val="0"/>
          <w:marBottom w:val="0"/>
          <w:divBdr>
            <w:top w:val="none" w:sz="0" w:space="0" w:color="auto"/>
            <w:left w:val="none" w:sz="0" w:space="0" w:color="auto"/>
            <w:bottom w:val="none" w:sz="0" w:space="0" w:color="auto"/>
            <w:right w:val="none" w:sz="0" w:space="0" w:color="auto"/>
          </w:divBdr>
        </w:div>
        <w:div w:id="1193809690">
          <w:marLeft w:val="0"/>
          <w:marRight w:val="0"/>
          <w:marTop w:val="0"/>
          <w:marBottom w:val="0"/>
          <w:divBdr>
            <w:top w:val="none" w:sz="0" w:space="0" w:color="auto"/>
            <w:left w:val="none" w:sz="0" w:space="0" w:color="auto"/>
            <w:bottom w:val="none" w:sz="0" w:space="0" w:color="auto"/>
            <w:right w:val="none" w:sz="0" w:space="0" w:color="auto"/>
          </w:divBdr>
        </w:div>
        <w:div w:id="1193809691">
          <w:marLeft w:val="0"/>
          <w:marRight w:val="0"/>
          <w:marTop w:val="0"/>
          <w:marBottom w:val="0"/>
          <w:divBdr>
            <w:top w:val="none" w:sz="0" w:space="0" w:color="auto"/>
            <w:left w:val="none" w:sz="0" w:space="0" w:color="auto"/>
            <w:bottom w:val="none" w:sz="0" w:space="0" w:color="auto"/>
            <w:right w:val="none" w:sz="0" w:space="0" w:color="auto"/>
          </w:divBdr>
        </w:div>
        <w:div w:id="1193809692">
          <w:marLeft w:val="0"/>
          <w:marRight w:val="0"/>
          <w:marTop w:val="0"/>
          <w:marBottom w:val="0"/>
          <w:divBdr>
            <w:top w:val="none" w:sz="0" w:space="0" w:color="auto"/>
            <w:left w:val="none" w:sz="0" w:space="0" w:color="auto"/>
            <w:bottom w:val="none" w:sz="0" w:space="0" w:color="auto"/>
            <w:right w:val="none" w:sz="0" w:space="0" w:color="auto"/>
          </w:divBdr>
        </w:div>
        <w:div w:id="1193809693">
          <w:marLeft w:val="0"/>
          <w:marRight w:val="0"/>
          <w:marTop w:val="0"/>
          <w:marBottom w:val="0"/>
          <w:divBdr>
            <w:top w:val="none" w:sz="0" w:space="0" w:color="auto"/>
            <w:left w:val="none" w:sz="0" w:space="0" w:color="auto"/>
            <w:bottom w:val="none" w:sz="0" w:space="0" w:color="auto"/>
            <w:right w:val="none" w:sz="0" w:space="0" w:color="auto"/>
          </w:divBdr>
        </w:div>
        <w:div w:id="1193809694">
          <w:marLeft w:val="0"/>
          <w:marRight w:val="0"/>
          <w:marTop w:val="0"/>
          <w:marBottom w:val="0"/>
          <w:divBdr>
            <w:top w:val="none" w:sz="0" w:space="0" w:color="auto"/>
            <w:left w:val="none" w:sz="0" w:space="0" w:color="auto"/>
            <w:bottom w:val="none" w:sz="0" w:space="0" w:color="auto"/>
            <w:right w:val="none" w:sz="0" w:space="0" w:color="auto"/>
          </w:divBdr>
        </w:div>
        <w:div w:id="1193809695">
          <w:marLeft w:val="0"/>
          <w:marRight w:val="0"/>
          <w:marTop w:val="0"/>
          <w:marBottom w:val="0"/>
          <w:divBdr>
            <w:top w:val="none" w:sz="0" w:space="0" w:color="auto"/>
            <w:left w:val="none" w:sz="0" w:space="0" w:color="auto"/>
            <w:bottom w:val="none" w:sz="0" w:space="0" w:color="auto"/>
            <w:right w:val="none" w:sz="0" w:space="0" w:color="auto"/>
          </w:divBdr>
        </w:div>
        <w:div w:id="1193809696">
          <w:marLeft w:val="0"/>
          <w:marRight w:val="0"/>
          <w:marTop w:val="0"/>
          <w:marBottom w:val="0"/>
          <w:divBdr>
            <w:top w:val="none" w:sz="0" w:space="0" w:color="auto"/>
            <w:left w:val="none" w:sz="0" w:space="0" w:color="auto"/>
            <w:bottom w:val="none" w:sz="0" w:space="0" w:color="auto"/>
            <w:right w:val="none" w:sz="0" w:space="0" w:color="auto"/>
          </w:divBdr>
        </w:div>
        <w:div w:id="1193809697">
          <w:marLeft w:val="0"/>
          <w:marRight w:val="0"/>
          <w:marTop w:val="0"/>
          <w:marBottom w:val="0"/>
          <w:divBdr>
            <w:top w:val="none" w:sz="0" w:space="0" w:color="auto"/>
            <w:left w:val="none" w:sz="0" w:space="0" w:color="auto"/>
            <w:bottom w:val="none" w:sz="0" w:space="0" w:color="auto"/>
            <w:right w:val="none" w:sz="0" w:space="0" w:color="auto"/>
          </w:divBdr>
        </w:div>
        <w:div w:id="1193809698">
          <w:marLeft w:val="0"/>
          <w:marRight w:val="0"/>
          <w:marTop w:val="0"/>
          <w:marBottom w:val="0"/>
          <w:divBdr>
            <w:top w:val="none" w:sz="0" w:space="0" w:color="auto"/>
            <w:left w:val="none" w:sz="0" w:space="0" w:color="auto"/>
            <w:bottom w:val="none" w:sz="0" w:space="0" w:color="auto"/>
            <w:right w:val="none" w:sz="0" w:space="0" w:color="auto"/>
          </w:divBdr>
        </w:div>
        <w:div w:id="1193809699">
          <w:marLeft w:val="0"/>
          <w:marRight w:val="0"/>
          <w:marTop w:val="0"/>
          <w:marBottom w:val="0"/>
          <w:divBdr>
            <w:top w:val="none" w:sz="0" w:space="0" w:color="auto"/>
            <w:left w:val="none" w:sz="0" w:space="0" w:color="auto"/>
            <w:bottom w:val="none" w:sz="0" w:space="0" w:color="auto"/>
            <w:right w:val="none" w:sz="0" w:space="0" w:color="auto"/>
          </w:divBdr>
        </w:div>
        <w:div w:id="1193809700">
          <w:marLeft w:val="0"/>
          <w:marRight w:val="0"/>
          <w:marTop w:val="0"/>
          <w:marBottom w:val="0"/>
          <w:divBdr>
            <w:top w:val="none" w:sz="0" w:space="0" w:color="auto"/>
            <w:left w:val="none" w:sz="0" w:space="0" w:color="auto"/>
            <w:bottom w:val="none" w:sz="0" w:space="0" w:color="auto"/>
            <w:right w:val="none" w:sz="0" w:space="0" w:color="auto"/>
          </w:divBdr>
        </w:div>
        <w:div w:id="1193809701">
          <w:marLeft w:val="0"/>
          <w:marRight w:val="0"/>
          <w:marTop w:val="0"/>
          <w:marBottom w:val="0"/>
          <w:divBdr>
            <w:top w:val="none" w:sz="0" w:space="0" w:color="auto"/>
            <w:left w:val="none" w:sz="0" w:space="0" w:color="auto"/>
            <w:bottom w:val="none" w:sz="0" w:space="0" w:color="auto"/>
            <w:right w:val="none" w:sz="0" w:space="0" w:color="auto"/>
          </w:divBdr>
        </w:div>
        <w:div w:id="1193809702">
          <w:marLeft w:val="0"/>
          <w:marRight w:val="0"/>
          <w:marTop w:val="0"/>
          <w:marBottom w:val="0"/>
          <w:divBdr>
            <w:top w:val="none" w:sz="0" w:space="0" w:color="auto"/>
            <w:left w:val="none" w:sz="0" w:space="0" w:color="auto"/>
            <w:bottom w:val="none" w:sz="0" w:space="0" w:color="auto"/>
            <w:right w:val="none" w:sz="0" w:space="0" w:color="auto"/>
          </w:divBdr>
        </w:div>
        <w:div w:id="1193809703">
          <w:marLeft w:val="0"/>
          <w:marRight w:val="0"/>
          <w:marTop w:val="0"/>
          <w:marBottom w:val="0"/>
          <w:divBdr>
            <w:top w:val="none" w:sz="0" w:space="0" w:color="auto"/>
            <w:left w:val="none" w:sz="0" w:space="0" w:color="auto"/>
            <w:bottom w:val="none" w:sz="0" w:space="0" w:color="auto"/>
            <w:right w:val="none" w:sz="0" w:space="0" w:color="auto"/>
          </w:divBdr>
        </w:div>
        <w:div w:id="1193809704">
          <w:marLeft w:val="0"/>
          <w:marRight w:val="0"/>
          <w:marTop w:val="0"/>
          <w:marBottom w:val="0"/>
          <w:divBdr>
            <w:top w:val="none" w:sz="0" w:space="0" w:color="auto"/>
            <w:left w:val="none" w:sz="0" w:space="0" w:color="auto"/>
            <w:bottom w:val="none" w:sz="0" w:space="0" w:color="auto"/>
            <w:right w:val="none" w:sz="0" w:space="0" w:color="auto"/>
          </w:divBdr>
        </w:div>
        <w:div w:id="1193809705">
          <w:marLeft w:val="0"/>
          <w:marRight w:val="0"/>
          <w:marTop w:val="0"/>
          <w:marBottom w:val="0"/>
          <w:divBdr>
            <w:top w:val="none" w:sz="0" w:space="0" w:color="auto"/>
            <w:left w:val="none" w:sz="0" w:space="0" w:color="auto"/>
            <w:bottom w:val="none" w:sz="0" w:space="0" w:color="auto"/>
            <w:right w:val="none" w:sz="0" w:space="0" w:color="auto"/>
          </w:divBdr>
        </w:div>
        <w:div w:id="1193809706">
          <w:marLeft w:val="0"/>
          <w:marRight w:val="0"/>
          <w:marTop w:val="0"/>
          <w:marBottom w:val="0"/>
          <w:divBdr>
            <w:top w:val="none" w:sz="0" w:space="0" w:color="auto"/>
            <w:left w:val="none" w:sz="0" w:space="0" w:color="auto"/>
            <w:bottom w:val="none" w:sz="0" w:space="0" w:color="auto"/>
            <w:right w:val="none" w:sz="0" w:space="0" w:color="auto"/>
          </w:divBdr>
        </w:div>
        <w:div w:id="1193809707">
          <w:marLeft w:val="0"/>
          <w:marRight w:val="0"/>
          <w:marTop w:val="0"/>
          <w:marBottom w:val="0"/>
          <w:divBdr>
            <w:top w:val="none" w:sz="0" w:space="0" w:color="auto"/>
            <w:left w:val="none" w:sz="0" w:space="0" w:color="auto"/>
            <w:bottom w:val="none" w:sz="0" w:space="0" w:color="auto"/>
            <w:right w:val="none" w:sz="0" w:space="0" w:color="auto"/>
          </w:divBdr>
        </w:div>
        <w:div w:id="1193809708">
          <w:marLeft w:val="0"/>
          <w:marRight w:val="0"/>
          <w:marTop w:val="0"/>
          <w:marBottom w:val="0"/>
          <w:divBdr>
            <w:top w:val="none" w:sz="0" w:space="0" w:color="auto"/>
            <w:left w:val="none" w:sz="0" w:space="0" w:color="auto"/>
            <w:bottom w:val="none" w:sz="0" w:space="0" w:color="auto"/>
            <w:right w:val="none" w:sz="0" w:space="0" w:color="auto"/>
          </w:divBdr>
        </w:div>
        <w:div w:id="1193809709">
          <w:marLeft w:val="0"/>
          <w:marRight w:val="0"/>
          <w:marTop w:val="0"/>
          <w:marBottom w:val="0"/>
          <w:divBdr>
            <w:top w:val="none" w:sz="0" w:space="0" w:color="auto"/>
            <w:left w:val="none" w:sz="0" w:space="0" w:color="auto"/>
            <w:bottom w:val="none" w:sz="0" w:space="0" w:color="auto"/>
            <w:right w:val="none" w:sz="0" w:space="0" w:color="auto"/>
          </w:divBdr>
        </w:div>
        <w:div w:id="1193809710">
          <w:marLeft w:val="0"/>
          <w:marRight w:val="0"/>
          <w:marTop w:val="0"/>
          <w:marBottom w:val="0"/>
          <w:divBdr>
            <w:top w:val="none" w:sz="0" w:space="0" w:color="auto"/>
            <w:left w:val="none" w:sz="0" w:space="0" w:color="auto"/>
            <w:bottom w:val="none" w:sz="0" w:space="0" w:color="auto"/>
            <w:right w:val="none" w:sz="0" w:space="0" w:color="auto"/>
          </w:divBdr>
        </w:div>
        <w:div w:id="1193809711">
          <w:marLeft w:val="0"/>
          <w:marRight w:val="0"/>
          <w:marTop w:val="0"/>
          <w:marBottom w:val="0"/>
          <w:divBdr>
            <w:top w:val="none" w:sz="0" w:space="0" w:color="auto"/>
            <w:left w:val="none" w:sz="0" w:space="0" w:color="auto"/>
            <w:bottom w:val="none" w:sz="0" w:space="0" w:color="auto"/>
            <w:right w:val="none" w:sz="0" w:space="0" w:color="auto"/>
          </w:divBdr>
        </w:div>
        <w:div w:id="1193809712">
          <w:marLeft w:val="0"/>
          <w:marRight w:val="0"/>
          <w:marTop w:val="0"/>
          <w:marBottom w:val="0"/>
          <w:divBdr>
            <w:top w:val="none" w:sz="0" w:space="0" w:color="auto"/>
            <w:left w:val="none" w:sz="0" w:space="0" w:color="auto"/>
            <w:bottom w:val="none" w:sz="0" w:space="0" w:color="auto"/>
            <w:right w:val="none" w:sz="0" w:space="0" w:color="auto"/>
          </w:divBdr>
        </w:div>
        <w:div w:id="1193809713">
          <w:marLeft w:val="0"/>
          <w:marRight w:val="0"/>
          <w:marTop w:val="0"/>
          <w:marBottom w:val="0"/>
          <w:divBdr>
            <w:top w:val="none" w:sz="0" w:space="0" w:color="auto"/>
            <w:left w:val="none" w:sz="0" w:space="0" w:color="auto"/>
            <w:bottom w:val="none" w:sz="0" w:space="0" w:color="auto"/>
            <w:right w:val="none" w:sz="0" w:space="0" w:color="auto"/>
          </w:divBdr>
        </w:div>
        <w:div w:id="1193809714">
          <w:marLeft w:val="0"/>
          <w:marRight w:val="0"/>
          <w:marTop w:val="0"/>
          <w:marBottom w:val="0"/>
          <w:divBdr>
            <w:top w:val="none" w:sz="0" w:space="0" w:color="auto"/>
            <w:left w:val="none" w:sz="0" w:space="0" w:color="auto"/>
            <w:bottom w:val="none" w:sz="0" w:space="0" w:color="auto"/>
            <w:right w:val="none" w:sz="0" w:space="0" w:color="auto"/>
          </w:divBdr>
        </w:div>
        <w:div w:id="1193809715">
          <w:marLeft w:val="0"/>
          <w:marRight w:val="0"/>
          <w:marTop w:val="0"/>
          <w:marBottom w:val="0"/>
          <w:divBdr>
            <w:top w:val="none" w:sz="0" w:space="0" w:color="auto"/>
            <w:left w:val="none" w:sz="0" w:space="0" w:color="auto"/>
            <w:bottom w:val="none" w:sz="0" w:space="0" w:color="auto"/>
            <w:right w:val="none" w:sz="0" w:space="0" w:color="auto"/>
          </w:divBdr>
        </w:div>
        <w:div w:id="1193809716">
          <w:marLeft w:val="0"/>
          <w:marRight w:val="0"/>
          <w:marTop w:val="0"/>
          <w:marBottom w:val="0"/>
          <w:divBdr>
            <w:top w:val="none" w:sz="0" w:space="0" w:color="auto"/>
            <w:left w:val="none" w:sz="0" w:space="0" w:color="auto"/>
            <w:bottom w:val="none" w:sz="0" w:space="0" w:color="auto"/>
            <w:right w:val="none" w:sz="0" w:space="0" w:color="auto"/>
          </w:divBdr>
        </w:div>
        <w:div w:id="1193809717">
          <w:marLeft w:val="0"/>
          <w:marRight w:val="0"/>
          <w:marTop w:val="0"/>
          <w:marBottom w:val="0"/>
          <w:divBdr>
            <w:top w:val="none" w:sz="0" w:space="0" w:color="auto"/>
            <w:left w:val="none" w:sz="0" w:space="0" w:color="auto"/>
            <w:bottom w:val="none" w:sz="0" w:space="0" w:color="auto"/>
            <w:right w:val="none" w:sz="0" w:space="0" w:color="auto"/>
          </w:divBdr>
        </w:div>
        <w:div w:id="1193809718">
          <w:marLeft w:val="0"/>
          <w:marRight w:val="0"/>
          <w:marTop w:val="0"/>
          <w:marBottom w:val="0"/>
          <w:divBdr>
            <w:top w:val="none" w:sz="0" w:space="0" w:color="auto"/>
            <w:left w:val="none" w:sz="0" w:space="0" w:color="auto"/>
            <w:bottom w:val="none" w:sz="0" w:space="0" w:color="auto"/>
            <w:right w:val="none" w:sz="0" w:space="0" w:color="auto"/>
          </w:divBdr>
        </w:div>
        <w:div w:id="1193809719">
          <w:marLeft w:val="0"/>
          <w:marRight w:val="0"/>
          <w:marTop w:val="0"/>
          <w:marBottom w:val="0"/>
          <w:divBdr>
            <w:top w:val="none" w:sz="0" w:space="0" w:color="auto"/>
            <w:left w:val="none" w:sz="0" w:space="0" w:color="auto"/>
            <w:bottom w:val="none" w:sz="0" w:space="0" w:color="auto"/>
            <w:right w:val="none" w:sz="0" w:space="0" w:color="auto"/>
          </w:divBdr>
        </w:div>
        <w:div w:id="1193809720">
          <w:marLeft w:val="0"/>
          <w:marRight w:val="0"/>
          <w:marTop w:val="0"/>
          <w:marBottom w:val="0"/>
          <w:divBdr>
            <w:top w:val="none" w:sz="0" w:space="0" w:color="auto"/>
            <w:left w:val="none" w:sz="0" w:space="0" w:color="auto"/>
            <w:bottom w:val="none" w:sz="0" w:space="0" w:color="auto"/>
            <w:right w:val="none" w:sz="0" w:space="0" w:color="auto"/>
          </w:divBdr>
        </w:div>
        <w:div w:id="1193809721">
          <w:marLeft w:val="0"/>
          <w:marRight w:val="0"/>
          <w:marTop w:val="0"/>
          <w:marBottom w:val="0"/>
          <w:divBdr>
            <w:top w:val="none" w:sz="0" w:space="0" w:color="auto"/>
            <w:left w:val="none" w:sz="0" w:space="0" w:color="auto"/>
            <w:bottom w:val="none" w:sz="0" w:space="0" w:color="auto"/>
            <w:right w:val="none" w:sz="0" w:space="0" w:color="auto"/>
          </w:divBdr>
        </w:div>
        <w:div w:id="1193809722">
          <w:marLeft w:val="0"/>
          <w:marRight w:val="0"/>
          <w:marTop w:val="0"/>
          <w:marBottom w:val="0"/>
          <w:divBdr>
            <w:top w:val="none" w:sz="0" w:space="0" w:color="auto"/>
            <w:left w:val="none" w:sz="0" w:space="0" w:color="auto"/>
            <w:bottom w:val="none" w:sz="0" w:space="0" w:color="auto"/>
            <w:right w:val="none" w:sz="0" w:space="0" w:color="auto"/>
          </w:divBdr>
        </w:div>
        <w:div w:id="1193809723">
          <w:marLeft w:val="0"/>
          <w:marRight w:val="0"/>
          <w:marTop w:val="0"/>
          <w:marBottom w:val="0"/>
          <w:divBdr>
            <w:top w:val="none" w:sz="0" w:space="0" w:color="auto"/>
            <w:left w:val="none" w:sz="0" w:space="0" w:color="auto"/>
            <w:bottom w:val="none" w:sz="0" w:space="0" w:color="auto"/>
            <w:right w:val="none" w:sz="0" w:space="0" w:color="auto"/>
          </w:divBdr>
        </w:div>
        <w:div w:id="1193809724">
          <w:marLeft w:val="0"/>
          <w:marRight w:val="0"/>
          <w:marTop w:val="0"/>
          <w:marBottom w:val="0"/>
          <w:divBdr>
            <w:top w:val="none" w:sz="0" w:space="0" w:color="auto"/>
            <w:left w:val="none" w:sz="0" w:space="0" w:color="auto"/>
            <w:bottom w:val="none" w:sz="0" w:space="0" w:color="auto"/>
            <w:right w:val="none" w:sz="0" w:space="0" w:color="auto"/>
          </w:divBdr>
        </w:div>
        <w:div w:id="1193809725">
          <w:marLeft w:val="0"/>
          <w:marRight w:val="0"/>
          <w:marTop w:val="0"/>
          <w:marBottom w:val="0"/>
          <w:divBdr>
            <w:top w:val="none" w:sz="0" w:space="0" w:color="auto"/>
            <w:left w:val="none" w:sz="0" w:space="0" w:color="auto"/>
            <w:bottom w:val="none" w:sz="0" w:space="0" w:color="auto"/>
            <w:right w:val="none" w:sz="0" w:space="0" w:color="auto"/>
          </w:divBdr>
        </w:div>
        <w:div w:id="1193809726">
          <w:marLeft w:val="0"/>
          <w:marRight w:val="0"/>
          <w:marTop w:val="0"/>
          <w:marBottom w:val="0"/>
          <w:divBdr>
            <w:top w:val="none" w:sz="0" w:space="0" w:color="auto"/>
            <w:left w:val="none" w:sz="0" w:space="0" w:color="auto"/>
            <w:bottom w:val="none" w:sz="0" w:space="0" w:color="auto"/>
            <w:right w:val="none" w:sz="0" w:space="0" w:color="auto"/>
          </w:divBdr>
        </w:div>
        <w:div w:id="1193809727">
          <w:marLeft w:val="0"/>
          <w:marRight w:val="0"/>
          <w:marTop w:val="0"/>
          <w:marBottom w:val="0"/>
          <w:divBdr>
            <w:top w:val="none" w:sz="0" w:space="0" w:color="auto"/>
            <w:left w:val="none" w:sz="0" w:space="0" w:color="auto"/>
            <w:bottom w:val="none" w:sz="0" w:space="0" w:color="auto"/>
            <w:right w:val="none" w:sz="0" w:space="0" w:color="auto"/>
          </w:divBdr>
        </w:div>
        <w:div w:id="1193809728">
          <w:marLeft w:val="0"/>
          <w:marRight w:val="0"/>
          <w:marTop w:val="0"/>
          <w:marBottom w:val="0"/>
          <w:divBdr>
            <w:top w:val="none" w:sz="0" w:space="0" w:color="auto"/>
            <w:left w:val="none" w:sz="0" w:space="0" w:color="auto"/>
            <w:bottom w:val="none" w:sz="0" w:space="0" w:color="auto"/>
            <w:right w:val="none" w:sz="0" w:space="0" w:color="auto"/>
          </w:divBdr>
        </w:div>
        <w:div w:id="1193809729">
          <w:marLeft w:val="0"/>
          <w:marRight w:val="0"/>
          <w:marTop w:val="0"/>
          <w:marBottom w:val="0"/>
          <w:divBdr>
            <w:top w:val="none" w:sz="0" w:space="0" w:color="auto"/>
            <w:left w:val="none" w:sz="0" w:space="0" w:color="auto"/>
            <w:bottom w:val="none" w:sz="0" w:space="0" w:color="auto"/>
            <w:right w:val="none" w:sz="0" w:space="0" w:color="auto"/>
          </w:divBdr>
        </w:div>
        <w:div w:id="1193809730">
          <w:marLeft w:val="0"/>
          <w:marRight w:val="0"/>
          <w:marTop w:val="0"/>
          <w:marBottom w:val="0"/>
          <w:divBdr>
            <w:top w:val="none" w:sz="0" w:space="0" w:color="auto"/>
            <w:left w:val="none" w:sz="0" w:space="0" w:color="auto"/>
            <w:bottom w:val="none" w:sz="0" w:space="0" w:color="auto"/>
            <w:right w:val="none" w:sz="0" w:space="0" w:color="auto"/>
          </w:divBdr>
        </w:div>
        <w:div w:id="1193809731">
          <w:marLeft w:val="0"/>
          <w:marRight w:val="0"/>
          <w:marTop w:val="0"/>
          <w:marBottom w:val="0"/>
          <w:divBdr>
            <w:top w:val="none" w:sz="0" w:space="0" w:color="auto"/>
            <w:left w:val="none" w:sz="0" w:space="0" w:color="auto"/>
            <w:bottom w:val="none" w:sz="0" w:space="0" w:color="auto"/>
            <w:right w:val="none" w:sz="0" w:space="0" w:color="auto"/>
          </w:divBdr>
        </w:div>
        <w:div w:id="1193809732">
          <w:marLeft w:val="0"/>
          <w:marRight w:val="0"/>
          <w:marTop w:val="0"/>
          <w:marBottom w:val="0"/>
          <w:divBdr>
            <w:top w:val="none" w:sz="0" w:space="0" w:color="auto"/>
            <w:left w:val="none" w:sz="0" w:space="0" w:color="auto"/>
            <w:bottom w:val="none" w:sz="0" w:space="0" w:color="auto"/>
            <w:right w:val="none" w:sz="0" w:space="0" w:color="auto"/>
          </w:divBdr>
        </w:div>
        <w:div w:id="1193809733">
          <w:marLeft w:val="0"/>
          <w:marRight w:val="0"/>
          <w:marTop w:val="0"/>
          <w:marBottom w:val="0"/>
          <w:divBdr>
            <w:top w:val="none" w:sz="0" w:space="0" w:color="auto"/>
            <w:left w:val="none" w:sz="0" w:space="0" w:color="auto"/>
            <w:bottom w:val="none" w:sz="0" w:space="0" w:color="auto"/>
            <w:right w:val="none" w:sz="0" w:space="0" w:color="auto"/>
          </w:divBdr>
        </w:div>
        <w:div w:id="1193809734">
          <w:marLeft w:val="0"/>
          <w:marRight w:val="0"/>
          <w:marTop w:val="0"/>
          <w:marBottom w:val="0"/>
          <w:divBdr>
            <w:top w:val="none" w:sz="0" w:space="0" w:color="auto"/>
            <w:left w:val="none" w:sz="0" w:space="0" w:color="auto"/>
            <w:bottom w:val="none" w:sz="0" w:space="0" w:color="auto"/>
            <w:right w:val="none" w:sz="0" w:space="0" w:color="auto"/>
          </w:divBdr>
        </w:div>
        <w:div w:id="1193809735">
          <w:marLeft w:val="0"/>
          <w:marRight w:val="0"/>
          <w:marTop w:val="0"/>
          <w:marBottom w:val="0"/>
          <w:divBdr>
            <w:top w:val="none" w:sz="0" w:space="0" w:color="auto"/>
            <w:left w:val="none" w:sz="0" w:space="0" w:color="auto"/>
            <w:bottom w:val="none" w:sz="0" w:space="0" w:color="auto"/>
            <w:right w:val="none" w:sz="0" w:space="0" w:color="auto"/>
          </w:divBdr>
        </w:div>
        <w:div w:id="1193809736">
          <w:marLeft w:val="0"/>
          <w:marRight w:val="0"/>
          <w:marTop w:val="0"/>
          <w:marBottom w:val="0"/>
          <w:divBdr>
            <w:top w:val="none" w:sz="0" w:space="0" w:color="auto"/>
            <w:left w:val="none" w:sz="0" w:space="0" w:color="auto"/>
            <w:bottom w:val="none" w:sz="0" w:space="0" w:color="auto"/>
            <w:right w:val="none" w:sz="0" w:space="0" w:color="auto"/>
          </w:divBdr>
        </w:div>
        <w:div w:id="1193809737">
          <w:marLeft w:val="0"/>
          <w:marRight w:val="0"/>
          <w:marTop w:val="0"/>
          <w:marBottom w:val="0"/>
          <w:divBdr>
            <w:top w:val="none" w:sz="0" w:space="0" w:color="auto"/>
            <w:left w:val="none" w:sz="0" w:space="0" w:color="auto"/>
            <w:bottom w:val="none" w:sz="0" w:space="0" w:color="auto"/>
            <w:right w:val="none" w:sz="0" w:space="0" w:color="auto"/>
          </w:divBdr>
        </w:div>
        <w:div w:id="1193809738">
          <w:marLeft w:val="0"/>
          <w:marRight w:val="0"/>
          <w:marTop w:val="0"/>
          <w:marBottom w:val="0"/>
          <w:divBdr>
            <w:top w:val="none" w:sz="0" w:space="0" w:color="auto"/>
            <w:left w:val="none" w:sz="0" w:space="0" w:color="auto"/>
            <w:bottom w:val="none" w:sz="0" w:space="0" w:color="auto"/>
            <w:right w:val="none" w:sz="0" w:space="0" w:color="auto"/>
          </w:divBdr>
        </w:div>
        <w:div w:id="1193809739">
          <w:marLeft w:val="0"/>
          <w:marRight w:val="0"/>
          <w:marTop w:val="0"/>
          <w:marBottom w:val="0"/>
          <w:divBdr>
            <w:top w:val="none" w:sz="0" w:space="0" w:color="auto"/>
            <w:left w:val="none" w:sz="0" w:space="0" w:color="auto"/>
            <w:bottom w:val="none" w:sz="0" w:space="0" w:color="auto"/>
            <w:right w:val="none" w:sz="0" w:space="0" w:color="auto"/>
          </w:divBdr>
        </w:div>
        <w:div w:id="1193809740">
          <w:marLeft w:val="0"/>
          <w:marRight w:val="0"/>
          <w:marTop w:val="0"/>
          <w:marBottom w:val="0"/>
          <w:divBdr>
            <w:top w:val="none" w:sz="0" w:space="0" w:color="auto"/>
            <w:left w:val="none" w:sz="0" w:space="0" w:color="auto"/>
            <w:bottom w:val="none" w:sz="0" w:space="0" w:color="auto"/>
            <w:right w:val="none" w:sz="0" w:space="0" w:color="auto"/>
          </w:divBdr>
        </w:div>
        <w:div w:id="1193809741">
          <w:marLeft w:val="0"/>
          <w:marRight w:val="0"/>
          <w:marTop w:val="0"/>
          <w:marBottom w:val="0"/>
          <w:divBdr>
            <w:top w:val="none" w:sz="0" w:space="0" w:color="auto"/>
            <w:left w:val="none" w:sz="0" w:space="0" w:color="auto"/>
            <w:bottom w:val="none" w:sz="0" w:space="0" w:color="auto"/>
            <w:right w:val="none" w:sz="0" w:space="0" w:color="auto"/>
          </w:divBdr>
        </w:div>
        <w:div w:id="1193809742">
          <w:marLeft w:val="0"/>
          <w:marRight w:val="0"/>
          <w:marTop w:val="0"/>
          <w:marBottom w:val="0"/>
          <w:divBdr>
            <w:top w:val="none" w:sz="0" w:space="0" w:color="auto"/>
            <w:left w:val="none" w:sz="0" w:space="0" w:color="auto"/>
            <w:bottom w:val="none" w:sz="0" w:space="0" w:color="auto"/>
            <w:right w:val="none" w:sz="0" w:space="0" w:color="auto"/>
          </w:divBdr>
        </w:div>
        <w:div w:id="1193809743">
          <w:marLeft w:val="0"/>
          <w:marRight w:val="0"/>
          <w:marTop w:val="0"/>
          <w:marBottom w:val="0"/>
          <w:divBdr>
            <w:top w:val="none" w:sz="0" w:space="0" w:color="auto"/>
            <w:left w:val="none" w:sz="0" w:space="0" w:color="auto"/>
            <w:bottom w:val="none" w:sz="0" w:space="0" w:color="auto"/>
            <w:right w:val="none" w:sz="0" w:space="0" w:color="auto"/>
          </w:divBdr>
        </w:div>
        <w:div w:id="1193809744">
          <w:marLeft w:val="0"/>
          <w:marRight w:val="0"/>
          <w:marTop w:val="0"/>
          <w:marBottom w:val="0"/>
          <w:divBdr>
            <w:top w:val="none" w:sz="0" w:space="0" w:color="auto"/>
            <w:left w:val="none" w:sz="0" w:space="0" w:color="auto"/>
            <w:bottom w:val="none" w:sz="0" w:space="0" w:color="auto"/>
            <w:right w:val="none" w:sz="0" w:space="0" w:color="auto"/>
          </w:divBdr>
        </w:div>
        <w:div w:id="1193809745">
          <w:marLeft w:val="0"/>
          <w:marRight w:val="0"/>
          <w:marTop w:val="0"/>
          <w:marBottom w:val="0"/>
          <w:divBdr>
            <w:top w:val="none" w:sz="0" w:space="0" w:color="auto"/>
            <w:left w:val="none" w:sz="0" w:space="0" w:color="auto"/>
            <w:bottom w:val="none" w:sz="0" w:space="0" w:color="auto"/>
            <w:right w:val="none" w:sz="0" w:space="0" w:color="auto"/>
          </w:divBdr>
        </w:div>
        <w:div w:id="1193809746">
          <w:marLeft w:val="0"/>
          <w:marRight w:val="0"/>
          <w:marTop w:val="0"/>
          <w:marBottom w:val="0"/>
          <w:divBdr>
            <w:top w:val="none" w:sz="0" w:space="0" w:color="auto"/>
            <w:left w:val="none" w:sz="0" w:space="0" w:color="auto"/>
            <w:bottom w:val="none" w:sz="0" w:space="0" w:color="auto"/>
            <w:right w:val="none" w:sz="0" w:space="0" w:color="auto"/>
          </w:divBdr>
        </w:div>
        <w:div w:id="1193809747">
          <w:marLeft w:val="0"/>
          <w:marRight w:val="0"/>
          <w:marTop w:val="0"/>
          <w:marBottom w:val="0"/>
          <w:divBdr>
            <w:top w:val="none" w:sz="0" w:space="0" w:color="auto"/>
            <w:left w:val="none" w:sz="0" w:space="0" w:color="auto"/>
            <w:bottom w:val="none" w:sz="0" w:space="0" w:color="auto"/>
            <w:right w:val="none" w:sz="0" w:space="0" w:color="auto"/>
          </w:divBdr>
        </w:div>
        <w:div w:id="1193809748">
          <w:marLeft w:val="0"/>
          <w:marRight w:val="0"/>
          <w:marTop w:val="0"/>
          <w:marBottom w:val="0"/>
          <w:divBdr>
            <w:top w:val="none" w:sz="0" w:space="0" w:color="auto"/>
            <w:left w:val="none" w:sz="0" w:space="0" w:color="auto"/>
            <w:bottom w:val="none" w:sz="0" w:space="0" w:color="auto"/>
            <w:right w:val="none" w:sz="0" w:space="0" w:color="auto"/>
          </w:divBdr>
        </w:div>
        <w:div w:id="1193809749">
          <w:marLeft w:val="0"/>
          <w:marRight w:val="0"/>
          <w:marTop w:val="0"/>
          <w:marBottom w:val="0"/>
          <w:divBdr>
            <w:top w:val="none" w:sz="0" w:space="0" w:color="auto"/>
            <w:left w:val="none" w:sz="0" w:space="0" w:color="auto"/>
            <w:bottom w:val="none" w:sz="0" w:space="0" w:color="auto"/>
            <w:right w:val="none" w:sz="0" w:space="0" w:color="auto"/>
          </w:divBdr>
        </w:div>
        <w:div w:id="1193809750">
          <w:marLeft w:val="0"/>
          <w:marRight w:val="0"/>
          <w:marTop w:val="0"/>
          <w:marBottom w:val="0"/>
          <w:divBdr>
            <w:top w:val="none" w:sz="0" w:space="0" w:color="auto"/>
            <w:left w:val="none" w:sz="0" w:space="0" w:color="auto"/>
            <w:bottom w:val="none" w:sz="0" w:space="0" w:color="auto"/>
            <w:right w:val="none" w:sz="0" w:space="0" w:color="auto"/>
          </w:divBdr>
        </w:div>
        <w:div w:id="1193809751">
          <w:marLeft w:val="0"/>
          <w:marRight w:val="0"/>
          <w:marTop w:val="0"/>
          <w:marBottom w:val="0"/>
          <w:divBdr>
            <w:top w:val="none" w:sz="0" w:space="0" w:color="auto"/>
            <w:left w:val="none" w:sz="0" w:space="0" w:color="auto"/>
            <w:bottom w:val="none" w:sz="0" w:space="0" w:color="auto"/>
            <w:right w:val="none" w:sz="0" w:space="0" w:color="auto"/>
          </w:divBdr>
        </w:div>
        <w:div w:id="1193809752">
          <w:marLeft w:val="0"/>
          <w:marRight w:val="0"/>
          <w:marTop w:val="0"/>
          <w:marBottom w:val="0"/>
          <w:divBdr>
            <w:top w:val="none" w:sz="0" w:space="0" w:color="auto"/>
            <w:left w:val="none" w:sz="0" w:space="0" w:color="auto"/>
            <w:bottom w:val="none" w:sz="0" w:space="0" w:color="auto"/>
            <w:right w:val="none" w:sz="0" w:space="0" w:color="auto"/>
          </w:divBdr>
        </w:div>
        <w:div w:id="1193809753">
          <w:marLeft w:val="0"/>
          <w:marRight w:val="0"/>
          <w:marTop w:val="0"/>
          <w:marBottom w:val="0"/>
          <w:divBdr>
            <w:top w:val="none" w:sz="0" w:space="0" w:color="auto"/>
            <w:left w:val="none" w:sz="0" w:space="0" w:color="auto"/>
            <w:bottom w:val="none" w:sz="0" w:space="0" w:color="auto"/>
            <w:right w:val="none" w:sz="0" w:space="0" w:color="auto"/>
          </w:divBdr>
        </w:div>
        <w:div w:id="1193809754">
          <w:marLeft w:val="0"/>
          <w:marRight w:val="0"/>
          <w:marTop w:val="0"/>
          <w:marBottom w:val="0"/>
          <w:divBdr>
            <w:top w:val="none" w:sz="0" w:space="0" w:color="auto"/>
            <w:left w:val="none" w:sz="0" w:space="0" w:color="auto"/>
            <w:bottom w:val="none" w:sz="0" w:space="0" w:color="auto"/>
            <w:right w:val="none" w:sz="0" w:space="0" w:color="auto"/>
          </w:divBdr>
        </w:div>
        <w:div w:id="1193809755">
          <w:marLeft w:val="0"/>
          <w:marRight w:val="0"/>
          <w:marTop w:val="0"/>
          <w:marBottom w:val="0"/>
          <w:divBdr>
            <w:top w:val="none" w:sz="0" w:space="0" w:color="auto"/>
            <w:left w:val="none" w:sz="0" w:space="0" w:color="auto"/>
            <w:bottom w:val="none" w:sz="0" w:space="0" w:color="auto"/>
            <w:right w:val="none" w:sz="0" w:space="0" w:color="auto"/>
          </w:divBdr>
        </w:div>
        <w:div w:id="1193809756">
          <w:marLeft w:val="0"/>
          <w:marRight w:val="0"/>
          <w:marTop w:val="0"/>
          <w:marBottom w:val="0"/>
          <w:divBdr>
            <w:top w:val="none" w:sz="0" w:space="0" w:color="auto"/>
            <w:left w:val="none" w:sz="0" w:space="0" w:color="auto"/>
            <w:bottom w:val="none" w:sz="0" w:space="0" w:color="auto"/>
            <w:right w:val="none" w:sz="0" w:space="0" w:color="auto"/>
          </w:divBdr>
        </w:div>
        <w:div w:id="1193809757">
          <w:marLeft w:val="0"/>
          <w:marRight w:val="0"/>
          <w:marTop w:val="0"/>
          <w:marBottom w:val="0"/>
          <w:divBdr>
            <w:top w:val="none" w:sz="0" w:space="0" w:color="auto"/>
            <w:left w:val="none" w:sz="0" w:space="0" w:color="auto"/>
            <w:bottom w:val="none" w:sz="0" w:space="0" w:color="auto"/>
            <w:right w:val="none" w:sz="0" w:space="0" w:color="auto"/>
          </w:divBdr>
        </w:div>
        <w:div w:id="1193809758">
          <w:marLeft w:val="0"/>
          <w:marRight w:val="0"/>
          <w:marTop w:val="0"/>
          <w:marBottom w:val="0"/>
          <w:divBdr>
            <w:top w:val="none" w:sz="0" w:space="0" w:color="auto"/>
            <w:left w:val="none" w:sz="0" w:space="0" w:color="auto"/>
            <w:bottom w:val="none" w:sz="0" w:space="0" w:color="auto"/>
            <w:right w:val="none" w:sz="0" w:space="0" w:color="auto"/>
          </w:divBdr>
        </w:div>
        <w:div w:id="1193809759">
          <w:marLeft w:val="0"/>
          <w:marRight w:val="0"/>
          <w:marTop w:val="0"/>
          <w:marBottom w:val="0"/>
          <w:divBdr>
            <w:top w:val="none" w:sz="0" w:space="0" w:color="auto"/>
            <w:left w:val="none" w:sz="0" w:space="0" w:color="auto"/>
            <w:bottom w:val="none" w:sz="0" w:space="0" w:color="auto"/>
            <w:right w:val="none" w:sz="0" w:space="0" w:color="auto"/>
          </w:divBdr>
        </w:div>
        <w:div w:id="1193809760">
          <w:marLeft w:val="0"/>
          <w:marRight w:val="0"/>
          <w:marTop w:val="0"/>
          <w:marBottom w:val="0"/>
          <w:divBdr>
            <w:top w:val="none" w:sz="0" w:space="0" w:color="auto"/>
            <w:left w:val="none" w:sz="0" w:space="0" w:color="auto"/>
            <w:bottom w:val="none" w:sz="0" w:space="0" w:color="auto"/>
            <w:right w:val="none" w:sz="0" w:space="0" w:color="auto"/>
          </w:divBdr>
        </w:div>
        <w:div w:id="1193809761">
          <w:marLeft w:val="0"/>
          <w:marRight w:val="0"/>
          <w:marTop w:val="0"/>
          <w:marBottom w:val="0"/>
          <w:divBdr>
            <w:top w:val="none" w:sz="0" w:space="0" w:color="auto"/>
            <w:left w:val="none" w:sz="0" w:space="0" w:color="auto"/>
            <w:bottom w:val="none" w:sz="0" w:space="0" w:color="auto"/>
            <w:right w:val="none" w:sz="0" w:space="0" w:color="auto"/>
          </w:divBdr>
        </w:div>
        <w:div w:id="1193809762">
          <w:marLeft w:val="0"/>
          <w:marRight w:val="0"/>
          <w:marTop w:val="0"/>
          <w:marBottom w:val="0"/>
          <w:divBdr>
            <w:top w:val="none" w:sz="0" w:space="0" w:color="auto"/>
            <w:left w:val="none" w:sz="0" w:space="0" w:color="auto"/>
            <w:bottom w:val="none" w:sz="0" w:space="0" w:color="auto"/>
            <w:right w:val="none" w:sz="0" w:space="0" w:color="auto"/>
          </w:divBdr>
        </w:div>
        <w:div w:id="1193809763">
          <w:marLeft w:val="0"/>
          <w:marRight w:val="0"/>
          <w:marTop w:val="0"/>
          <w:marBottom w:val="0"/>
          <w:divBdr>
            <w:top w:val="none" w:sz="0" w:space="0" w:color="auto"/>
            <w:left w:val="none" w:sz="0" w:space="0" w:color="auto"/>
            <w:bottom w:val="none" w:sz="0" w:space="0" w:color="auto"/>
            <w:right w:val="none" w:sz="0" w:space="0" w:color="auto"/>
          </w:divBdr>
        </w:div>
        <w:div w:id="1193809764">
          <w:marLeft w:val="0"/>
          <w:marRight w:val="0"/>
          <w:marTop w:val="0"/>
          <w:marBottom w:val="0"/>
          <w:divBdr>
            <w:top w:val="none" w:sz="0" w:space="0" w:color="auto"/>
            <w:left w:val="none" w:sz="0" w:space="0" w:color="auto"/>
            <w:bottom w:val="none" w:sz="0" w:space="0" w:color="auto"/>
            <w:right w:val="none" w:sz="0" w:space="0" w:color="auto"/>
          </w:divBdr>
        </w:div>
        <w:div w:id="1193809765">
          <w:marLeft w:val="0"/>
          <w:marRight w:val="0"/>
          <w:marTop w:val="0"/>
          <w:marBottom w:val="0"/>
          <w:divBdr>
            <w:top w:val="none" w:sz="0" w:space="0" w:color="auto"/>
            <w:left w:val="none" w:sz="0" w:space="0" w:color="auto"/>
            <w:bottom w:val="none" w:sz="0" w:space="0" w:color="auto"/>
            <w:right w:val="none" w:sz="0" w:space="0" w:color="auto"/>
          </w:divBdr>
        </w:div>
        <w:div w:id="1193809766">
          <w:marLeft w:val="0"/>
          <w:marRight w:val="0"/>
          <w:marTop w:val="0"/>
          <w:marBottom w:val="0"/>
          <w:divBdr>
            <w:top w:val="none" w:sz="0" w:space="0" w:color="auto"/>
            <w:left w:val="none" w:sz="0" w:space="0" w:color="auto"/>
            <w:bottom w:val="none" w:sz="0" w:space="0" w:color="auto"/>
            <w:right w:val="none" w:sz="0" w:space="0" w:color="auto"/>
          </w:divBdr>
        </w:div>
        <w:div w:id="1193809767">
          <w:marLeft w:val="0"/>
          <w:marRight w:val="0"/>
          <w:marTop w:val="0"/>
          <w:marBottom w:val="0"/>
          <w:divBdr>
            <w:top w:val="none" w:sz="0" w:space="0" w:color="auto"/>
            <w:left w:val="none" w:sz="0" w:space="0" w:color="auto"/>
            <w:bottom w:val="none" w:sz="0" w:space="0" w:color="auto"/>
            <w:right w:val="none" w:sz="0" w:space="0" w:color="auto"/>
          </w:divBdr>
        </w:div>
        <w:div w:id="1193809768">
          <w:marLeft w:val="0"/>
          <w:marRight w:val="0"/>
          <w:marTop w:val="0"/>
          <w:marBottom w:val="0"/>
          <w:divBdr>
            <w:top w:val="none" w:sz="0" w:space="0" w:color="auto"/>
            <w:left w:val="none" w:sz="0" w:space="0" w:color="auto"/>
            <w:bottom w:val="none" w:sz="0" w:space="0" w:color="auto"/>
            <w:right w:val="none" w:sz="0" w:space="0" w:color="auto"/>
          </w:divBdr>
        </w:div>
        <w:div w:id="1193809769">
          <w:marLeft w:val="0"/>
          <w:marRight w:val="0"/>
          <w:marTop w:val="0"/>
          <w:marBottom w:val="0"/>
          <w:divBdr>
            <w:top w:val="none" w:sz="0" w:space="0" w:color="auto"/>
            <w:left w:val="none" w:sz="0" w:space="0" w:color="auto"/>
            <w:bottom w:val="none" w:sz="0" w:space="0" w:color="auto"/>
            <w:right w:val="none" w:sz="0" w:space="0" w:color="auto"/>
          </w:divBdr>
        </w:div>
        <w:div w:id="1193809770">
          <w:marLeft w:val="0"/>
          <w:marRight w:val="0"/>
          <w:marTop w:val="0"/>
          <w:marBottom w:val="0"/>
          <w:divBdr>
            <w:top w:val="none" w:sz="0" w:space="0" w:color="auto"/>
            <w:left w:val="none" w:sz="0" w:space="0" w:color="auto"/>
            <w:bottom w:val="none" w:sz="0" w:space="0" w:color="auto"/>
            <w:right w:val="none" w:sz="0" w:space="0" w:color="auto"/>
          </w:divBdr>
        </w:div>
        <w:div w:id="1193809771">
          <w:marLeft w:val="0"/>
          <w:marRight w:val="0"/>
          <w:marTop w:val="0"/>
          <w:marBottom w:val="0"/>
          <w:divBdr>
            <w:top w:val="none" w:sz="0" w:space="0" w:color="auto"/>
            <w:left w:val="none" w:sz="0" w:space="0" w:color="auto"/>
            <w:bottom w:val="none" w:sz="0" w:space="0" w:color="auto"/>
            <w:right w:val="none" w:sz="0" w:space="0" w:color="auto"/>
          </w:divBdr>
        </w:div>
        <w:div w:id="1193809772">
          <w:marLeft w:val="0"/>
          <w:marRight w:val="0"/>
          <w:marTop w:val="0"/>
          <w:marBottom w:val="0"/>
          <w:divBdr>
            <w:top w:val="none" w:sz="0" w:space="0" w:color="auto"/>
            <w:left w:val="none" w:sz="0" w:space="0" w:color="auto"/>
            <w:bottom w:val="none" w:sz="0" w:space="0" w:color="auto"/>
            <w:right w:val="none" w:sz="0" w:space="0" w:color="auto"/>
          </w:divBdr>
        </w:div>
        <w:div w:id="1193809773">
          <w:marLeft w:val="0"/>
          <w:marRight w:val="0"/>
          <w:marTop w:val="0"/>
          <w:marBottom w:val="0"/>
          <w:divBdr>
            <w:top w:val="none" w:sz="0" w:space="0" w:color="auto"/>
            <w:left w:val="none" w:sz="0" w:space="0" w:color="auto"/>
            <w:bottom w:val="none" w:sz="0" w:space="0" w:color="auto"/>
            <w:right w:val="none" w:sz="0" w:space="0" w:color="auto"/>
          </w:divBdr>
        </w:div>
        <w:div w:id="1193809774">
          <w:marLeft w:val="0"/>
          <w:marRight w:val="0"/>
          <w:marTop w:val="0"/>
          <w:marBottom w:val="0"/>
          <w:divBdr>
            <w:top w:val="none" w:sz="0" w:space="0" w:color="auto"/>
            <w:left w:val="none" w:sz="0" w:space="0" w:color="auto"/>
            <w:bottom w:val="none" w:sz="0" w:space="0" w:color="auto"/>
            <w:right w:val="none" w:sz="0" w:space="0" w:color="auto"/>
          </w:divBdr>
        </w:div>
        <w:div w:id="1193809775">
          <w:marLeft w:val="0"/>
          <w:marRight w:val="0"/>
          <w:marTop w:val="0"/>
          <w:marBottom w:val="0"/>
          <w:divBdr>
            <w:top w:val="none" w:sz="0" w:space="0" w:color="auto"/>
            <w:left w:val="none" w:sz="0" w:space="0" w:color="auto"/>
            <w:bottom w:val="none" w:sz="0" w:space="0" w:color="auto"/>
            <w:right w:val="none" w:sz="0" w:space="0" w:color="auto"/>
          </w:divBdr>
        </w:div>
        <w:div w:id="1193809776">
          <w:marLeft w:val="0"/>
          <w:marRight w:val="0"/>
          <w:marTop w:val="0"/>
          <w:marBottom w:val="0"/>
          <w:divBdr>
            <w:top w:val="none" w:sz="0" w:space="0" w:color="auto"/>
            <w:left w:val="none" w:sz="0" w:space="0" w:color="auto"/>
            <w:bottom w:val="none" w:sz="0" w:space="0" w:color="auto"/>
            <w:right w:val="none" w:sz="0" w:space="0" w:color="auto"/>
          </w:divBdr>
        </w:div>
        <w:div w:id="1193809777">
          <w:marLeft w:val="0"/>
          <w:marRight w:val="0"/>
          <w:marTop w:val="0"/>
          <w:marBottom w:val="0"/>
          <w:divBdr>
            <w:top w:val="none" w:sz="0" w:space="0" w:color="auto"/>
            <w:left w:val="none" w:sz="0" w:space="0" w:color="auto"/>
            <w:bottom w:val="none" w:sz="0" w:space="0" w:color="auto"/>
            <w:right w:val="none" w:sz="0" w:space="0" w:color="auto"/>
          </w:divBdr>
        </w:div>
        <w:div w:id="1193809778">
          <w:marLeft w:val="0"/>
          <w:marRight w:val="0"/>
          <w:marTop w:val="0"/>
          <w:marBottom w:val="0"/>
          <w:divBdr>
            <w:top w:val="none" w:sz="0" w:space="0" w:color="auto"/>
            <w:left w:val="none" w:sz="0" w:space="0" w:color="auto"/>
            <w:bottom w:val="none" w:sz="0" w:space="0" w:color="auto"/>
            <w:right w:val="none" w:sz="0" w:space="0" w:color="auto"/>
          </w:divBdr>
        </w:div>
        <w:div w:id="1193809779">
          <w:marLeft w:val="0"/>
          <w:marRight w:val="0"/>
          <w:marTop w:val="0"/>
          <w:marBottom w:val="0"/>
          <w:divBdr>
            <w:top w:val="none" w:sz="0" w:space="0" w:color="auto"/>
            <w:left w:val="none" w:sz="0" w:space="0" w:color="auto"/>
            <w:bottom w:val="none" w:sz="0" w:space="0" w:color="auto"/>
            <w:right w:val="none" w:sz="0" w:space="0" w:color="auto"/>
          </w:divBdr>
        </w:div>
        <w:div w:id="1193809780">
          <w:marLeft w:val="0"/>
          <w:marRight w:val="0"/>
          <w:marTop w:val="0"/>
          <w:marBottom w:val="0"/>
          <w:divBdr>
            <w:top w:val="none" w:sz="0" w:space="0" w:color="auto"/>
            <w:left w:val="none" w:sz="0" w:space="0" w:color="auto"/>
            <w:bottom w:val="none" w:sz="0" w:space="0" w:color="auto"/>
            <w:right w:val="none" w:sz="0" w:space="0" w:color="auto"/>
          </w:divBdr>
        </w:div>
        <w:div w:id="1193809781">
          <w:marLeft w:val="0"/>
          <w:marRight w:val="0"/>
          <w:marTop w:val="0"/>
          <w:marBottom w:val="0"/>
          <w:divBdr>
            <w:top w:val="none" w:sz="0" w:space="0" w:color="auto"/>
            <w:left w:val="none" w:sz="0" w:space="0" w:color="auto"/>
            <w:bottom w:val="none" w:sz="0" w:space="0" w:color="auto"/>
            <w:right w:val="none" w:sz="0" w:space="0" w:color="auto"/>
          </w:divBdr>
        </w:div>
        <w:div w:id="1193809782">
          <w:marLeft w:val="0"/>
          <w:marRight w:val="0"/>
          <w:marTop w:val="0"/>
          <w:marBottom w:val="0"/>
          <w:divBdr>
            <w:top w:val="none" w:sz="0" w:space="0" w:color="auto"/>
            <w:left w:val="none" w:sz="0" w:space="0" w:color="auto"/>
            <w:bottom w:val="none" w:sz="0" w:space="0" w:color="auto"/>
            <w:right w:val="none" w:sz="0" w:space="0" w:color="auto"/>
          </w:divBdr>
        </w:div>
        <w:div w:id="1193809783">
          <w:marLeft w:val="0"/>
          <w:marRight w:val="0"/>
          <w:marTop w:val="0"/>
          <w:marBottom w:val="0"/>
          <w:divBdr>
            <w:top w:val="none" w:sz="0" w:space="0" w:color="auto"/>
            <w:left w:val="none" w:sz="0" w:space="0" w:color="auto"/>
            <w:bottom w:val="none" w:sz="0" w:space="0" w:color="auto"/>
            <w:right w:val="none" w:sz="0" w:space="0" w:color="auto"/>
          </w:divBdr>
        </w:div>
        <w:div w:id="1193809784">
          <w:marLeft w:val="0"/>
          <w:marRight w:val="0"/>
          <w:marTop w:val="0"/>
          <w:marBottom w:val="0"/>
          <w:divBdr>
            <w:top w:val="none" w:sz="0" w:space="0" w:color="auto"/>
            <w:left w:val="none" w:sz="0" w:space="0" w:color="auto"/>
            <w:bottom w:val="none" w:sz="0" w:space="0" w:color="auto"/>
            <w:right w:val="none" w:sz="0" w:space="0" w:color="auto"/>
          </w:divBdr>
        </w:div>
        <w:div w:id="1193809785">
          <w:marLeft w:val="0"/>
          <w:marRight w:val="0"/>
          <w:marTop w:val="0"/>
          <w:marBottom w:val="0"/>
          <w:divBdr>
            <w:top w:val="none" w:sz="0" w:space="0" w:color="auto"/>
            <w:left w:val="none" w:sz="0" w:space="0" w:color="auto"/>
            <w:bottom w:val="none" w:sz="0" w:space="0" w:color="auto"/>
            <w:right w:val="none" w:sz="0" w:space="0" w:color="auto"/>
          </w:divBdr>
        </w:div>
        <w:div w:id="1193809787">
          <w:marLeft w:val="0"/>
          <w:marRight w:val="0"/>
          <w:marTop w:val="0"/>
          <w:marBottom w:val="0"/>
          <w:divBdr>
            <w:top w:val="none" w:sz="0" w:space="0" w:color="auto"/>
            <w:left w:val="none" w:sz="0" w:space="0" w:color="auto"/>
            <w:bottom w:val="none" w:sz="0" w:space="0" w:color="auto"/>
            <w:right w:val="none" w:sz="0" w:space="0" w:color="auto"/>
          </w:divBdr>
        </w:div>
        <w:div w:id="1193809788">
          <w:marLeft w:val="0"/>
          <w:marRight w:val="0"/>
          <w:marTop w:val="0"/>
          <w:marBottom w:val="0"/>
          <w:divBdr>
            <w:top w:val="none" w:sz="0" w:space="0" w:color="auto"/>
            <w:left w:val="none" w:sz="0" w:space="0" w:color="auto"/>
            <w:bottom w:val="none" w:sz="0" w:space="0" w:color="auto"/>
            <w:right w:val="none" w:sz="0" w:space="0" w:color="auto"/>
          </w:divBdr>
        </w:div>
        <w:div w:id="1193809789">
          <w:marLeft w:val="0"/>
          <w:marRight w:val="0"/>
          <w:marTop w:val="0"/>
          <w:marBottom w:val="0"/>
          <w:divBdr>
            <w:top w:val="none" w:sz="0" w:space="0" w:color="auto"/>
            <w:left w:val="none" w:sz="0" w:space="0" w:color="auto"/>
            <w:bottom w:val="none" w:sz="0" w:space="0" w:color="auto"/>
            <w:right w:val="none" w:sz="0" w:space="0" w:color="auto"/>
          </w:divBdr>
        </w:div>
        <w:div w:id="1193809790">
          <w:marLeft w:val="0"/>
          <w:marRight w:val="0"/>
          <w:marTop w:val="0"/>
          <w:marBottom w:val="0"/>
          <w:divBdr>
            <w:top w:val="none" w:sz="0" w:space="0" w:color="auto"/>
            <w:left w:val="none" w:sz="0" w:space="0" w:color="auto"/>
            <w:bottom w:val="none" w:sz="0" w:space="0" w:color="auto"/>
            <w:right w:val="none" w:sz="0" w:space="0" w:color="auto"/>
          </w:divBdr>
        </w:div>
        <w:div w:id="1193809791">
          <w:marLeft w:val="0"/>
          <w:marRight w:val="0"/>
          <w:marTop w:val="0"/>
          <w:marBottom w:val="0"/>
          <w:divBdr>
            <w:top w:val="none" w:sz="0" w:space="0" w:color="auto"/>
            <w:left w:val="none" w:sz="0" w:space="0" w:color="auto"/>
            <w:bottom w:val="none" w:sz="0" w:space="0" w:color="auto"/>
            <w:right w:val="none" w:sz="0" w:space="0" w:color="auto"/>
          </w:divBdr>
        </w:div>
        <w:div w:id="1193809792">
          <w:marLeft w:val="0"/>
          <w:marRight w:val="0"/>
          <w:marTop w:val="0"/>
          <w:marBottom w:val="0"/>
          <w:divBdr>
            <w:top w:val="none" w:sz="0" w:space="0" w:color="auto"/>
            <w:left w:val="none" w:sz="0" w:space="0" w:color="auto"/>
            <w:bottom w:val="none" w:sz="0" w:space="0" w:color="auto"/>
            <w:right w:val="none" w:sz="0" w:space="0" w:color="auto"/>
          </w:divBdr>
        </w:div>
        <w:div w:id="1193809793">
          <w:marLeft w:val="0"/>
          <w:marRight w:val="0"/>
          <w:marTop w:val="0"/>
          <w:marBottom w:val="0"/>
          <w:divBdr>
            <w:top w:val="none" w:sz="0" w:space="0" w:color="auto"/>
            <w:left w:val="none" w:sz="0" w:space="0" w:color="auto"/>
            <w:bottom w:val="none" w:sz="0" w:space="0" w:color="auto"/>
            <w:right w:val="none" w:sz="0" w:space="0" w:color="auto"/>
          </w:divBdr>
        </w:div>
        <w:div w:id="1193809794">
          <w:marLeft w:val="0"/>
          <w:marRight w:val="0"/>
          <w:marTop w:val="0"/>
          <w:marBottom w:val="0"/>
          <w:divBdr>
            <w:top w:val="none" w:sz="0" w:space="0" w:color="auto"/>
            <w:left w:val="none" w:sz="0" w:space="0" w:color="auto"/>
            <w:bottom w:val="none" w:sz="0" w:space="0" w:color="auto"/>
            <w:right w:val="none" w:sz="0" w:space="0" w:color="auto"/>
          </w:divBdr>
        </w:div>
        <w:div w:id="1193809795">
          <w:marLeft w:val="0"/>
          <w:marRight w:val="0"/>
          <w:marTop w:val="0"/>
          <w:marBottom w:val="0"/>
          <w:divBdr>
            <w:top w:val="none" w:sz="0" w:space="0" w:color="auto"/>
            <w:left w:val="none" w:sz="0" w:space="0" w:color="auto"/>
            <w:bottom w:val="none" w:sz="0" w:space="0" w:color="auto"/>
            <w:right w:val="none" w:sz="0" w:space="0" w:color="auto"/>
          </w:divBdr>
        </w:div>
        <w:div w:id="1193809796">
          <w:marLeft w:val="0"/>
          <w:marRight w:val="0"/>
          <w:marTop w:val="0"/>
          <w:marBottom w:val="0"/>
          <w:divBdr>
            <w:top w:val="none" w:sz="0" w:space="0" w:color="auto"/>
            <w:left w:val="none" w:sz="0" w:space="0" w:color="auto"/>
            <w:bottom w:val="none" w:sz="0" w:space="0" w:color="auto"/>
            <w:right w:val="none" w:sz="0" w:space="0" w:color="auto"/>
          </w:divBdr>
        </w:div>
        <w:div w:id="1193809797">
          <w:marLeft w:val="0"/>
          <w:marRight w:val="0"/>
          <w:marTop w:val="0"/>
          <w:marBottom w:val="0"/>
          <w:divBdr>
            <w:top w:val="none" w:sz="0" w:space="0" w:color="auto"/>
            <w:left w:val="none" w:sz="0" w:space="0" w:color="auto"/>
            <w:bottom w:val="none" w:sz="0" w:space="0" w:color="auto"/>
            <w:right w:val="none" w:sz="0" w:space="0" w:color="auto"/>
          </w:divBdr>
        </w:div>
        <w:div w:id="1193809798">
          <w:marLeft w:val="0"/>
          <w:marRight w:val="0"/>
          <w:marTop w:val="0"/>
          <w:marBottom w:val="0"/>
          <w:divBdr>
            <w:top w:val="none" w:sz="0" w:space="0" w:color="auto"/>
            <w:left w:val="none" w:sz="0" w:space="0" w:color="auto"/>
            <w:bottom w:val="none" w:sz="0" w:space="0" w:color="auto"/>
            <w:right w:val="none" w:sz="0" w:space="0" w:color="auto"/>
          </w:divBdr>
        </w:div>
        <w:div w:id="1193809799">
          <w:marLeft w:val="0"/>
          <w:marRight w:val="0"/>
          <w:marTop w:val="0"/>
          <w:marBottom w:val="0"/>
          <w:divBdr>
            <w:top w:val="none" w:sz="0" w:space="0" w:color="auto"/>
            <w:left w:val="none" w:sz="0" w:space="0" w:color="auto"/>
            <w:bottom w:val="none" w:sz="0" w:space="0" w:color="auto"/>
            <w:right w:val="none" w:sz="0" w:space="0" w:color="auto"/>
          </w:divBdr>
        </w:div>
        <w:div w:id="1193809800">
          <w:marLeft w:val="0"/>
          <w:marRight w:val="0"/>
          <w:marTop w:val="0"/>
          <w:marBottom w:val="0"/>
          <w:divBdr>
            <w:top w:val="none" w:sz="0" w:space="0" w:color="auto"/>
            <w:left w:val="none" w:sz="0" w:space="0" w:color="auto"/>
            <w:bottom w:val="none" w:sz="0" w:space="0" w:color="auto"/>
            <w:right w:val="none" w:sz="0" w:space="0" w:color="auto"/>
          </w:divBdr>
        </w:div>
        <w:div w:id="1193809801">
          <w:marLeft w:val="0"/>
          <w:marRight w:val="0"/>
          <w:marTop w:val="0"/>
          <w:marBottom w:val="0"/>
          <w:divBdr>
            <w:top w:val="none" w:sz="0" w:space="0" w:color="auto"/>
            <w:left w:val="none" w:sz="0" w:space="0" w:color="auto"/>
            <w:bottom w:val="none" w:sz="0" w:space="0" w:color="auto"/>
            <w:right w:val="none" w:sz="0" w:space="0" w:color="auto"/>
          </w:divBdr>
        </w:div>
        <w:div w:id="1193809802">
          <w:marLeft w:val="0"/>
          <w:marRight w:val="0"/>
          <w:marTop w:val="0"/>
          <w:marBottom w:val="0"/>
          <w:divBdr>
            <w:top w:val="none" w:sz="0" w:space="0" w:color="auto"/>
            <w:left w:val="none" w:sz="0" w:space="0" w:color="auto"/>
            <w:bottom w:val="none" w:sz="0" w:space="0" w:color="auto"/>
            <w:right w:val="none" w:sz="0" w:space="0" w:color="auto"/>
          </w:divBdr>
        </w:div>
        <w:div w:id="1193809803">
          <w:marLeft w:val="0"/>
          <w:marRight w:val="0"/>
          <w:marTop w:val="0"/>
          <w:marBottom w:val="0"/>
          <w:divBdr>
            <w:top w:val="none" w:sz="0" w:space="0" w:color="auto"/>
            <w:left w:val="none" w:sz="0" w:space="0" w:color="auto"/>
            <w:bottom w:val="none" w:sz="0" w:space="0" w:color="auto"/>
            <w:right w:val="none" w:sz="0" w:space="0" w:color="auto"/>
          </w:divBdr>
        </w:div>
        <w:div w:id="1193809804">
          <w:marLeft w:val="0"/>
          <w:marRight w:val="0"/>
          <w:marTop w:val="0"/>
          <w:marBottom w:val="0"/>
          <w:divBdr>
            <w:top w:val="none" w:sz="0" w:space="0" w:color="auto"/>
            <w:left w:val="none" w:sz="0" w:space="0" w:color="auto"/>
            <w:bottom w:val="none" w:sz="0" w:space="0" w:color="auto"/>
            <w:right w:val="none" w:sz="0" w:space="0" w:color="auto"/>
          </w:divBdr>
        </w:div>
        <w:div w:id="1193809805">
          <w:marLeft w:val="0"/>
          <w:marRight w:val="0"/>
          <w:marTop w:val="0"/>
          <w:marBottom w:val="0"/>
          <w:divBdr>
            <w:top w:val="none" w:sz="0" w:space="0" w:color="auto"/>
            <w:left w:val="none" w:sz="0" w:space="0" w:color="auto"/>
            <w:bottom w:val="none" w:sz="0" w:space="0" w:color="auto"/>
            <w:right w:val="none" w:sz="0" w:space="0" w:color="auto"/>
          </w:divBdr>
        </w:div>
        <w:div w:id="1193809806">
          <w:marLeft w:val="0"/>
          <w:marRight w:val="0"/>
          <w:marTop w:val="0"/>
          <w:marBottom w:val="0"/>
          <w:divBdr>
            <w:top w:val="none" w:sz="0" w:space="0" w:color="auto"/>
            <w:left w:val="none" w:sz="0" w:space="0" w:color="auto"/>
            <w:bottom w:val="none" w:sz="0" w:space="0" w:color="auto"/>
            <w:right w:val="none" w:sz="0" w:space="0" w:color="auto"/>
          </w:divBdr>
        </w:div>
        <w:div w:id="1193809807">
          <w:marLeft w:val="0"/>
          <w:marRight w:val="0"/>
          <w:marTop w:val="0"/>
          <w:marBottom w:val="0"/>
          <w:divBdr>
            <w:top w:val="none" w:sz="0" w:space="0" w:color="auto"/>
            <w:left w:val="none" w:sz="0" w:space="0" w:color="auto"/>
            <w:bottom w:val="none" w:sz="0" w:space="0" w:color="auto"/>
            <w:right w:val="none" w:sz="0" w:space="0" w:color="auto"/>
          </w:divBdr>
        </w:div>
        <w:div w:id="1193809808">
          <w:marLeft w:val="0"/>
          <w:marRight w:val="0"/>
          <w:marTop w:val="0"/>
          <w:marBottom w:val="0"/>
          <w:divBdr>
            <w:top w:val="none" w:sz="0" w:space="0" w:color="auto"/>
            <w:left w:val="none" w:sz="0" w:space="0" w:color="auto"/>
            <w:bottom w:val="none" w:sz="0" w:space="0" w:color="auto"/>
            <w:right w:val="none" w:sz="0" w:space="0" w:color="auto"/>
          </w:divBdr>
        </w:div>
        <w:div w:id="1193809809">
          <w:marLeft w:val="0"/>
          <w:marRight w:val="0"/>
          <w:marTop w:val="0"/>
          <w:marBottom w:val="0"/>
          <w:divBdr>
            <w:top w:val="none" w:sz="0" w:space="0" w:color="auto"/>
            <w:left w:val="none" w:sz="0" w:space="0" w:color="auto"/>
            <w:bottom w:val="none" w:sz="0" w:space="0" w:color="auto"/>
            <w:right w:val="none" w:sz="0" w:space="0" w:color="auto"/>
          </w:divBdr>
        </w:div>
        <w:div w:id="1193809810">
          <w:marLeft w:val="0"/>
          <w:marRight w:val="0"/>
          <w:marTop w:val="0"/>
          <w:marBottom w:val="0"/>
          <w:divBdr>
            <w:top w:val="none" w:sz="0" w:space="0" w:color="auto"/>
            <w:left w:val="none" w:sz="0" w:space="0" w:color="auto"/>
            <w:bottom w:val="none" w:sz="0" w:space="0" w:color="auto"/>
            <w:right w:val="none" w:sz="0" w:space="0" w:color="auto"/>
          </w:divBdr>
        </w:div>
        <w:div w:id="1193809811">
          <w:marLeft w:val="0"/>
          <w:marRight w:val="0"/>
          <w:marTop w:val="0"/>
          <w:marBottom w:val="0"/>
          <w:divBdr>
            <w:top w:val="none" w:sz="0" w:space="0" w:color="auto"/>
            <w:left w:val="none" w:sz="0" w:space="0" w:color="auto"/>
            <w:bottom w:val="none" w:sz="0" w:space="0" w:color="auto"/>
            <w:right w:val="none" w:sz="0" w:space="0" w:color="auto"/>
          </w:divBdr>
        </w:div>
        <w:div w:id="1193809812">
          <w:marLeft w:val="0"/>
          <w:marRight w:val="0"/>
          <w:marTop w:val="0"/>
          <w:marBottom w:val="0"/>
          <w:divBdr>
            <w:top w:val="none" w:sz="0" w:space="0" w:color="auto"/>
            <w:left w:val="none" w:sz="0" w:space="0" w:color="auto"/>
            <w:bottom w:val="none" w:sz="0" w:space="0" w:color="auto"/>
            <w:right w:val="none" w:sz="0" w:space="0" w:color="auto"/>
          </w:divBdr>
        </w:div>
        <w:div w:id="1193809813">
          <w:marLeft w:val="0"/>
          <w:marRight w:val="0"/>
          <w:marTop w:val="0"/>
          <w:marBottom w:val="0"/>
          <w:divBdr>
            <w:top w:val="none" w:sz="0" w:space="0" w:color="auto"/>
            <w:left w:val="none" w:sz="0" w:space="0" w:color="auto"/>
            <w:bottom w:val="none" w:sz="0" w:space="0" w:color="auto"/>
            <w:right w:val="none" w:sz="0" w:space="0" w:color="auto"/>
          </w:divBdr>
        </w:div>
        <w:div w:id="1193809814">
          <w:marLeft w:val="0"/>
          <w:marRight w:val="0"/>
          <w:marTop w:val="0"/>
          <w:marBottom w:val="0"/>
          <w:divBdr>
            <w:top w:val="none" w:sz="0" w:space="0" w:color="auto"/>
            <w:left w:val="none" w:sz="0" w:space="0" w:color="auto"/>
            <w:bottom w:val="none" w:sz="0" w:space="0" w:color="auto"/>
            <w:right w:val="none" w:sz="0" w:space="0" w:color="auto"/>
          </w:divBdr>
        </w:div>
        <w:div w:id="1193809815">
          <w:marLeft w:val="0"/>
          <w:marRight w:val="0"/>
          <w:marTop w:val="0"/>
          <w:marBottom w:val="0"/>
          <w:divBdr>
            <w:top w:val="none" w:sz="0" w:space="0" w:color="auto"/>
            <w:left w:val="none" w:sz="0" w:space="0" w:color="auto"/>
            <w:bottom w:val="none" w:sz="0" w:space="0" w:color="auto"/>
            <w:right w:val="none" w:sz="0" w:space="0" w:color="auto"/>
          </w:divBdr>
        </w:div>
        <w:div w:id="1193809816">
          <w:marLeft w:val="0"/>
          <w:marRight w:val="0"/>
          <w:marTop w:val="0"/>
          <w:marBottom w:val="0"/>
          <w:divBdr>
            <w:top w:val="none" w:sz="0" w:space="0" w:color="auto"/>
            <w:left w:val="none" w:sz="0" w:space="0" w:color="auto"/>
            <w:bottom w:val="none" w:sz="0" w:space="0" w:color="auto"/>
            <w:right w:val="none" w:sz="0" w:space="0" w:color="auto"/>
          </w:divBdr>
        </w:div>
        <w:div w:id="1193809817">
          <w:marLeft w:val="0"/>
          <w:marRight w:val="0"/>
          <w:marTop w:val="0"/>
          <w:marBottom w:val="0"/>
          <w:divBdr>
            <w:top w:val="none" w:sz="0" w:space="0" w:color="auto"/>
            <w:left w:val="none" w:sz="0" w:space="0" w:color="auto"/>
            <w:bottom w:val="none" w:sz="0" w:space="0" w:color="auto"/>
            <w:right w:val="none" w:sz="0" w:space="0" w:color="auto"/>
          </w:divBdr>
        </w:div>
        <w:div w:id="1193809818">
          <w:marLeft w:val="0"/>
          <w:marRight w:val="0"/>
          <w:marTop w:val="0"/>
          <w:marBottom w:val="0"/>
          <w:divBdr>
            <w:top w:val="none" w:sz="0" w:space="0" w:color="auto"/>
            <w:left w:val="none" w:sz="0" w:space="0" w:color="auto"/>
            <w:bottom w:val="none" w:sz="0" w:space="0" w:color="auto"/>
            <w:right w:val="none" w:sz="0" w:space="0" w:color="auto"/>
          </w:divBdr>
        </w:div>
        <w:div w:id="1193809819">
          <w:marLeft w:val="0"/>
          <w:marRight w:val="0"/>
          <w:marTop w:val="0"/>
          <w:marBottom w:val="0"/>
          <w:divBdr>
            <w:top w:val="none" w:sz="0" w:space="0" w:color="auto"/>
            <w:left w:val="none" w:sz="0" w:space="0" w:color="auto"/>
            <w:bottom w:val="none" w:sz="0" w:space="0" w:color="auto"/>
            <w:right w:val="none" w:sz="0" w:space="0" w:color="auto"/>
          </w:divBdr>
        </w:div>
        <w:div w:id="1193809820">
          <w:marLeft w:val="0"/>
          <w:marRight w:val="0"/>
          <w:marTop w:val="0"/>
          <w:marBottom w:val="0"/>
          <w:divBdr>
            <w:top w:val="none" w:sz="0" w:space="0" w:color="auto"/>
            <w:left w:val="none" w:sz="0" w:space="0" w:color="auto"/>
            <w:bottom w:val="none" w:sz="0" w:space="0" w:color="auto"/>
            <w:right w:val="none" w:sz="0" w:space="0" w:color="auto"/>
          </w:divBdr>
        </w:div>
        <w:div w:id="1193809821">
          <w:marLeft w:val="0"/>
          <w:marRight w:val="0"/>
          <w:marTop w:val="0"/>
          <w:marBottom w:val="0"/>
          <w:divBdr>
            <w:top w:val="none" w:sz="0" w:space="0" w:color="auto"/>
            <w:left w:val="none" w:sz="0" w:space="0" w:color="auto"/>
            <w:bottom w:val="none" w:sz="0" w:space="0" w:color="auto"/>
            <w:right w:val="none" w:sz="0" w:space="0" w:color="auto"/>
          </w:divBdr>
        </w:div>
        <w:div w:id="1193809822">
          <w:marLeft w:val="0"/>
          <w:marRight w:val="0"/>
          <w:marTop w:val="0"/>
          <w:marBottom w:val="0"/>
          <w:divBdr>
            <w:top w:val="none" w:sz="0" w:space="0" w:color="auto"/>
            <w:left w:val="none" w:sz="0" w:space="0" w:color="auto"/>
            <w:bottom w:val="none" w:sz="0" w:space="0" w:color="auto"/>
            <w:right w:val="none" w:sz="0" w:space="0" w:color="auto"/>
          </w:divBdr>
        </w:div>
        <w:div w:id="1193809823">
          <w:marLeft w:val="0"/>
          <w:marRight w:val="0"/>
          <w:marTop w:val="0"/>
          <w:marBottom w:val="0"/>
          <w:divBdr>
            <w:top w:val="none" w:sz="0" w:space="0" w:color="auto"/>
            <w:left w:val="none" w:sz="0" w:space="0" w:color="auto"/>
            <w:bottom w:val="none" w:sz="0" w:space="0" w:color="auto"/>
            <w:right w:val="none" w:sz="0" w:space="0" w:color="auto"/>
          </w:divBdr>
        </w:div>
        <w:div w:id="1193809824">
          <w:marLeft w:val="0"/>
          <w:marRight w:val="0"/>
          <w:marTop w:val="0"/>
          <w:marBottom w:val="0"/>
          <w:divBdr>
            <w:top w:val="none" w:sz="0" w:space="0" w:color="auto"/>
            <w:left w:val="none" w:sz="0" w:space="0" w:color="auto"/>
            <w:bottom w:val="none" w:sz="0" w:space="0" w:color="auto"/>
            <w:right w:val="none" w:sz="0" w:space="0" w:color="auto"/>
          </w:divBdr>
        </w:div>
        <w:div w:id="1193809825">
          <w:marLeft w:val="0"/>
          <w:marRight w:val="0"/>
          <w:marTop w:val="0"/>
          <w:marBottom w:val="0"/>
          <w:divBdr>
            <w:top w:val="none" w:sz="0" w:space="0" w:color="auto"/>
            <w:left w:val="none" w:sz="0" w:space="0" w:color="auto"/>
            <w:bottom w:val="none" w:sz="0" w:space="0" w:color="auto"/>
            <w:right w:val="none" w:sz="0" w:space="0" w:color="auto"/>
          </w:divBdr>
        </w:div>
        <w:div w:id="1193809826">
          <w:marLeft w:val="0"/>
          <w:marRight w:val="0"/>
          <w:marTop w:val="0"/>
          <w:marBottom w:val="0"/>
          <w:divBdr>
            <w:top w:val="none" w:sz="0" w:space="0" w:color="auto"/>
            <w:left w:val="none" w:sz="0" w:space="0" w:color="auto"/>
            <w:bottom w:val="none" w:sz="0" w:space="0" w:color="auto"/>
            <w:right w:val="none" w:sz="0" w:space="0" w:color="auto"/>
          </w:divBdr>
        </w:div>
        <w:div w:id="1193809827">
          <w:marLeft w:val="0"/>
          <w:marRight w:val="0"/>
          <w:marTop w:val="0"/>
          <w:marBottom w:val="0"/>
          <w:divBdr>
            <w:top w:val="none" w:sz="0" w:space="0" w:color="auto"/>
            <w:left w:val="none" w:sz="0" w:space="0" w:color="auto"/>
            <w:bottom w:val="none" w:sz="0" w:space="0" w:color="auto"/>
            <w:right w:val="none" w:sz="0" w:space="0" w:color="auto"/>
          </w:divBdr>
        </w:div>
        <w:div w:id="1193809828">
          <w:marLeft w:val="0"/>
          <w:marRight w:val="0"/>
          <w:marTop w:val="0"/>
          <w:marBottom w:val="0"/>
          <w:divBdr>
            <w:top w:val="none" w:sz="0" w:space="0" w:color="auto"/>
            <w:left w:val="none" w:sz="0" w:space="0" w:color="auto"/>
            <w:bottom w:val="none" w:sz="0" w:space="0" w:color="auto"/>
            <w:right w:val="none" w:sz="0" w:space="0" w:color="auto"/>
          </w:divBdr>
        </w:div>
        <w:div w:id="1193809829">
          <w:marLeft w:val="0"/>
          <w:marRight w:val="0"/>
          <w:marTop w:val="0"/>
          <w:marBottom w:val="0"/>
          <w:divBdr>
            <w:top w:val="none" w:sz="0" w:space="0" w:color="auto"/>
            <w:left w:val="none" w:sz="0" w:space="0" w:color="auto"/>
            <w:bottom w:val="none" w:sz="0" w:space="0" w:color="auto"/>
            <w:right w:val="none" w:sz="0" w:space="0" w:color="auto"/>
          </w:divBdr>
        </w:div>
        <w:div w:id="1193809830">
          <w:marLeft w:val="0"/>
          <w:marRight w:val="0"/>
          <w:marTop w:val="0"/>
          <w:marBottom w:val="0"/>
          <w:divBdr>
            <w:top w:val="none" w:sz="0" w:space="0" w:color="auto"/>
            <w:left w:val="none" w:sz="0" w:space="0" w:color="auto"/>
            <w:bottom w:val="none" w:sz="0" w:space="0" w:color="auto"/>
            <w:right w:val="none" w:sz="0" w:space="0" w:color="auto"/>
          </w:divBdr>
        </w:div>
        <w:div w:id="1193809831">
          <w:marLeft w:val="0"/>
          <w:marRight w:val="0"/>
          <w:marTop w:val="0"/>
          <w:marBottom w:val="0"/>
          <w:divBdr>
            <w:top w:val="none" w:sz="0" w:space="0" w:color="auto"/>
            <w:left w:val="none" w:sz="0" w:space="0" w:color="auto"/>
            <w:bottom w:val="none" w:sz="0" w:space="0" w:color="auto"/>
            <w:right w:val="none" w:sz="0" w:space="0" w:color="auto"/>
          </w:divBdr>
        </w:div>
        <w:div w:id="1193809832">
          <w:marLeft w:val="0"/>
          <w:marRight w:val="0"/>
          <w:marTop w:val="0"/>
          <w:marBottom w:val="0"/>
          <w:divBdr>
            <w:top w:val="none" w:sz="0" w:space="0" w:color="auto"/>
            <w:left w:val="none" w:sz="0" w:space="0" w:color="auto"/>
            <w:bottom w:val="none" w:sz="0" w:space="0" w:color="auto"/>
            <w:right w:val="none" w:sz="0" w:space="0" w:color="auto"/>
          </w:divBdr>
        </w:div>
        <w:div w:id="1193809833">
          <w:marLeft w:val="0"/>
          <w:marRight w:val="0"/>
          <w:marTop w:val="0"/>
          <w:marBottom w:val="0"/>
          <w:divBdr>
            <w:top w:val="none" w:sz="0" w:space="0" w:color="auto"/>
            <w:left w:val="none" w:sz="0" w:space="0" w:color="auto"/>
            <w:bottom w:val="none" w:sz="0" w:space="0" w:color="auto"/>
            <w:right w:val="none" w:sz="0" w:space="0" w:color="auto"/>
          </w:divBdr>
        </w:div>
        <w:div w:id="1193809834">
          <w:marLeft w:val="0"/>
          <w:marRight w:val="0"/>
          <w:marTop w:val="0"/>
          <w:marBottom w:val="0"/>
          <w:divBdr>
            <w:top w:val="none" w:sz="0" w:space="0" w:color="auto"/>
            <w:left w:val="none" w:sz="0" w:space="0" w:color="auto"/>
            <w:bottom w:val="none" w:sz="0" w:space="0" w:color="auto"/>
            <w:right w:val="none" w:sz="0" w:space="0" w:color="auto"/>
          </w:divBdr>
        </w:div>
        <w:div w:id="1193809835">
          <w:marLeft w:val="0"/>
          <w:marRight w:val="0"/>
          <w:marTop w:val="0"/>
          <w:marBottom w:val="0"/>
          <w:divBdr>
            <w:top w:val="none" w:sz="0" w:space="0" w:color="auto"/>
            <w:left w:val="none" w:sz="0" w:space="0" w:color="auto"/>
            <w:bottom w:val="none" w:sz="0" w:space="0" w:color="auto"/>
            <w:right w:val="none" w:sz="0" w:space="0" w:color="auto"/>
          </w:divBdr>
        </w:div>
        <w:div w:id="1193809836">
          <w:marLeft w:val="0"/>
          <w:marRight w:val="0"/>
          <w:marTop w:val="0"/>
          <w:marBottom w:val="0"/>
          <w:divBdr>
            <w:top w:val="none" w:sz="0" w:space="0" w:color="auto"/>
            <w:left w:val="none" w:sz="0" w:space="0" w:color="auto"/>
            <w:bottom w:val="none" w:sz="0" w:space="0" w:color="auto"/>
            <w:right w:val="none" w:sz="0" w:space="0" w:color="auto"/>
          </w:divBdr>
        </w:div>
        <w:div w:id="1193809837">
          <w:marLeft w:val="0"/>
          <w:marRight w:val="0"/>
          <w:marTop w:val="0"/>
          <w:marBottom w:val="0"/>
          <w:divBdr>
            <w:top w:val="none" w:sz="0" w:space="0" w:color="auto"/>
            <w:left w:val="none" w:sz="0" w:space="0" w:color="auto"/>
            <w:bottom w:val="none" w:sz="0" w:space="0" w:color="auto"/>
            <w:right w:val="none" w:sz="0" w:space="0" w:color="auto"/>
          </w:divBdr>
        </w:div>
        <w:div w:id="1193809838">
          <w:marLeft w:val="0"/>
          <w:marRight w:val="0"/>
          <w:marTop w:val="0"/>
          <w:marBottom w:val="0"/>
          <w:divBdr>
            <w:top w:val="none" w:sz="0" w:space="0" w:color="auto"/>
            <w:left w:val="none" w:sz="0" w:space="0" w:color="auto"/>
            <w:bottom w:val="none" w:sz="0" w:space="0" w:color="auto"/>
            <w:right w:val="none" w:sz="0" w:space="0" w:color="auto"/>
          </w:divBdr>
        </w:div>
        <w:div w:id="1193809839">
          <w:marLeft w:val="0"/>
          <w:marRight w:val="0"/>
          <w:marTop w:val="0"/>
          <w:marBottom w:val="0"/>
          <w:divBdr>
            <w:top w:val="none" w:sz="0" w:space="0" w:color="auto"/>
            <w:left w:val="none" w:sz="0" w:space="0" w:color="auto"/>
            <w:bottom w:val="none" w:sz="0" w:space="0" w:color="auto"/>
            <w:right w:val="none" w:sz="0" w:space="0" w:color="auto"/>
          </w:divBdr>
        </w:div>
        <w:div w:id="1193809840">
          <w:marLeft w:val="0"/>
          <w:marRight w:val="0"/>
          <w:marTop w:val="0"/>
          <w:marBottom w:val="0"/>
          <w:divBdr>
            <w:top w:val="none" w:sz="0" w:space="0" w:color="auto"/>
            <w:left w:val="none" w:sz="0" w:space="0" w:color="auto"/>
            <w:bottom w:val="none" w:sz="0" w:space="0" w:color="auto"/>
            <w:right w:val="none" w:sz="0" w:space="0" w:color="auto"/>
          </w:divBdr>
        </w:div>
        <w:div w:id="1193809841">
          <w:marLeft w:val="0"/>
          <w:marRight w:val="0"/>
          <w:marTop w:val="0"/>
          <w:marBottom w:val="0"/>
          <w:divBdr>
            <w:top w:val="none" w:sz="0" w:space="0" w:color="auto"/>
            <w:left w:val="none" w:sz="0" w:space="0" w:color="auto"/>
            <w:bottom w:val="none" w:sz="0" w:space="0" w:color="auto"/>
            <w:right w:val="none" w:sz="0" w:space="0" w:color="auto"/>
          </w:divBdr>
        </w:div>
        <w:div w:id="1193809842">
          <w:marLeft w:val="0"/>
          <w:marRight w:val="0"/>
          <w:marTop w:val="0"/>
          <w:marBottom w:val="0"/>
          <w:divBdr>
            <w:top w:val="none" w:sz="0" w:space="0" w:color="auto"/>
            <w:left w:val="none" w:sz="0" w:space="0" w:color="auto"/>
            <w:bottom w:val="none" w:sz="0" w:space="0" w:color="auto"/>
            <w:right w:val="none" w:sz="0" w:space="0" w:color="auto"/>
          </w:divBdr>
        </w:div>
        <w:div w:id="1193809843">
          <w:marLeft w:val="0"/>
          <w:marRight w:val="0"/>
          <w:marTop w:val="0"/>
          <w:marBottom w:val="0"/>
          <w:divBdr>
            <w:top w:val="none" w:sz="0" w:space="0" w:color="auto"/>
            <w:left w:val="none" w:sz="0" w:space="0" w:color="auto"/>
            <w:bottom w:val="none" w:sz="0" w:space="0" w:color="auto"/>
            <w:right w:val="none" w:sz="0" w:space="0" w:color="auto"/>
          </w:divBdr>
        </w:div>
        <w:div w:id="1193809844">
          <w:marLeft w:val="0"/>
          <w:marRight w:val="0"/>
          <w:marTop w:val="0"/>
          <w:marBottom w:val="0"/>
          <w:divBdr>
            <w:top w:val="none" w:sz="0" w:space="0" w:color="auto"/>
            <w:left w:val="none" w:sz="0" w:space="0" w:color="auto"/>
            <w:bottom w:val="none" w:sz="0" w:space="0" w:color="auto"/>
            <w:right w:val="none" w:sz="0" w:space="0" w:color="auto"/>
          </w:divBdr>
        </w:div>
        <w:div w:id="1193809845">
          <w:marLeft w:val="0"/>
          <w:marRight w:val="0"/>
          <w:marTop w:val="0"/>
          <w:marBottom w:val="0"/>
          <w:divBdr>
            <w:top w:val="none" w:sz="0" w:space="0" w:color="auto"/>
            <w:left w:val="none" w:sz="0" w:space="0" w:color="auto"/>
            <w:bottom w:val="none" w:sz="0" w:space="0" w:color="auto"/>
            <w:right w:val="none" w:sz="0" w:space="0" w:color="auto"/>
          </w:divBdr>
        </w:div>
        <w:div w:id="1193809846">
          <w:marLeft w:val="0"/>
          <w:marRight w:val="0"/>
          <w:marTop w:val="0"/>
          <w:marBottom w:val="0"/>
          <w:divBdr>
            <w:top w:val="none" w:sz="0" w:space="0" w:color="auto"/>
            <w:left w:val="none" w:sz="0" w:space="0" w:color="auto"/>
            <w:bottom w:val="none" w:sz="0" w:space="0" w:color="auto"/>
            <w:right w:val="none" w:sz="0" w:space="0" w:color="auto"/>
          </w:divBdr>
        </w:div>
        <w:div w:id="1193809847">
          <w:marLeft w:val="0"/>
          <w:marRight w:val="0"/>
          <w:marTop w:val="0"/>
          <w:marBottom w:val="0"/>
          <w:divBdr>
            <w:top w:val="none" w:sz="0" w:space="0" w:color="auto"/>
            <w:left w:val="none" w:sz="0" w:space="0" w:color="auto"/>
            <w:bottom w:val="none" w:sz="0" w:space="0" w:color="auto"/>
            <w:right w:val="none" w:sz="0" w:space="0" w:color="auto"/>
          </w:divBdr>
        </w:div>
        <w:div w:id="1193809848">
          <w:marLeft w:val="0"/>
          <w:marRight w:val="0"/>
          <w:marTop w:val="0"/>
          <w:marBottom w:val="0"/>
          <w:divBdr>
            <w:top w:val="none" w:sz="0" w:space="0" w:color="auto"/>
            <w:left w:val="none" w:sz="0" w:space="0" w:color="auto"/>
            <w:bottom w:val="none" w:sz="0" w:space="0" w:color="auto"/>
            <w:right w:val="none" w:sz="0" w:space="0" w:color="auto"/>
          </w:divBdr>
        </w:div>
        <w:div w:id="1193809849">
          <w:marLeft w:val="0"/>
          <w:marRight w:val="0"/>
          <w:marTop w:val="0"/>
          <w:marBottom w:val="0"/>
          <w:divBdr>
            <w:top w:val="none" w:sz="0" w:space="0" w:color="auto"/>
            <w:left w:val="none" w:sz="0" w:space="0" w:color="auto"/>
            <w:bottom w:val="none" w:sz="0" w:space="0" w:color="auto"/>
            <w:right w:val="none" w:sz="0" w:space="0" w:color="auto"/>
          </w:divBdr>
        </w:div>
        <w:div w:id="1193809850">
          <w:marLeft w:val="0"/>
          <w:marRight w:val="0"/>
          <w:marTop w:val="0"/>
          <w:marBottom w:val="0"/>
          <w:divBdr>
            <w:top w:val="none" w:sz="0" w:space="0" w:color="auto"/>
            <w:left w:val="none" w:sz="0" w:space="0" w:color="auto"/>
            <w:bottom w:val="none" w:sz="0" w:space="0" w:color="auto"/>
            <w:right w:val="none" w:sz="0" w:space="0" w:color="auto"/>
          </w:divBdr>
        </w:div>
        <w:div w:id="1193809851">
          <w:marLeft w:val="0"/>
          <w:marRight w:val="0"/>
          <w:marTop w:val="0"/>
          <w:marBottom w:val="0"/>
          <w:divBdr>
            <w:top w:val="none" w:sz="0" w:space="0" w:color="auto"/>
            <w:left w:val="none" w:sz="0" w:space="0" w:color="auto"/>
            <w:bottom w:val="none" w:sz="0" w:space="0" w:color="auto"/>
            <w:right w:val="none" w:sz="0" w:space="0" w:color="auto"/>
          </w:divBdr>
        </w:div>
        <w:div w:id="1193809852">
          <w:marLeft w:val="0"/>
          <w:marRight w:val="0"/>
          <w:marTop w:val="0"/>
          <w:marBottom w:val="0"/>
          <w:divBdr>
            <w:top w:val="none" w:sz="0" w:space="0" w:color="auto"/>
            <w:left w:val="none" w:sz="0" w:space="0" w:color="auto"/>
            <w:bottom w:val="none" w:sz="0" w:space="0" w:color="auto"/>
            <w:right w:val="none" w:sz="0" w:space="0" w:color="auto"/>
          </w:divBdr>
        </w:div>
        <w:div w:id="1193809853">
          <w:marLeft w:val="0"/>
          <w:marRight w:val="0"/>
          <w:marTop w:val="0"/>
          <w:marBottom w:val="0"/>
          <w:divBdr>
            <w:top w:val="none" w:sz="0" w:space="0" w:color="auto"/>
            <w:left w:val="none" w:sz="0" w:space="0" w:color="auto"/>
            <w:bottom w:val="none" w:sz="0" w:space="0" w:color="auto"/>
            <w:right w:val="none" w:sz="0" w:space="0" w:color="auto"/>
          </w:divBdr>
        </w:div>
        <w:div w:id="1193809854">
          <w:marLeft w:val="0"/>
          <w:marRight w:val="0"/>
          <w:marTop w:val="0"/>
          <w:marBottom w:val="0"/>
          <w:divBdr>
            <w:top w:val="none" w:sz="0" w:space="0" w:color="auto"/>
            <w:left w:val="none" w:sz="0" w:space="0" w:color="auto"/>
            <w:bottom w:val="none" w:sz="0" w:space="0" w:color="auto"/>
            <w:right w:val="none" w:sz="0" w:space="0" w:color="auto"/>
          </w:divBdr>
        </w:div>
        <w:div w:id="1193809855">
          <w:marLeft w:val="0"/>
          <w:marRight w:val="0"/>
          <w:marTop w:val="0"/>
          <w:marBottom w:val="0"/>
          <w:divBdr>
            <w:top w:val="none" w:sz="0" w:space="0" w:color="auto"/>
            <w:left w:val="none" w:sz="0" w:space="0" w:color="auto"/>
            <w:bottom w:val="none" w:sz="0" w:space="0" w:color="auto"/>
            <w:right w:val="none" w:sz="0" w:space="0" w:color="auto"/>
          </w:divBdr>
        </w:div>
        <w:div w:id="1193809856">
          <w:marLeft w:val="0"/>
          <w:marRight w:val="0"/>
          <w:marTop w:val="0"/>
          <w:marBottom w:val="0"/>
          <w:divBdr>
            <w:top w:val="none" w:sz="0" w:space="0" w:color="auto"/>
            <w:left w:val="none" w:sz="0" w:space="0" w:color="auto"/>
            <w:bottom w:val="none" w:sz="0" w:space="0" w:color="auto"/>
            <w:right w:val="none" w:sz="0" w:space="0" w:color="auto"/>
          </w:divBdr>
        </w:div>
        <w:div w:id="1193809857">
          <w:marLeft w:val="0"/>
          <w:marRight w:val="0"/>
          <w:marTop w:val="0"/>
          <w:marBottom w:val="0"/>
          <w:divBdr>
            <w:top w:val="none" w:sz="0" w:space="0" w:color="auto"/>
            <w:left w:val="none" w:sz="0" w:space="0" w:color="auto"/>
            <w:bottom w:val="none" w:sz="0" w:space="0" w:color="auto"/>
            <w:right w:val="none" w:sz="0" w:space="0" w:color="auto"/>
          </w:divBdr>
        </w:div>
        <w:div w:id="1193809858">
          <w:marLeft w:val="0"/>
          <w:marRight w:val="0"/>
          <w:marTop w:val="0"/>
          <w:marBottom w:val="0"/>
          <w:divBdr>
            <w:top w:val="none" w:sz="0" w:space="0" w:color="auto"/>
            <w:left w:val="none" w:sz="0" w:space="0" w:color="auto"/>
            <w:bottom w:val="none" w:sz="0" w:space="0" w:color="auto"/>
            <w:right w:val="none" w:sz="0" w:space="0" w:color="auto"/>
          </w:divBdr>
        </w:div>
        <w:div w:id="1193809859">
          <w:marLeft w:val="0"/>
          <w:marRight w:val="0"/>
          <w:marTop w:val="0"/>
          <w:marBottom w:val="0"/>
          <w:divBdr>
            <w:top w:val="none" w:sz="0" w:space="0" w:color="auto"/>
            <w:left w:val="none" w:sz="0" w:space="0" w:color="auto"/>
            <w:bottom w:val="none" w:sz="0" w:space="0" w:color="auto"/>
            <w:right w:val="none" w:sz="0" w:space="0" w:color="auto"/>
          </w:divBdr>
        </w:div>
        <w:div w:id="1193809860">
          <w:marLeft w:val="0"/>
          <w:marRight w:val="0"/>
          <w:marTop w:val="0"/>
          <w:marBottom w:val="0"/>
          <w:divBdr>
            <w:top w:val="none" w:sz="0" w:space="0" w:color="auto"/>
            <w:left w:val="none" w:sz="0" w:space="0" w:color="auto"/>
            <w:bottom w:val="none" w:sz="0" w:space="0" w:color="auto"/>
            <w:right w:val="none" w:sz="0" w:space="0" w:color="auto"/>
          </w:divBdr>
        </w:div>
        <w:div w:id="1193809861">
          <w:marLeft w:val="0"/>
          <w:marRight w:val="0"/>
          <w:marTop w:val="0"/>
          <w:marBottom w:val="0"/>
          <w:divBdr>
            <w:top w:val="none" w:sz="0" w:space="0" w:color="auto"/>
            <w:left w:val="none" w:sz="0" w:space="0" w:color="auto"/>
            <w:bottom w:val="none" w:sz="0" w:space="0" w:color="auto"/>
            <w:right w:val="none" w:sz="0" w:space="0" w:color="auto"/>
          </w:divBdr>
        </w:div>
        <w:div w:id="1193809862">
          <w:marLeft w:val="0"/>
          <w:marRight w:val="0"/>
          <w:marTop w:val="0"/>
          <w:marBottom w:val="0"/>
          <w:divBdr>
            <w:top w:val="none" w:sz="0" w:space="0" w:color="auto"/>
            <w:left w:val="none" w:sz="0" w:space="0" w:color="auto"/>
            <w:bottom w:val="none" w:sz="0" w:space="0" w:color="auto"/>
            <w:right w:val="none" w:sz="0" w:space="0" w:color="auto"/>
          </w:divBdr>
        </w:div>
        <w:div w:id="1193809863">
          <w:marLeft w:val="0"/>
          <w:marRight w:val="0"/>
          <w:marTop w:val="0"/>
          <w:marBottom w:val="0"/>
          <w:divBdr>
            <w:top w:val="none" w:sz="0" w:space="0" w:color="auto"/>
            <w:left w:val="none" w:sz="0" w:space="0" w:color="auto"/>
            <w:bottom w:val="none" w:sz="0" w:space="0" w:color="auto"/>
            <w:right w:val="none" w:sz="0" w:space="0" w:color="auto"/>
          </w:divBdr>
        </w:div>
        <w:div w:id="1193809864">
          <w:marLeft w:val="0"/>
          <w:marRight w:val="0"/>
          <w:marTop w:val="0"/>
          <w:marBottom w:val="0"/>
          <w:divBdr>
            <w:top w:val="none" w:sz="0" w:space="0" w:color="auto"/>
            <w:left w:val="none" w:sz="0" w:space="0" w:color="auto"/>
            <w:bottom w:val="none" w:sz="0" w:space="0" w:color="auto"/>
            <w:right w:val="none" w:sz="0" w:space="0" w:color="auto"/>
          </w:divBdr>
        </w:div>
        <w:div w:id="1193809865">
          <w:marLeft w:val="0"/>
          <w:marRight w:val="0"/>
          <w:marTop w:val="0"/>
          <w:marBottom w:val="0"/>
          <w:divBdr>
            <w:top w:val="none" w:sz="0" w:space="0" w:color="auto"/>
            <w:left w:val="none" w:sz="0" w:space="0" w:color="auto"/>
            <w:bottom w:val="none" w:sz="0" w:space="0" w:color="auto"/>
            <w:right w:val="none" w:sz="0" w:space="0" w:color="auto"/>
          </w:divBdr>
        </w:div>
        <w:div w:id="1193809866">
          <w:marLeft w:val="0"/>
          <w:marRight w:val="0"/>
          <w:marTop w:val="0"/>
          <w:marBottom w:val="0"/>
          <w:divBdr>
            <w:top w:val="none" w:sz="0" w:space="0" w:color="auto"/>
            <w:left w:val="none" w:sz="0" w:space="0" w:color="auto"/>
            <w:bottom w:val="none" w:sz="0" w:space="0" w:color="auto"/>
            <w:right w:val="none" w:sz="0" w:space="0" w:color="auto"/>
          </w:divBdr>
        </w:div>
        <w:div w:id="1193809867">
          <w:marLeft w:val="0"/>
          <w:marRight w:val="0"/>
          <w:marTop w:val="0"/>
          <w:marBottom w:val="0"/>
          <w:divBdr>
            <w:top w:val="none" w:sz="0" w:space="0" w:color="auto"/>
            <w:left w:val="none" w:sz="0" w:space="0" w:color="auto"/>
            <w:bottom w:val="none" w:sz="0" w:space="0" w:color="auto"/>
            <w:right w:val="none" w:sz="0" w:space="0" w:color="auto"/>
          </w:divBdr>
        </w:div>
        <w:div w:id="1193809868">
          <w:marLeft w:val="0"/>
          <w:marRight w:val="0"/>
          <w:marTop w:val="0"/>
          <w:marBottom w:val="0"/>
          <w:divBdr>
            <w:top w:val="none" w:sz="0" w:space="0" w:color="auto"/>
            <w:left w:val="none" w:sz="0" w:space="0" w:color="auto"/>
            <w:bottom w:val="none" w:sz="0" w:space="0" w:color="auto"/>
            <w:right w:val="none" w:sz="0" w:space="0" w:color="auto"/>
          </w:divBdr>
        </w:div>
        <w:div w:id="1193809869">
          <w:marLeft w:val="0"/>
          <w:marRight w:val="0"/>
          <w:marTop w:val="0"/>
          <w:marBottom w:val="0"/>
          <w:divBdr>
            <w:top w:val="none" w:sz="0" w:space="0" w:color="auto"/>
            <w:left w:val="none" w:sz="0" w:space="0" w:color="auto"/>
            <w:bottom w:val="none" w:sz="0" w:space="0" w:color="auto"/>
            <w:right w:val="none" w:sz="0" w:space="0" w:color="auto"/>
          </w:divBdr>
        </w:div>
        <w:div w:id="1193809870">
          <w:marLeft w:val="0"/>
          <w:marRight w:val="0"/>
          <w:marTop w:val="0"/>
          <w:marBottom w:val="0"/>
          <w:divBdr>
            <w:top w:val="none" w:sz="0" w:space="0" w:color="auto"/>
            <w:left w:val="none" w:sz="0" w:space="0" w:color="auto"/>
            <w:bottom w:val="none" w:sz="0" w:space="0" w:color="auto"/>
            <w:right w:val="none" w:sz="0" w:space="0" w:color="auto"/>
          </w:divBdr>
        </w:div>
        <w:div w:id="1193809871">
          <w:marLeft w:val="0"/>
          <w:marRight w:val="0"/>
          <w:marTop w:val="0"/>
          <w:marBottom w:val="0"/>
          <w:divBdr>
            <w:top w:val="none" w:sz="0" w:space="0" w:color="auto"/>
            <w:left w:val="none" w:sz="0" w:space="0" w:color="auto"/>
            <w:bottom w:val="none" w:sz="0" w:space="0" w:color="auto"/>
            <w:right w:val="none" w:sz="0" w:space="0" w:color="auto"/>
          </w:divBdr>
        </w:div>
        <w:div w:id="1193809872">
          <w:marLeft w:val="0"/>
          <w:marRight w:val="0"/>
          <w:marTop w:val="0"/>
          <w:marBottom w:val="0"/>
          <w:divBdr>
            <w:top w:val="none" w:sz="0" w:space="0" w:color="auto"/>
            <w:left w:val="none" w:sz="0" w:space="0" w:color="auto"/>
            <w:bottom w:val="none" w:sz="0" w:space="0" w:color="auto"/>
            <w:right w:val="none" w:sz="0" w:space="0" w:color="auto"/>
          </w:divBdr>
        </w:div>
        <w:div w:id="1193809873">
          <w:marLeft w:val="0"/>
          <w:marRight w:val="0"/>
          <w:marTop w:val="0"/>
          <w:marBottom w:val="0"/>
          <w:divBdr>
            <w:top w:val="none" w:sz="0" w:space="0" w:color="auto"/>
            <w:left w:val="none" w:sz="0" w:space="0" w:color="auto"/>
            <w:bottom w:val="none" w:sz="0" w:space="0" w:color="auto"/>
            <w:right w:val="none" w:sz="0" w:space="0" w:color="auto"/>
          </w:divBdr>
        </w:div>
        <w:div w:id="1193809874">
          <w:marLeft w:val="0"/>
          <w:marRight w:val="0"/>
          <w:marTop w:val="0"/>
          <w:marBottom w:val="0"/>
          <w:divBdr>
            <w:top w:val="none" w:sz="0" w:space="0" w:color="auto"/>
            <w:left w:val="none" w:sz="0" w:space="0" w:color="auto"/>
            <w:bottom w:val="none" w:sz="0" w:space="0" w:color="auto"/>
            <w:right w:val="none" w:sz="0" w:space="0" w:color="auto"/>
          </w:divBdr>
        </w:div>
        <w:div w:id="1193809875">
          <w:marLeft w:val="0"/>
          <w:marRight w:val="0"/>
          <w:marTop w:val="0"/>
          <w:marBottom w:val="0"/>
          <w:divBdr>
            <w:top w:val="none" w:sz="0" w:space="0" w:color="auto"/>
            <w:left w:val="none" w:sz="0" w:space="0" w:color="auto"/>
            <w:bottom w:val="none" w:sz="0" w:space="0" w:color="auto"/>
            <w:right w:val="none" w:sz="0" w:space="0" w:color="auto"/>
          </w:divBdr>
        </w:div>
        <w:div w:id="1193809876">
          <w:marLeft w:val="0"/>
          <w:marRight w:val="0"/>
          <w:marTop w:val="0"/>
          <w:marBottom w:val="0"/>
          <w:divBdr>
            <w:top w:val="none" w:sz="0" w:space="0" w:color="auto"/>
            <w:left w:val="none" w:sz="0" w:space="0" w:color="auto"/>
            <w:bottom w:val="none" w:sz="0" w:space="0" w:color="auto"/>
            <w:right w:val="none" w:sz="0" w:space="0" w:color="auto"/>
          </w:divBdr>
        </w:div>
        <w:div w:id="1193809877">
          <w:marLeft w:val="0"/>
          <w:marRight w:val="0"/>
          <w:marTop w:val="0"/>
          <w:marBottom w:val="0"/>
          <w:divBdr>
            <w:top w:val="none" w:sz="0" w:space="0" w:color="auto"/>
            <w:left w:val="none" w:sz="0" w:space="0" w:color="auto"/>
            <w:bottom w:val="none" w:sz="0" w:space="0" w:color="auto"/>
            <w:right w:val="none" w:sz="0" w:space="0" w:color="auto"/>
          </w:divBdr>
        </w:div>
        <w:div w:id="1193809878">
          <w:marLeft w:val="0"/>
          <w:marRight w:val="0"/>
          <w:marTop w:val="0"/>
          <w:marBottom w:val="0"/>
          <w:divBdr>
            <w:top w:val="none" w:sz="0" w:space="0" w:color="auto"/>
            <w:left w:val="none" w:sz="0" w:space="0" w:color="auto"/>
            <w:bottom w:val="none" w:sz="0" w:space="0" w:color="auto"/>
            <w:right w:val="none" w:sz="0" w:space="0" w:color="auto"/>
          </w:divBdr>
        </w:div>
        <w:div w:id="1193809879">
          <w:marLeft w:val="0"/>
          <w:marRight w:val="0"/>
          <w:marTop w:val="0"/>
          <w:marBottom w:val="0"/>
          <w:divBdr>
            <w:top w:val="none" w:sz="0" w:space="0" w:color="auto"/>
            <w:left w:val="none" w:sz="0" w:space="0" w:color="auto"/>
            <w:bottom w:val="none" w:sz="0" w:space="0" w:color="auto"/>
            <w:right w:val="none" w:sz="0" w:space="0" w:color="auto"/>
          </w:divBdr>
        </w:div>
        <w:div w:id="1193809880">
          <w:marLeft w:val="0"/>
          <w:marRight w:val="0"/>
          <w:marTop w:val="0"/>
          <w:marBottom w:val="0"/>
          <w:divBdr>
            <w:top w:val="none" w:sz="0" w:space="0" w:color="auto"/>
            <w:left w:val="none" w:sz="0" w:space="0" w:color="auto"/>
            <w:bottom w:val="none" w:sz="0" w:space="0" w:color="auto"/>
            <w:right w:val="none" w:sz="0" w:space="0" w:color="auto"/>
          </w:divBdr>
        </w:div>
        <w:div w:id="1193809881">
          <w:marLeft w:val="0"/>
          <w:marRight w:val="0"/>
          <w:marTop w:val="0"/>
          <w:marBottom w:val="0"/>
          <w:divBdr>
            <w:top w:val="none" w:sz="0" w:space="0" w:color="auto"/>
            <w:left w:val="none" w:sz="0" w:space="0" w:color="auto"/>
            <w:bottom w:val="none" w:sz="0" w:space="0" w:color="auto"/>
            <w:right w:val="none" w:sz="0" w:space="0" w:color="auto"/>
          </w:divBdr>
        </w:div>
        <w:div w:id="1193809882">
          <w:marLeft w:val="0"/>
          <w:marRight w:val="0"/>
          <w:marTop w:val="0"/>
          <w:marBottom w:val="0"/>
          <w:divBdr>
            <w:top w:val="none" w:sz="0" w:space="0" w:color="auto"/>
            <w:left w:val="none" w:sz="0" w:space="0" w:color="auto"/>
            <w:bottom w:val="none" w:sz="0" w:space="0" w:color="auto"/>
            <w:right w:val="none" w:sz="0" w:space="0" w:color="auto"/>
          </w:divBdr>
        </w:div>
        <w:div w:id="1193809883">
          <w:marLeft w:val="0"/>
          <w:marRight w:val="0"/>
          <w:marTop w:val="0"/>
          <w:marBottom w:val="0"/>
          <w:divBdr>
            <w:top w:val="none" w:sz="0" w:space="0" w:color="auto"/>
            <w:left w:val="none" w:sz="0" w:space="0" w:color="auto"/>
            <w:bottom w:val="none" w:sz="0" w:space="0" w:color="auto"/>
            <w:right w:val="none" w:sz="0" w:space="0" w:color="auto"/>
          </w:divBdr>
        </w:div>
        <w:div w:id="1193809884">
          <w:marLeft w:val="0"/>
          <w:marRight w:val="0"/>
          <w:marTop w:val="0"/>
          <w:marBottom w:val="0"/>
          <w:divBdr>
            <w:top w:val="none" w:sz="0" w:space="0" w:color="auto"/>
            <w:left w:val="none" w:sz="0" w:space="0" w:color="auto"/>
            <w:bottom w:val="none" w:sz="0" w:space="0" w:color="auto"/>
            <w:right w:val="none" w:sz="0" w:space="0" w:color="auto"/>
          </w:divBdr>
        </w:div>
        <w:div w:id="1193809885">
          <w:marLeft w:val="0"/>
          <w:marRight w:val="0"/>
          <w:marTop w:val="0"/>
          <w:marBottom w:val="0"/>
          <w:divBdr>
            <w:top w:val="none" w:sz="0" w:space="0" w:color="auto"/>
            <w:left w:val="none" w:sz="0" w:space="0" w:color="auto"/>
            <w:bottom w:val="none" w:sz="0" w:space="0" w:color="auto"/>
            <w:right w:val="none" w:sz="0" w:space="0" w:color="auto"/>
          </w:divBdr>
        </w:div>
        <w:div w:id="1193809886">
          <w:marLeft w:val="0"/>
          <w:marRight w:val="0"/>
          <w:marTop w:val="0"/>
          <w:marBottom w:val="0"/>
          <w:divBdr>
            <w:top w:val="none" w:sz="0" w:space="0" w:color="auto"/>
            <w:left w:val="none" w:sz="0" w:space="0" w:color="auto"/>
            <w:bottom w:val="none" w:sz="0" w:space="0" w:color="auto"/>
            <w:right w:val="none" w:sz="0" w:space="0" w:color="auto"/>
          </w:divBdr>
        </w:div>
        <w:div w:id="1193809887">
          <w:marLeft w:val="0"/>
          <w:marRight w:val="0"/>
          <w:marTop w:val="0"/>
          <w:marBottom w:val="0"/>
          <w:divBdr>
            <w:top w:val="none" w:sz="0" w:space="0" w:color="auto"/>
            <w:left w:val="none" w:sz="0" w:space="0" w:color="auto"/>
            <w:bottom w:val="none" w:sz="0" w:space="0" w:color="auto"/>
            <w:right w:val="none" w:sz="0" w:space="0" w:color="auto"/>
          </w:divBdr>
        </w:div>
        <w:div w:id="1193809888">
          <w:marLeft w:val="0"/>
          <w:marRight w:val="0"/>
          <w:marTop w:val="0"/>
          <w:marBottom w:val="0"/>
          <w:divBdr>
            <w:top w:val="none" w:sz="0" w:space="0" w:color="auto"/>
            <w:left w:val="none" w:sz="0" w:space="0" w:color="auto"/>
            <w:bottom w:val="none" w:sz="0" w:space="0" w:color="auto"/>
            <w:right w:val="none" w:sz="0" w:space="0" w:color="auto"/>
          </w:divBdr>
        </w:div>
        <w:div w:id="1193809889">
          <w:marLeft w:val="0"/>
          <w:marRight w:val="0"/>
          <w:marTop w:val="0"/>
          <w:marBottom w:val="0"/>
          <w:divBdr>
            <w:top w:val="none" w:sz="0" w:space="0" w:color="auto"/>
            <w:left w:val="none" w:sz="0" w:space="0" w:color="auto"/>
            <w:bottom w:val="none" w:sz="0" w:space="0" w:color="auto"/>
            <w:right w:val="none" w:sz="0" w:space="0" w:color="auto"/>
          </w:divBdr>
        </w:div>
        <w:div w:id="1193809890">
          <w:marLeft w:val="0"/>
          <w:marRight w:val="0"/>
          <w:marTop w:val="0"/>
          <w:marBottom w:val="0"/>
          <w:divBdr>
            <w:top w:val="none" w:sz="0" w:space="0" w:color="auto"/>
            <w:left w:val="none" w:sz="0" w:space="0" w:color="auto"/>
            <w:bottom w:val="none" w:sz="0" w:space="0" w:color="auto"/>
            <w:right w:val="none" w:sz="0" w:space="0" w:color="auto"/>
          </w:divBdr>
        </w:div>
        <w:div w:id="1193809891">
          <w:marLeft w:val="0"/>
          <w:marRight w:val="0"/>
          <w:marTop w:val="0"/>
          <w:marBottom w:val="0"/>
          <w:divBdr>
            <w:top w:val="none" w:sz="0" w:space="0" w:color="auto"/>
            <w:left w:val="none" w:sz="0" w:space="0" w:color="auto"/>
            <w:bottom w:val="none" w:sz="0" w:space="0" w:color="auto"/>
            <w:right w:val="none" w:sz="0" w:space="0" w:color="auto"/>
          </w:divBdr>
        </w:div>
        <w:div w:id="1193809892">
          <w:marLeft w:val="0"/>
          <w:marRight w:val="0"/>
          <w:marTop w:val="0"/>
          <w:marBottom w:val="0"/>
          <w:divBdr>
            <w:top w:val="none" w:sz="0" w:space="0" w:color="auto"/>
            <w:left w:val="none" w:sz="0" w:space="0" w:color="auto"/>
            <w:bottom w:val="none" w:sz="0" w:space="0" w:color="auto"/>
            <w:right w:val="none" w:sz="0" w:space="0" w:color="auto"/>
          </w:divBdr>
        </w:div>
        <w:div w:id="1193809893">
          <w:marLeft w:val="0"/>
          <w:marRight w:val="0"/>
          <w:marTop w:val="0"/>
          <w:marBottom w:val="0"/>
          <w:divBdr>
            <w:top w:val="none" w:sz="0" w:space="0" w:color="auto"/>
            <w:left w:val="none" w:sz="0" w:space="0" w:color="auto"/>
            <w:bottom w:val="none" w:sz="0" w:space="0" w:color="auto"/>
            <w:right w:val="none" w:sz="0" w:space="0" w:color="auto"/>
          </w:divBdr>
        </w:div>
        <w:div w:id="1193809894">
          <w:marLeft w:val="0"/>
          <w:marRight w:val="0"/>
          <w:marTop w:val="0"/>
          <w:marBottom w:val="0"/>
          <w:divBdr>
            <w:top w:val="none" w:sz="0" w:space="0" w:color="auto"/>
            <w:left w:val="none" w:sz="0" w:space="0" w:color="auto"/>
            <w:bottom w:val="none" w:sz="0" w:space="0" w:color="auto"/>
            <w:right w:val="none" w:sz="0" w:space="0" w:color="auto"/>
          </w:divBdr>
        </w:div>
        <w:div w:id="1193809895">
          <w:marLeft w:val="0"/>
          <w:marRight w:val="0"/>
          <w:marTop w:val="0"/>
          <w:marBottom w:val="0"/>
          <w:divBdr>
            <w:top w:val="none" w:sz="0" w:space="0" w:color="auto"/>
            <w:left w:val="none" w:sz="0" w:space="0" w:color="auto"/>
            <w:bottom w:val="none" w:sz="0" w:space="0" w:color="auto"/>
            <w:right w:val="none" w:sz="0" w:space="0" w:color="auto"/>
          </w:divBdr>
        </w:div>
        <w:div w:id="1193809896">
          <w:marLeft w:val="0"/>
          <w:marRight w:val="0"/>
          <w:marTop w:val="0"/>
          <w:marBottom w:val="0"/>
          <w:divBdr>
            <w:top w:val="none" w:sz="0" w:space="0" w:color="auto"/>
            <w:left w:val="none" w:sz="0" w:space="0" w:color="auto"/>
            <w:bottom w:val="none" w:sz="0" w:space="0" w:color="auto"/>
            <w:right w:val="none" w:sz="0" w:space="0" w:color="auto"/>
          </w:divBdr>
        </w:div>
        <w:div w:id="1193809897">
          <w:marLeft w:val="0"/>
          <w:marRight w:val="0"/>
          <w:marTop w:val="0"/>
          <w:marBottom w:val="0"/>
          <w:divBdr>
            <w:top w:val="none" w:sz="0" w:space="0" w:color="auto"/>
            <w:left w:val="none" w:sz="0" w:space="0" w:color="auto"/>
            <w:bottom w:val="none" w:sz="0" w:space="0" w:color="auto"/>
            <w:right w:val="none" w:sz="0" w:space="0" w:color="auto"/>
          </w:divBdr>
        </w:div>
        <w:div w:id="1193809898">
          <w:marLeft w:val="0"/>
          <w:marRight w:val="0"/>
          <w:marTop w:val="0"/>
          <w:marBottom w:val="0"/>
          <w:divBdr>
            <w:top w:val="none" w:sz="0" w:space="0" w:color="auto"/>
            <w:left w:val="none" w:sz="0" w:space="0" w:color="auto"/>
            <w:bottom w:val="none" w:sz="0" w:space="0" w:color="auto"/>
            <w:right w:val="none" w:sz="0" w:space="0" w:color="auto"/>
          </w:divBdr>
        </w:div>
        <w:div w:id="1193809899">
          <w:marLeft w:val="0"/>
          <w:marRight w:val="0"/>
          <w:marTop w:val="0"/>
          <w:marBottom w:val="0"/>
          <w:divBdr>
            <w:top w:val="none" w:sz="0" w:space="0" w:color="auto"/>
            <w:left w:val="none" w:sz="0" w:space="0" w:color="auto"/>
            <w:bottom w:val="none" w:sz="0" w:space="0" w:color="auto"/>
            <w:right w:val="none" w:sz="0" w:space="0" w:color="auto"/>
          </w:divBdr>
        </w:div>
        <w:div w:id="1193809900">
          <w:marLeft w:val="0"/>
          <w:marRight w:val="0"/>
          <w:marTop w:val="0"/>
          <w:marBottom w:val="0"/>
          <w:divBdr>
            <w:top w:val="none" w:sz="0" w:space="0" w:color="auto"/>
            <w:left w:val="none" w:sz="0" w:space="0" w:color="auto"/>
            <w:bottom w:val="none" w:sz="0" w:space="0" w:color="auto"/>
            <w:right w:val="none" w:sz="0" w:space="0" w:color="auto"/>
          </w:divBdr>
        </w:div>
        <w:div w:id="1193809901">
          <w:marLeft w:val="0"/>
          <w:marRight w:val="0"/>
          <w:marTop w:val="0"/>
          <w:marBottom w:val="0"/>
          <w:divBdr>
            <w:top w:val="none" w:sz="0" w:space="0" w:color="auto"/>
            <w:left w:val="none" w:sz="0" w:space="0" w:color="auto"/>
            <w:bottom w:val="none" w:sz="0" w:space="0" w:color="auto"/>
            <w:right w:val="none" w:sz="0" w:space="0" w:color="auto"/>
          </w:divBdr>
        </w:div>
        <w:div w:id="1193809902">
          <w:marLeft w:val="0"/>
          <w:marRight w:val="0"/>
          <w:marTop w:val="0"/>
          <w:marBottom w:val="0"/>
          <w:divBdr>
            <w:top w:val="none" w:sz="0" w:space="0" w:color="auto"/>
            <w:left w:val="none" w:sz="0" w:space="0" w:color="auto"/>
            <w:bottom w:val="none" w:sz="0" w:space="0" w:color="auto"/>
            <w:right w:val="none" w:sz="0" w:space="0" w:color="auto"/>
          </w:divBdr>
        </w:div>
        <w:div w:id="1193809903">
          <w:marLeft w:val="0"/>
          <w:marRight w:val="0"/>
          <w:marTop w:val="0"/>
          <w:marBottom w:val="0"/>
          <w:divBdr>
            <w:top w:val="none" w:sz="0" w:space="0" w:color="auto"/>
            <w:left w:val="none" w:sz="0" w:space="0" w:color="auto"/>
            <w:bottom w:val="none" w:sz="0" w:space="0" w:color="auto"/>
            <w:right w:val="none" w:sz="0" w:space="0" w:color="auto"/>
          </w:divBdr>
        </w:div>
        <w:div w:id="1193809904">
          <w:marLeft w:val="0"/>
          <w:marRight w:val="0"/>
          <w:marTop w:val="0"/>
          <w:marBottom w:val="0"/>
          <w:divBdr>
            <w:top w:val="none" w:sz="0" w:space="0" w:color="auto"/>
            <w:left w:val="none" w:sz="0" w:space="0" w:color="auto"/>
            <w:bottom w:val="none" w:sz="0" w:space="0" w:color="auto"/>
            <w:right w:val="none" w:sz="0" w:space="0" w:color="auto"/>
          </w:divBdr>
        </w:div>
        <w:div w:id="1193809905">
          <w:marLeft w:val="0"/>
          <w:marRight w:val="0"/>
          <w:marTop w:val="0"/>
          <w:marBottom w:val="0"/>
          <w:divBdr>
            <w:top w:val="none" w:sz="0" w:space="0" w:color="auto"/>
            <w:left w:val="none" w:sz="0" w:space="0" w:color="auto"/>
            <w:bottom w:val="none" w:sz="0" w:space="0" w:color="auto"/>
            <w:right w:val="none" w:sz="0" w:space="0" w:color="auto"/>
          </w:divBdr>
        </w:div>
        <w:div w:id="1193809906">
          <w:marLeft w:val="0"/>
          <w:marRight w:val="0"/>
          <w:marTop w:val="0"/>
          <w:marBottom w:val="0"/>
          <w:divBdr>
            <w:top w:val="none" w:sz="0" w:space="0" w:color="auto"/>
            <w:left w:val="none" w:sz="0" w:space="0" w:color="auto"/>
            <w:bottom w:val="none" w:sz="0" w:space="0" w:color="auto"/>
            <w:right w:val="none" w:sz="0" w:space="0" w:color="auto"/>
          </w:divBdr>
        </w:div>
        <w:div w:id="1193809907">
          <w:marLeft w:val="0"/>
          <w:marRight w:val="0"/>
          <w:marTop w:val="0"/>
          <w:marBottom w:val="0"/>
          <w:divBdr>
            <w:top w:val="none" w:sz="0" w:space="0" w:color="auto"/>
            <w:left w:val="none" w:sz="0" w:space="0" w:color="auto"/>
            <w:bottom w:val="none" w:sz="0" w:space="0" w:color="auto"/>
            <w:right w:val="none" w:sz="0" w:space="0" w:color="auto"/>
          </w:divBdr>
        </w:div>
        <w:div w:id="1193809908">
          <w:marLeft w:val="0"/>
          <w:marRight w:val="0"/>
          <w:marTop w:val="0"/>
          <w:marBottom w:val="0"/>
          <w:divBdr>
            <w:top w:val="none" w:sz="0" w:space="0" w:color="auto"/>
            <w:left w:val="none" w:sz="0" w:space="0" w:color="auto"/>
            <w:bottom w:val="none" w:sz="0" w:space="0" w:color="auto"/>
            <w:right w:val="none" w:sz="0" w:space="0" w:color="auto"/>
          </w:divBdr>
        </w:div>
        <w:div w:id="1193809909">
          <w:marLeft w:val="0"/>
          <w:marRight w:val="0"/>
          <w:marTop w:val="0"/>
          <w:marBottom w:val="0"/>
          <w:divBdr>
            <w:top w:val="none" w:sz="0" w:space="0" w:color="auto"/>
            <w:left w:val="none" w:sz="0" w:space="0" w:color="auto"/>
            <w:bottom w:val="none" w:sz="0" w:space="0" w:color="auto"/>
            <w:right w:val="none" w:sz="0" w:space="0" w:color="auto"/>
          </w:divBdr>
        </w:div>
        <w:div w:id="1193809910">
          <w:marLeft w:val="0"/>
          <w:marRight w:val="0"/>
          <w:marTop w:val="0"/>
          <w:marBottom w:val="0"/>
          <w:divBdr>
            <w:top w:val="none" w:sz="0" w:space="0" w:color="auto"/>
            <w:left w:val="none" w:sz="0" w:space="0" w:color="auto"/>
            <w:bottom w:val="none" w:sz="0" w:space="0" w:color="auto"/>
            <w:right w:val="none" w:sz="0" w:space="0" w:color="auto"/>
          </w:divBdr>
        </w:div>
        <w:div w:id="1193809911">
          <w:marLeft w:val="0"/>
          <w:marRight w:val="0"/>
          <w:marTop w:val="0"/>
          <w:marBottom w:val="0"/>
          <w:divBdr>
            <w:top w:val="none" w:sz="0" w:space="0" w:color="auto"/>
            <w:left w:val="none" w:sz="0" w:space="0" w:color="auto"/>
            <w:bottom w:val="none" w:sz="0" w:space="0" w:color="auto"/>
            <w:right w:val="none" w:sz="0" w:space="0" w:color="auto"/>
          </w:divBdr>
        </w:div>
        <w:div w:id="1193809912">
          <w:marLeft w:val="0"/>
          <w:marRight w:val="0"/>
          <w:marTop w:val="0"/>
          <w:marBottom w:val="0"/>
          <w:divBdr>
            <w:top w:val="none" w:sz="0" w:space="0" w:color="auto"/>
            <w:left w:val="none" w:sz="0" w:space="0" w:color="auto"/>
            <w:bottom w:val="none" w:sz="0" w:space="0" w:color="auto"/>
            <w:right w:val="none" w:sz="0" w:space="0" w:color="auto"/>
          </w:divBdr>
        </w:div>
        <w:div w:id="1193809913">
          <w:marLeft w:val="0"/>
          <w:marRight w:val="0"/>
          <w:marTop w:val="0"/>
          <w:marBottom w:val="0"/>
          <w:divBdr>
            <w:top w:val="none" w:sz="0" w:space="0" w:color="auto"/>
            <w:left w:val="none" w:sz="0" w:space="0" w:color="auto"/>
            <w:bottom w:val="none" w:sz="0" w:space="0" w:color="auto"/>
            <w:right w:val="none" w:sz="0" w:space="0" w:color="auto"/>
          </w:divBdr>
        </w:div>
        <w:div w:id="1193809914">
          <w:marLeft w:val="0"/>
          <w:marRight w:val="0"/>
          <w:marTop w:val="0"/>
          <w:marBottom w:val="0"/>
          <w:divBdr>
            <w:top w:val="none" w:sz="0" w:space="0" w:color="auto"/>
            <w:left w:val="none" w:sz="0" w:space="0" w:color="auto"/>
            <w:bottom w:val="none" w:sz="0" w:space="0" w:color="auto"/>
            <w:right w:val="none" w:sz="0" w:space="0" w:color="auto"/>
          </w:divBdr>
        </w:div>
        <w:div w:id="1193809915">
          <w:marLeft w:val="0"/>
          <w:marRight w:val="0"/>
          <w:marTop w:val="0"/>
          <w:marBottom w:val="0"/>
          <w:divBdr>
            <w:top w:val="none" w:sz="0" w:space="0" w:color="auto"/>
            <w:left w:val="none" w:sz="0" w:space="0" w:color="auto"/>
            <w:bottom w:val="none" w:sz="0" w:space="0" w:color="auto"/>
            <w:right w:val="none" w:sz="0" w:space="0" w:color="auto"/>
          </w:divBdr>
        </w:div>
        <w:div w:id="1193809916">
          <w:marLeft w:val="0"/>
          <w:marRight w:val="0"/>
          <w:marTop w:val="0"/>
          <w:marBottom w:val="0"/>
          <w:divBdr>
            <w:top w:val="none" w:sz="0" w:space="0" w:color="auto"/>
            <w:left w:val="none" w:sz="0" w:space="0" w:color="auto"/>
            <w:bottom w:val="none" w:sz="0" w:space="0" w:color="auto"/>
            <w:right w:val="none" w:sz="0" w:space="0" w:color="auto"/>
          </w:divBdr>
        </w:div>
        <w:div w:id="1193809917">
          <w:marLeft w:val="0"/>
          <w:marRight w:val="0"/>
          <w:marTop w:val="0"/>
          <w:marBottom w:val="0"/>
          <w:divBdr>
            <w:top w:val="none" w:sz="0" w:space="0" w:color="auto"/>
            <w:left w:val="none" w:sz="0" w:space="0" w:color="auto"/>
            <w:bottom w:val="none" w:sz="0" w:space="0" w:color="auto"/>
            <w:right w:val="none" w:sz="0" w:space="0" w:color="auto"/>
          </w:divBdr>
        </w:div>
        <w:div w:id="1193809918">
          <w:marLeft w:val="0"/>
          <w:marRight w:val="0"/>
          <w:marTop w:val="0"/>
          <w:marBottom w:val="0"/>
          <w:divBdr>
            <w:top w:val="none" w:sz="0" w:space="0" w:color="auto"/>
            <w:left w:val="none" w:sz="0" w:space="0" w:color="auto"/>
            <w:bottom w:val="none" w:sz="0" w:space="0" w:color="auto"/>
            <w:right w:val="none" w:sz="0" w:space="0" w:color="auto"/>
          </w:divBdr>
        </w:div>
        <w:div w:id="1193809919">
          <w:marLeft w:val="0"/>
          <w:marRight w:val="0"/>
          <w:marTop w:val="0"/>
          <w:marBottom w:val="0"/>
          <w:divBdr>
            <w:top w:val="none" w:sz="0" w:space="0" w:color="auto"/>
            <w:left w:val="none" w:sz="0" w:space="0" w:color="auto"/>
            <w:bottom w:val="none" w:sz="0" w:space="0" w:color="auto"/>
            <w:right w:val="none" w:sz="0" w:space="0" w:color="auto"/>
          </w:divBdr>
        </w:div>
        <w:div w:id="1193809920">
          <w:marLeft w:val="0"/>
          <w:marRight w:val="0"/>
          <w:marTop w:val="0"/>
          <w:marBottom w:val="0"/>
          <w:divBdr>
            <w:top w:val="none" w:sz="0" w:space="0" w:color="auto"/>
            <w:left w:val="none" w:sz="0" w:space="0" w:color="auto"/>
            <w:bottom w:val="none" w:sz="0" w:space="0" w:color="auto"/>
            <w:right w:val="none" w:sz="0" w:space="0" w:color="auto"/>
          </w:divBdr>
        </w:div>
        <w:div w:id="1193809921">
          <w:marLeft w:val="0"/>
          <w:marRight w:val="0"/>
          <w:marTop w:val="0"/>
          <w:marBottom w:val="0"/>
          <w:divBdr>
            <w:top w:val="none" w:sz="0" w:space="0" w:color="auto"/>
            <w:left w:val="none" w:sz="0" w:space="0" w:color="auto"/>
            <w:bottom w:val="none" w:sz="0" w:space="0" w:color="auto"/>
            <w:right w:val="none" w:sz="0" w:space="0" w:color="auto"/>
          </w:divBdr>
        </w:div>
        <w:div w:id="1193809922">
          <w:marLeft w:val="0"/>
          <w:marRight w:val="0"/>
          <w:marTop w:val="0"/>
          <w:marBottom w:val="0"/>
          <w:divBdr>
            <w:top w:val="none" w:sz="0" w:space="0" w:color="auto"/>
            <w:left w:val="none" w:sz="0" w:space="0" w:color="auto"/>
            <w:bottom w:val="none" w:sz="0" w:space="0" w:color="auto"/>
            <w:right w:val="none" w:sz="0" w:space="0" w:color="auto"/>
          </w:divBdr>
        </w:div>
        <w:div w:id="1193809923">
          <w:marLeft w:val="0"/>
          <w:marRight w:val="0"/>
          <w:marTop w:val="0"/>
          <w:marBottom w:val="0"/>
          <w:divBdr>
            <w:top w:val="none" w:sz="0" w:space="0" w:color="auto"/>
            <w:left w:val="none" w:sz="0" w:space="0" w:color="auto"/>
            <w:bottom w:val="none" w:sz="0" w:space="0" w:color="auto"/>
            <w:right w:val="none" w:sz="0" w:space="0" w:color="auto"/>
          </w:divBdr>
        </w:div>
        <w:div w:id="1193809924">
          <w:marLeft w:val="0"/>
          <w:marRight w:val="0"/>
          <w:marTop w:val="0"/>
          <w:marBottom w:val="0"/>
          <w:divBdr>
            <w:top w:val="none" w:sz="0" w:space="0" w:color="auto"/>
            <w:left w:val="none" w:sz="0" w:space="0" w:color="auto"/>
            <w:bottom w:val="none" w:sz="0" w:space="0" w:color="auto"/>
            <w:right w:val="none" w:sz="0" w:space="0" w:color="auto"/>
          </w:divBdr>
        </w:div>
        <w:div w:id="1193809925">
          <w:marLeft w:val="0"/>
          <w:marRight w:val="0"/>
          <w:marTop w:val="0"/>
          <w:marBottom w:val="0"/>
          <w:divBdr>
            <w:top w:val="none" w:sz="0" w:space="0" w:color="auto"/>
            <w:left w:val="none" w:sz="0" w:space="0" w:color="auto"/>
            <w:bottom w:val="none" w:sz="0" w:space="0" w:color="auto"/>
            <w:right w:val="none" w:sz="0" w:space="0" w:color="auto"/>
          </w:divBdr>
        </w:div>
        <w:div w:id="1193809926">
          <w:marLeft w:val="0"/>
          <w:marRight w:val="0"/>
          <w:marTop w:val="0"/>
          <w:marBottom w:val="0"/>
          <w:divBdr>
            <w:top w:val="none" w:sz="0" w:space="0" w:color="auto"/>
            <w:left w:val="none" w:sz="0" w:space="0" w:color="auto"/>
            <w:bottom w:val="none" w:sz="0" w:space="0" w:color="auto"/>
            <w:right w:val="none" w:sz="0" w:space="0" w:color="auto"/>
          </w:divBdr>
        </w:div>
        <w:div w:id="1193809927">
          <w:marLeft w:val="0"/>
          <w:marRight w:val="0"/>
          <w:marTop w:val="0"/>
          <w:marBottom w:val="0"/>
          <w:divBdr>
            <w:top w:val="none" w:sz="0" w:space="0" w:color="auto"/>
            <w:left w:val="none" w:sz="0" w:space="0" w:color="auto"/>
            <w:bottom w:val="none" w:sz="0" w:space="0" w:color="auto"/>
            <w:right w:val="none" w:sz="0" w:space="0" w:color="auto"/>
          </w:divBdr>
        </w:div>
        <w:div w:id="1193809928">
          <w:marLeft w:val="0"/>
          <w:marRight w:val="0"/>
          <w:marTop w:val="0"/>
          <w:marBottom w:val="0"/>
          <w:divBdr>
            <w:top w:val="none" w:sz="0" w:space="0" w:color="auto"/>
            <w:left w:val="none" w:sz="0" w:space="0" w:color="auto"/>
            <w:bottom w:val="none" w:sz="0" w:space="0" w:color="auto"/>
            <w:right w:val="none" w:sz="0" w:space="0" w:color="auto"/>
          </w:divBdr>
        </w:div>
        <w:div w:id="1193809929">
          <w:marLeft w:val="0"/>
          <w:marRight w:val="0"/>
          <w:marTop w:val="0"/>
          <w:marBottom w:val="0"/>
          <w:divBdr>
            <w:top w:val="none" w:sz="0" w:space="0" w:color="auto"/>
            <w:left w:val="none" w:sz="0" w:space="0" w:color="auto"/>
            <w:bottom w:val="none" w:sz="0" w:space="0" w:color="auto"/>
            <w:right w:val="none" w:sz="0" w:space="0" w:color="auto"/>
          </w:divBdr>
        </w:div>
        <w:div w:id="1193809930">
          <w:marLeft w:val="0"/>
          <w:marRight w:val="0"/>
          <w:marTop w:val="0"/>
          <w:marBottom w:val="0"/>
          <w:divBdr>
            <w:top w:val="none" w:sz="0" w:space="0" w:color="auto"/>
            <w:left w:val="none" w:sz="0" w:space="0" w:color="auto"/>
            <w:bottom w:val="none" w:sz="0" w:space="0" w:color="auto"/>
            <w:right w:val="none" w:sz="0" w:space="0" w:color="auto"/>
          </w:divBdr>
        </w:div>
        <w:div w:id="1193809931">
          <w:marLeft w:val="0"/>
          <w:marRight w:val="0"/>
          <w:marTop w:val="0"/>
          <w:marBottom w:val="0"/>
          <w:divBdr>
            <w:top w:val="none" w:sz="0" w:space="0" w:color="auto"/>
            <w:left w:val="none" w:sz="0" w:space="0" w:color="auto"/>
            <w:bottom w:val="none" w:sz="0" w:space="0" w:color="auto"/>
            <w:right w:val="none" w:sz="0" w:space="0" w:color="auto"/>
          </w:divBdr>
        </w:div>
        <w:div w:id="1193809932">
          <w:marLeft w:val="0"/>
          <w:marRight w:val="0"/>
          <w:marTop w:val="0"/>
          <w:marBottom w:val="0"/>
          <w:divBdr>
            <w:top w:val="none" w:sz="0" w:space="0" w:color="auto"/>
            <w:left w:val="none" w:sz="0" w:space="0" w:color="auto"/>
            <w:bottom w:val="none" w:sz="0" w:space="0" w:color="auto"/>
            <w:right w:val="none" w:sz="0" w:space="0" w:color="auto"/>
          </w:divBdr>
        </w:div>
        <w:div w:id="1193809933">
          <w:marLeft w:val="0"/>
          <w:marRight w:val="0"/>
          <w:marTop w:val="0"/>
          <w:marBottom w:val="0"/>
          <w:divBdr>
            <w:top w:val="none" w:sz="0" w:space="0" w:color="auto"/>
            <w:left w:val="none" w:sz="0" w:space="0" w:color="auto"/>
            <w:bottom w:val="none" w:sz="0" w:space="0" w:color="auto"/>
            <w:right w:val="none" w:sz="0" w:space="0" w:color="auto"/>
          </w:divBdr>
        </w:div>
        <w:div w:id="1193809934">
          <w:marLeft w:val="0"/>
          <w:marRight w:val="0"/>
          <w:marTop w:val="0"/>
          <w:marBottom w:val="0"/>
          <w:divBdr>
            <w:top w:val="none" w:sz="0" w:space="0" w:color="auto"/>
            <w:left w:val="none" w:sz="0" w:space="0" w:color="auto"/>
            <w:bottom w:val="none" w:sz="0" w:space="0" w:color="auto"/>
            <w:right w:val="none" w:sz="0" w:space="0" w:color="auto"/>
          </w:divBdr>
        </w:div>
        <w:div w:id="1193809935">
          <w:marLeft w:val="0"/>
          <w:marRight w:val="0"/>
          <w:marTop w:val="0"/>
          <w:marBottom w:val="0"/>
          <w:divBdr>
            <w:top w:val="none" w:sz="0" w:space="0" w:color="auto"/>
            <w:left w:val="none" w:sz="0" w:space="0" w:color="auto"/>
            <w:bottom w:val="none" w:sz="0" w:space="0" w:color="auto"/>
            <w:right w:val="none" w:sz="0" w:space="0" w:color="auto"/>
          </w:divBdr>
        </w:div>
        <w:div w:id="1193809936">
          <w:marLeft w:val="0"/>
          <w:marRight w:val="0"/>
          <w:marTop w:val="0"/>
          <w:marBottom w:val="0"/>
          <w:divBdr>
            <w:top w:val="none" w:sz="0" w:space="0" w:color="auto"/>
            <w:left w:val="none" w:sz="0" w:space="0" w:color="auto"/>
            <w:bottom w:val="none" w:sz="0" w:space="0" w:color="auto"/>
            <w:right w:val="none" w:sz="0" w:space="0" w:color="auto"/>
          </w:divBdr>
        </w:div>
        <w:div w:id="1193809937">
          <w:marLeft w:val="0"/>
          <w:marRight w:val="0"/>
          <w:marTop w:val="0"/>
          <w:marBottom w:val="0"/>
          <w:divBdr>
            <w:top w:val="none" w:sz="0" w:space="0" w:color="auto"/>
            <w:left w:val="none" w:sz="0" w:space="0" w:color="auto"/>
            <w:bottom w:val="none" w:sz="0" w:space="0" w:color="auto"/>
            <w:right w:val="none" w:sz="0" w:space="0" w:color="auto"/>
          </w:divBdr>
        </w:div>
        <w:div w:id="1193809938">
          <w:marLeft w:val="0"/>
          <w:marRight w:val="0"/>
          <w:marTop w:val="0"/>
          <w:marBottom w:val="0"/>
          <w:divBdr>
            <w:top w:val="none" w:sz="0" w:space="0" w:color="auto"/>
            <w:left w:val="none" w:sz="0" w:space="0" w:color="auto"/>
            <w:bottom w:val="none" w:sz="0" w:space="0" w:color="auto"/>
            <w:right w:val="none" w:sz="0" w:space="0" w:color="auto"/>
          </w:divBdr>
        </w:div>
        <w:div w:id="1193809939">
          <w:marLeft w:val="0"/>
          <w:marRight w:val="0"/>
          <w:marTop w:val="0"/>
          <w:marBottom w:val="0"/>
          <w:divBdr>
            <w:top w:val="none" w:sz="0" w:space="0" w:color="auto"/>
            <w:left w:val="none" w:sz="0" w:space="0" w:color="auto"/>
            <w:bottom w:val="none" w:sz="0" w:space="0" w:color="auto"/>
            <w:right w:val="none" w:sz="0" w:space="0" w:color="auto"/>
          </w:divBdr>
        </w:div>
        <w:div w:id="1193809940">
          <w:marLeft w:val="0"/>
          <w:marRight w:val="0"/>
          <w:marTop w:val="0"/>
          <w:marBottom w:val="0"/>
          <w:divBdr>
            <w:top w:val="none" w:sz="0" w:space="0" w:color="auto"/>
            <w:left w:val="none" w:sz="0" w:space="0" w:color="auto"/>
            <w:bottom w:val="none" w:sz="0" w:space="0" w:color="auto"/>
            <w:right w:val="none" w:sz="0" w:space="0" w:color="auto"/>
          </w:divBdr>
        </w:div>
        <w:div w:id="1193809941">
          <w:marLeft w:val="0"/>
          <w:marRight w:val="0"/>
          <w:marTop w:val="0"/>
          <w:marBottom w:val="0"/>
          <w:divBdr>
            <w:top w:val="none" w:sz="0" w:space="0" w:color="auto"/>
            <w:left w:val="none" w:sz="0" w:space="0" w:color="auto"/>
            <w:bottom w:val="none" w:sz="0" w:space="0" w:color="auto"/>
            <w:right w:val="none" w:sz="0" w:space="0" w:color="auto"/>
          </w:divBdr>
        </w:div>
        <w:div w:id="1193809942">
          <w:marLeft w:val="0"/>
          <w:marRight w:val="0"/>
          <w:marTop w:val="0"/>
          <w:marBottom w:val="0"/>
          <w:divBdr>
            <w:top w:val="none" w:sz="0" w:space="0" w:color="auto"/>
            <w:left w:val="none" w:sz="0" w:space="0" w:color="auto"/>
            <w:bottom w:val="none" w:sz="0" w:space="0" w:color="auto"/>
            <w:right w:val="none" w:sz="0" w:space="0" w:color="auto"/>
          </w:divBdr>
        </w:div>
        <w:div w:id="1193809943">
          <w:marLeft w:val="0"/>
          <w:marRight w:val="0"/>
          <w:marTop w:val="0"/>
          <w:marBottom w:val="0"/>
          <w:divBdr>
            <w:top w:val="none" w:sz="0" w:space="0" w:color="auto"/>
            <w:left w:val="none" w:sz="0" w:space="0" w:color="auto"/>
            <w:bottom w:val="none" w:sz="0" w:space="0" w:color="auto"/>
            <w:right w:val="none" w:sz="0" w:space="0" w:color="auto"/>
          </w:divBdr>
        </w:div>
        <w:div w:id="1193809944">
          <w:marLeft w:val="0"/>
          <w:marRight w:val="0"/>
          <w:marTop w:val="0"/>
          <w:marBottom w:val="0"/>
          <w:divBdr>
            <w:top w:val="none" w:sz="0" w:space="0" w:color="auto"/>
            <w:left w:val="none" w:sz="0" w:space="0" w:color="auto"/>
            <w:bottom w:val="none" w:sz="0" w:space="0" w:color="auto"/>
            <w:right w:val="none" w:sz="0" w:space="0" w:color="auto"/>
          </w:divBdr>
        </w:div>
        <w:div w:id="1193809945">
          <w:marLeft w:val="0"/>
          <w:marRight w:val="0"/>
          <w:marTop w:val="0"/>
          <w:marBottom w:val="0"/>
          <w:divBdr>
            <w:top w:val="none" w:sz="0" w:space="0" w:color="auto"/>
            <w:left w:val="none" w:sz="0" w:space="0" w:color="auto"/>
            <w:bottom w:val="none" w:sz="0" w:space="0" w:color="auto"/>
            <w:right w:val="none" w:sz="0" w:space="0" w:color="auto"/>
          </w:divBdr>
        </w:div>
        <w:div w:id="1193809946">
          <w:marLeft w:val="0"/>
          <w:marRight w:val="0"/>
          <w:marTop w:val="0"/>
          <w:marBottom w:val="0"/>
          <w:divBdr>
            <w:top w:val="none" w:sz="0" w:space="0" w:color="auto"/>
            <w:left w:val="none" w:sz="0" w:space="0" w:color="auto"/>
            <w:bottom w:val="none" w:sz="0" w:space="0" w:color="auto"/>
            <w:right w:val="none" w:sz="0" w:space="0" w:color="auto"/>
          </w:divBdr>
        </w:div>
        <w:div w:id="1193809948">
          <w:marLeft w:val="0"/>
          <w:marRight w:val="0"/>
          <w:marTop w:val="0"/>
          <w:marBottom w:val="0"/>
          <w:divBdr>
            <w:top w:val="none" w:sz="0" w:space="0" w:color="auto"/>
            <w:left w:val="none" w:sz="0" w:space="0" w:color="auto"/>
            <w:bottom w:val="none" w:sz="0" w:space="0" w:color="auto"/>
            <w:right w:val="none" w:sz="0" w:space="0" w:color="auto"/>
          </w:divBdr>
        </w:div>
        <w:div w:id="1193809949">
          <w:marLeft w:val="0"/>
          <w:marRight w:val="0"/>
          <w:marTop w:val="0"/>
          <w:marBottom w:val="0"/>
          <w:divBdr>
            <w:top w:val="none" w:sz="0" w:space="0" w:color="auto"/>
            <w:left w:val="none" w:sz="0" w:space="0" w:color="auto"/>
            <w:bottom w:val="none" w:sz="0" w:space="0" w:color="auto"/>
            <w:right w:val="none" w:sz="0" w:space="0" w:color="auto"/>
          </w:divBdr>
        </w:div>
        <w:div w:id="1193809950">
          <w:marLeft w:val="0"/>
          <w:marRight w:val="0"/>
          <w:marTop w:val="0"/>
          <w:marBottom w:val="0"/>
          <w:divBdr>
            <w:top w:val="none" w:sz="0" w:space="0" w:color="auto"/>
            <w:left w:val="none" w:sz="0" w:space="0" w:color="auto"/>
            <w:bottom w:val="none" w:sz="0" w:space="0" w:color="auto"/>
            <w:right w:val="none" w:sz="0" w:space="0" w:color="auto"/>
          </w:divBdr>
        </w:div>
        <w:div w:id="1193809951">
          <w:marLeft w:val="0"/>
          <w:marRight w:val="0"/>
          <w:marTop w:val="0"/>
          <w:marBottom w:val="0"/>
          <w:divBdr>
            <w:top w:val="none" w:sz="0" w:space="0" w:color="auto"/>
            <w:left w:val="none" w:sz="0" w:space="0" w:color="auto"/>
            <w:bottom w:val="none" w:sz="0" w:space="0" w:color="auto"/>
            <w:right w:val="none" w:sz="0" w:space="0" w:color="auto"/>
          </w:divBdr>
        </w:div>
        <w:div w:id="1193809952">
          <w:marLeft w:val="0"/>
          <w:marRight w:val="0"/>
          <w:marTop w:val="0"/>
          <w:marBottom w:val="0"/>
          <w:divBdr>
            <w:top w:val="none" w:sz="0" w:space="0" w:color="auto"/>
            <w:left w:val="none" w:sz="0" w:space="0" w:color="auto"/>
            <w:bottom w:val="none" w:sz="0" w:space="0" w:color="auto"/>
            <w:right w:val="none" w:sz="0" w:space="0" w:color="auto"/>
          </w:divBdr>
        </w:div>
        <w:div w:id="1193809953">
          <w:marLeft w:val="0"/>
          <w:marRight w:val="0"/>
          <w:marTop w:val="0"/>
          <w:marBottom w:val="0"/>
          <w:divBdr>
            <w:top w:val="none" w:sz="0" w:space="0" w:color="auto"/>
            <w:left w:val="none" w:sz="0" w:space="0" w:color="auto"/>
            <w:bottom w:val="none" w:sz="0" w:space="0" w:color="auto"/>
            <w:right w:val="none" w:sz="0" w:space="0" w:color="auto"/>
          </w:divBdr>
        </w:div>
        <w:div w:id="1193809954">
          <w:marLeft w:val="0"/>
          <w:marRight w:val="0"/>
          <w:marTop w:val="0"/>
          <w:marBottom w:val="0"/>
          <w:divBdr>
            <w:top w:val="none" w:sz="0" w:space="0" w:color="auto"/>
            <w:left w:val="none" w:sz="0" w:space="0" w:color="auto"/>
            <w:bottom w:val="none" w:sz="0" w:space="0" w:color="auto"/>
            <w:right w:val="none" w:sz="0" w:space="0" w:color="auto"/>
          </w:divBdr>
        </w:div>
        <w:div w:id="1193809955">
          <w:marLeft w:val="0"/>
          <w:marRight w:val="0"/>
          <w:marTop w:val="0"/>
          <w:marBottom w:val="0"/>
          <w:divBdr>
            <w:top w:val="none" w:sz="0" w:space="0" w:color="auto"/>
            <w:left w:val="none" w:sz="0" w:space="0" w:color="auto"/>
            <w:bottom w:val="none" w:sz="0" w:space="0" w:color="auto"/>
            <w:right w:val="none" w:sz="0" w:space="0" w:color="auto"/>
          </w:divBdr>
        </w:div>
        <w:div w:id="1193809956">
          <w:marLeft w:val="0"/>
          <w:marRight w:val="0"/>
          <w:marTop w:val="0"/>
          <w:marBottom w:val="0"/>
          <w:divBdr>
            <w:top w:val="none" w:sz="0" w:space="0" w:color="auto"/>
            <w:left w:val="none" w:sz="0" w:space="0" w:color="auto"/>
            <w:bottom w:val="none" w:sz="0" w:space="0" w:color="auto"/>
            <w:right w:val="none" w:sz="0" w:space="0" w:color="auto"/>
          </w:divBdr>
        </w:div>
        <w:div w:id="1193809957">
          <w:marLeft w:val="0"/>
          <w:marRight w:val="0"/>
          <w:marTop w:val="0"/>
          <w:marBottom w:val="0"/>
          <w:divBdr>
            <w:top w:val="none" w:sz="0" w:space="0" w:color="auto"/>
            <w:left w:val="none" w:sz="0" w:space="0" w:color="auto"/>
            <w:bottom w:val="none" w:sz="0" w:space="0" w:color="auto"/>
            <w:right w:val="none" w:sz="0" w:space="0" w:color="auto"/>
          </w:divBdr>
        </w:div>
        <w:div w:id="1193809958">
          <w:marLeft w:val="0"/>
          <w:marRight w:val="0"/>
          <w:marTop w:val="0"/>
          <w:marBottom w:val="0"/>
          <w:divBdr>
            <w:top w:val="none" w:sz="0" w:space="0" w:color="auto"/>
            <w:left w:val="none" w:sz="0" w:space="0" w:color="auto"/>
            <w:bottom w:val="none" w:sz="0" w:space="0" w:color="auto"/>
            <w:right w:val="none" w:sz="0" w:space="0" w:color="auto"/>
          </w:divBdr>
        </w:div>
      </w:divsChild>
    </w:div>
    <w:div w:id="1193809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BC7A072219F2EBC24B766A4256A8FF2A7060B6A61DFDEB66070B984571FDB9E12FA8995D5379B7309C8CCQ0TA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849</TotalTime>
  <Pages>8</Pages>
  <Words>2521</Words>
  <Characters>14370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Валерий Николаевич</cp:lastModifiedBy>
  <cp:revision>45</cp:revision>
  <cp:lastPrinted>2014-12-24T11:56:00Z</cp:lastPrinted>
  <dcterms:created xsi:type="dcterms:W3CDTF">2014-11-30T13:40:00Z</dcterms:created>
  <dcterms:modified xsi:type="dcterms:W3CDTF">2014-12-24T11:56:00Z</dcterms:modified>
</cp:coreProperties>
</file>