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12" w:rsidRDefault="00435E12" w:rsidP="00435E12">
      <w:pPr>
        <w:spacing w:after="0"/>
      </w:pPr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435E12" w:rsidRDefault="00435E12" w:rsidP="00435E12">
      <w:pPr>
        <w:spacing w:after="0"/>
      </w:pPr>
    </w:p>
    <w:p w:rsidR="00435E12" w:rsidRPr="00435E12" w:rsidRDefault="00435E12" w:rsidP="00435E12">
      <w:pPr>
        <w:spacing w:after="0"/>
        <w:rPr>
          <w:color w:val="FF0000"/>
        </w:rPr>
      </w:pPr>
      <w:r w:rsidRPr="00435E12">
        <w:rPr>
          <w:color w:val="FF0000"/>
        </w:rPr>
        <w:t>Начало действия документа - 12.06.2018.</w:t>
      </w:r>
    </w:p>
    <w:p w:rsidR="00435E12" w:rsidRDefault="00435E12" w:rsidP="00435E12">
      <w:pPr>
        <w:spacing w:after="0"/>
      </w:pPr>
    </w:p>
    <w:p w:rsidR="00435E12" w:rsidRDefault="00435E12" w:rsidP="00435E12">
      <w:pPr>
        <w:spacing w:after="0"/>
      </w:pPr>
      <w:r>
        <w:t>Зарегистрировано в Минюсте России 7 декабря 2017 г. N 49173</w:t>
      </w:r>
    </w:p>
    <w:p w:rsidR="00435E12" w:rsidRDefault="00435E12" w:rsidP="00435E12">
      <w:bookmarkStart w:id="0" w:name="_GoBack"/>
      <w:bookmarkEnd w:id="0"/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МИНИСТЕРСТВО ТРУДА И СОЦИАЛЬНОЙ ЗАЩИТЫ РОССИЙСКОЙ ФЕДЕРАЦИИ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ПРИКАЗ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от 23 ноября 2017 г. N 805н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О ВНЕСЕНИИ ИЗМЕНЕНИЙ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В ПРИЛОЖЕНИЕ N 2 К ПРИКАЗУ МИНИСТЕРСТВА ЗДРАВООХРАНЕНИЯ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И СОЦИАЛЬНОГО РАЗВИТИЯ РОССИЙСКОЙ ФЕДЕРАЦИИ ОТ 17 ДЕКАБРЯ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2010 Г. N 1122Н "ОБ УТВЕРЖДЕНИИ ТИПОВЫХ НОРМ БЕСПЛАТНОЙ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ВЫДАЧИ РАБОТНИКАМ СМЫВАЮЩИХ И (ИЛИ) ОБЕЗВРЕЖИВАЮЩИХ СРЕДСТВ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>И СТАНДАРТА БЕЗОПАСНОСТИ ТРУДА "ОБЕСПЕЧЕНИЕ РАБОТНИКОВ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  <w:r w:rsidRPr="00435E12">
        <w:rPr>
          <w:b/>
        </w:rPr>
        <w:t xml:space="preserve">СМЫВАЮЩИМИ </w:t>
      </w:r>
      <w:proofErr w:type="gramStart"/>
      <w:r w:rsidRPr="00435E12">
        <w:rPr>
          <w:b/>
        </w:rPr>
        <w:t>И</w:t>
      </w:r>
      <w:proofErr w:type="gramEnd"/>
      <w:r w:rsidRPr="00435E12">
        <w:rPr>
          <w:b/>
        </w:rPr>
        <w:t xml:space="preserve"> (ИЛИ) ОБЕЗВРЕЖИВАЮЩИМИ СРЕДСТВАМИ"</w:t>
      </w:r>
    </w:p>
    <w:p w:rsidR="00435E12" w:rsidRPr="00435E12" w:rsidRDefault="00435E12" w:rsidP="00435E12">
      <w:pPr>
        <w:spacing w:after="0" w:line="240" w:lineRule="auto"/>
        <w:jc w:val="center"/>
        <w:rPr>
          <w:b/>
        </w:rPr>
      </w:pPr>
    </w:p>
    <w:p w:rsidR="00435E12" w:rsidRDefault="00435E12" w:rsidP="00435E12">
      <w:r>
        <w:t>Приказываю:</w:t>
      </w:r>
    </w:p>
    <w:p w:rsidR="00435E12" w:rsidRDefault="00435E12" w:rsidP="00435E12">
      <w:r>
        <w:t>1. Внести в приложение N 2 к приказу Министерства здравоохранения и социального развития Российской Федерации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2011 г., регистрационный N 20562) с изменениями, внесенными приказами Министерства труда и социальной защиты Российской Федерации от 7 февраля 2013 г. N 48н (зарегистрирован Министерством юстиции Российской Федерации 15 марта 2013 г., регистрационный N 27700), от 20 февраля 2014 г. N 103н (зарегистрирован Министерством юстиции Российской Федерации 15 мая 2014 г., регистрационный N 32284), следующие изменения:</w:t>
      </w:r>
    </w:p>
    <w:p w:rsidR="00435E12" w:rsidRDefault="00435E12" w:rsidP="00435E12">
      <w:r>
        <w:t>а) пункт 9 изложить в следующей редакции:</w:t>
      </w:r>
    </w:p>
    <w:p w:rsidR="00435E12" w:rsidRDefault="00435E12" w:rsidP="00435E12">
      <w:r>
        <w:t>"9.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 или в локальном нормативном акте работодателя, доводятся до сведения работника в письменной или электронной форме способом, позволяющим подтвердить ознакомление работника с указанными нормами.";</w:t>
      </w:r>
    </w:p>
    <w:p w:rsidR="00435E12" w:rsidRDefault="00435E12" w:rsidP="00435E12">
      <w:r>
        <w:t>б) абзац третий пункта 24 после слов "Выдача работникам смывающих и (или) обезвреживающих средств" дополнить словами "за исключением средств, указанных в пункте 7 Типовых норм,".</w:t>
      </w:r>
    </w:p>
    <w:p w:rsidR="00435E12" w:rsidRDefault="00435E12" w:rsidP="00435E12">
      <w:r>
        <w:t>2. Настоящий приказ вступает в силу по истечении шести месяцев после его официального опубликования.</w:t>
      </w:r>
    </w:p>
    <w:p w:rsidR="00435E12" w:rsidRDefault="00435E12" w:rsidP="00435E12"/>
    <w:p w:rsidR="00435E12" w:rsidRDefault="00435E12" w:rsidP="00435E12">
      <w:pPr>
        <w:jc w:val="right"/>
      </w:pPr>
      <w:r>
        <w:t>Министр</w:t>
      </w:r>
    </w:p>
    <w:p w:rsidR="00435E12" w:rsidRDefault="00435E12" w:rsidP="00435E12">
      <w:pPr>
        <w:jc w:val="right"/>
      </w:pPr>
      <w:r>
        <w:t>М.А.ТОПИЛИН</w:t>
      </w:r>
    </w:p>
    <w:sectPr w:rsidR="0043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2"/>
    <w:rsid w:val="00435E12"/>
    <w:rsid w:val="00B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403C-2657-4A47-9D80-2FFF5860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2018-05-22T16:23:00Z</dcterms:created>
  <dcterms:modified xsi:type="dcterms:W3CDTF">2018-05-22T16:27:00Z</dcterms:modified>
</cp:coreProperties>
</file>