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16" w:rsidRPr="005B3753" w:rsidRDefault="00863016" w:rsidP="00863016">
      <w:pPr>
        <w:pStyle w:val="a3"/>
        <w:spacing w:after="0"/>
        <w:ind w:right="-284"/>
        <w:jc w:val="center"/>
        <w:rPr>
          <w:b/>
          <w:sz w:val="24"/>
          <w:szCs w:val="24"/>
        </w:rPr>
      </w:pPr>
      <w:r w:rsidRPr="005B3753">
        <w:rPr>
          <w:b/>
          <w:sz w:val="24"/>
          <w:szCs w:val="24"/>
        </w:rPr>
        <w:t>АДМИНИСТРАТИВНЫЙ РЕГЛАМЕНТ</w:t>
      </w:r>
    </w:p>
    <w:p w:rsidR="00863016" w:rsidRPr="005B3753" w:rsidRDefault="00863016" w:rsidP="00863016">
      <w:pPr>
        <w:pStyle w:val="a3"/>
        <w:spacing w:after="0"/>
        <w:ind w:right="-284"/>
        <w:jc w:val="center"/>
        <w:rPr>
          <w:b/>
          <w:bCs/>
          <w:sz w:val="24"/>
          <w:szCs w:val="24"/>
        </w:rPr>
      </w:pPr>
      <w:r w:rsidRPr="005B3753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863016" w:rsidRPr="005B3753" w:rsidRDefault="00863016" w:rsidP="00863016">
      <w:pPr>
        <w:ind w:right="-284"/>
        <w:jc w:val="center"/>
        <w:rPr>
          <w:b/>
          <w:bCs/>
          <w:sz w:val="24"/>
          <w:szCs w:val="24"/>
        </w:rPr>
      </w:pPr>
      <w:r w:rsidRPr="005B3753">
        <w:rPr>
          <w:b/>
          <w:bCs/>
          <w:sz w:val="24"/>
          <w:szCs w:val="24"/>
        </w:rPr>
        <w:t xml:space="preserve">«Предоставление доступа к оцифрованным изданиям, </w:t>
      </w:r>
    </w:p>
    <w:p w:rsidR="00863016" w:rsidRPr="005B3753" w:rsidRDefault="00863016" w:rsidP="00863016">
      <w:pPr>
        <w:ind w:right="-284"/>
        <w:jc w:val="center"/>
        <w:rPr>
          <w:b/>
          <w:bCs/>
          <w:sz w:val="24"/>
          <w:szCs w:val="24"/>
        </w:rPr>
      </w:pPr>
      <w:r w:rsidRPr="005B3753">
        <w:rPr>
          <w:b/>
          <w:bCs/>
          <w:sz w:val="24"/>
          <w:szCs w:val="24"/>
        </w:rPr>
        <w:t xml:space="preserve">хранящимся в библиотеках, в том числе к фонду редких книг, </w:t>
      </w:r>
    </w:p>
    <w:p w:rsidR="00863016" w:rsidRPr="005B3753" w:rsidRDefault="00863016" w:rsidP="00863016">
      <w:pPr>
        <w:ind w:right="-284"/>
        <w:jc w:val="center"/>
        <w:rPr>
          <w:b/>
          <w:bCs/>
          <w:sz w:val="24"/>
          <w:szCs w:val="24"/>
        </w:rPr>
      </w:pPr>
      <w:r w:rsidRPr="005B3753">
        <w:rPr>
          <w:b/>
          <w:bCs/>
          <w:sz w:val="24"/>
          <w:szCs w:val="24"/>
        </w:rPr>
        <w:t xml:space="preserve">с учетом соблюдения требований законодательства </w:t>
      </w:r>
    </w:p>
    <w:p w:rsidR="00863016" w:rsidRPr="005B3753" w:rsidRDefault="00863016" w:rsidP="00863016">
      <w:pPr>
        <w:ind w:right="-284"/>
        <w:jc w:val="center"/>
        <w:rPr>
          <w:sz w:val="24"/>
          <w:szCs w:val="24"/>
        </w:rPr>
      </w:pPr>
      <w:r w:rsidRPr="005B3753">
        <w:rPr>
          <w:b/>
          <w:bCs/>
          <w:sz w:val="24"/>
          <w:szCs w:val="24"/>
        </w:rPr>
        <w:t>Российской Федерации об авторских и смежных правах»</w:t>
      </w:r>
    </w:p>
    <w:p w:rsidR="00863016" w:rsidRPr="005B3753" w:rsidRDefault="00863016" w:rsidP="00863016">
      <w:pPr>
        <w:pStyle w:val="a3"/>
        <w:spacing w:after="0"/>
        <w:ind w:right="-284"/>
        <w:jc w:val="center"/>
        <w:rPr>
          <w:b/>
          <w:sz w:val="24"/>
          <w:szCs w:val="24"/>
        </w:rPr>
      </w:pPr>
    </w:p>
    <w:p w:rsidR="00863016" w:rsidRPr="005B3753" w:rsidRDefault="00863016" w:rsidP="00863016">
      <w:pPr>
        <w:pStyle w:val="a3"/>
        <w:spacing w:after="0"/>
        <w:ind w:right="-284"/>
        <w:jc w:val="center"/>
        <w:rPr>
          <w:b/>
          <w:sz w:val="24"/>
          <w:szCs w:val="24"/>
        </w:rPr>
      </w:pPr>
      <w:r w:rsidRPr="005B3753">
        <w:rPr>
          <w:b/>
          <w:sz w:val="24"/>
          <w:szCs w:val="24"/>
        </w:rPr>
        <w:t>1. Общие положения</w:t>
      </w:r>
    </w:p>
    <w:p w:rsidR="00863016" w:rsidRPr="005B3753" w:rsidRDefault="00863016" w:rsidP="00863016">
      <w:pPr>
        <w:pStyle w:val="a3"/>
        <w:spacing w:after="0"/>
        <w:ind w:right="-284"/>
        <w:jc w:val="center"/>
        <w:rPr>
          <w:sz w:val="24"/>
          <w:szCs w:val="24"/>
        </w:rPr>
      </w:pPr>
    </w:p>
    <w:p w:rsidR="00863016" w:rsidRPr="005B3753" w:rsidRDefault="00863016" w:rsidP="00863016">
      <w:pPr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  <w:t xml:space="preserve">1.1. Административный регламент (далее – Регламент) по предоставлению муниципальной услуги </w:t>
      </w:r>
      <w:r w:rsidRPr="005B3753">
        <w:rPr>
          <w:bCs/>
          <w:sz w:val="24"/>
          <w:szCs w:val="24"/>
        </w:rPr>
        <w:t xml:space="preserve"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 </w:t>
      </w:r>
      <w:r w:rsidRPr="005B3753">
        <w:rPr>
          <w:sz w:val="24"/>
          <w:szCs w:val="24"/>
        </w:rPr>
        <w:t xml:space="preserve">(далее – муниципальная услуга) разработан в целях реализации прав граждан на библиотечное обслуживание, повышения качества предоставления доступа к оцифрованным изданиям, хранящимся в общедоступных муниципальных библиотеках, в том числе из фонда редких книг, с учетом соблюдения требований законодательства Российской Федерации об авторских и смежных правах, создания комфортных условий доступа пользователей к информационным ресурсам общедоступных муниципальных библиотек. </w:t>
      </w:r>
    </w:p>
    <w:p w:rsidR="00863016" w:rsidRPr="005B3753" w:rsidRDefault="00863016" w:rsidP="00863016">
      <w:pPr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  <w:t xml:space="preserve">Регламент определяет порядок предоставления муниципальной услуги и стандарт предоставления муниципальной услуги. </w:t>
      </w:r>
    </w:p>
    <w:p w:rsidR="00863016" w:rsidRPr="005B3753" w:rsidRDefault="00863016" w:rsidP="00863016">
      <w:pPr>
        <w:adjustRightInd w:val="0"/>
        <w:ind w:right="-284" w:firstLine="709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1.2. Получателями муниципальной услуги являются физические лица (далее – пользователи) независимо от гражданства или места проживания (регистрации). Детям в возрасте до 7 лет муниципальная услуга предоставляется в присутствии сопровождающих их совершеннолетних лиц.</w:t>
      </w:r>
    </w:p>
    <w:p w:rsidR="00863016" w:rsidRPr="005B3753" w:rsidRDefault="00863016" w:rsidP="00863016">
      <w:pPr>
        <w:widowControl/>
        <w:tabs>
          <w:tab w:val="left" w:pos="0"/>
        </w:tabs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  <w:t xml:space="preserve">1.3. Административный регламент по предоставлению муниципальной услуги размещен на официальном сайте администрации городского округа Иваново </w:t>
      </w:r>
      <w:hyperlink r:id="rId5" w:history="1">
        <w:r w:rsidRPr="005B3753">
          <w:rPr>
            <w:rStyle w:val="a9"/>
            <w:sz w:val="24"/>
            <w:szCs w:val="24"/>
          </w:rPr>
          <w:t>http://www.</w:t>
        </w:r>
        <w:r w:rsidRPr="005B3753">
          <w:rPr>
            <w:rStyle w:val="a9"/>
            <w:sz w:val="24"/>
            <w:szCs w:val="24"/>
            <w:lang w:val="en-US"/>
          </w:rPr>
          <w:t>ivgoradm</w:t>
        </w:r>
        <w:r w:rsidRPr="005B3753">
          <w:rPr>
            <w:rStyle w:val="a9"/>
            <w:sz w:val="24"/>
            <w:szCs w:val="24"/>
          </w:rPr>
          <w:t>.ru</w:t>
        </w:r>
      </w:hyperlink>
    </w:p>
    <w:p w:rsidR="00863016" w:rsidRPr="005B3753" w:rsidRDefault="00863016" w:rsidP="00863016">
      <w:pPr>
        <w:ind w:right="-284"/>
        <w:jc w:val="both"/>
        <w:rPr>
          <w:color w:val="000000"/>
          <w:sz w:val="24"/>
          <w:szCs w:val="24"/>
        </w:rPr>
      </w:pPr>
      <w:r w:rsidRPr="005B3753">
        <w:rPr>
          <w:color w:val="000000"/>
          <w:sz w:val="24"/>
          <w:szCs w:val="24"/>
        </w:rPr>
        <w:tab/>
        <w:t xml:space="preserve">1.4. Предоставление пользователям муниципальной услуги осуществляется в соответствии с настоящим Регламентом, обратившимся с запросом о предоставлении муниципальной услуги, выраженном в устной, письменной или электронной форме, </w:t>
      </w:r>
      <w:r w:rsidRPr="005B3753">
        <w:rPr>
          <w:bCs/>
          <w:sz w:val="24"/>
          <w:szCs w:val="24"/>
        </w:rPr>
        <w:t>с учетом соблюдения требований законодательства Российской Федерации об авторских и смежных правах</w:t>
      </w:r>
      <w:r w:rsidRPr="005B3753">
        <w:rPr>
          <w:color w:val="000000"/>
          <w:sz w:val="24"/>
          <w:szCs w:val="24"/>
        </w:rPr>
        <w:t>.</w:t>
      </w:r>
    </w:p>
    <w:p w:rsidR="00863016" w:rsidRPr="005B3753" w:rsidRDefault="00863016" w:rsidP="00863016">
      <w:pPr>
        <w:widowControl/>
        <w:autoSpaceDE/>
        <w:autoSpaceDN/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</w:r>
    </w:p>
    <w:p w:rsidR="00863016" w:rsidRPr="005B3753" w:rsidRDefault="00863016" w:rsidP="00863016">
      <w:pPr>
        <w:widowControl/>
        <w:autoSpaceDE/>
        <w:autoSpaceDN/>
        <w:ind w:right="-284"/>
        <w:jc w:val="both"/>
        <w:rPr>
          <w:sz w:val="24"/>
          <w:szCs w:val="24"/>
        </w:rPr>
      </w:pPr>
    </w:p>
    <w:p w:rsidR="00863016" w:rsidRPr="005B3753" w:rsidRDefault="00863016" w:rsidP="00863016">
      <w:pPr>
        <w:ind w:right="-284"/>
        <w:jc w:val="center"/>
        <w:rPr>
          <w:b/>
          <w:sz w:val="24"/>
          <w:szCs w:val="24"/>
        </w:rPr>
      </w:pPr>
      <w:r w:rsidRPr="005B3753">
        <w:rPr>
          <w:b/>
          <w:sz w:val="24"/>
          <w:szCs w:val="24"/>
        </w:rPr>
        <w:t>2. Стандарт предоставления муниципальной услуги</w:t>
      </w:r>
    </w:p>
    <w:p w:rsidR="00863016" w:rsidRPr="005B3753" w:rsidRDefault="00863016" w:rsidP="00863016">
      <w:pPr>
        <w:ind w:right="-284"/>
        <w:jc w:val="center"/>
        <w:rPr>
          <w:sz w:val="24"/>
          <w:szCs w:val="24"/>
        </w:rPr>
      </w:pPr>
    </w:p>
    <w:p w:rsidR="00863016" w:rsidRPr="005B3753" w:rsidRDefault="00863016" w:rsidP="00863016">
      <w:pPr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2.1. Наименование муниципальной услуги:</w:t>
      </w:r>
    </w:p>
    <w:p w:rsidR="00863016" w:rsidRPr="005B3753" w:rsidRDefault="00863016" w:rsidP="00863016">
      <w:pPr>
        <w:ind w:right="-284"/>
        <w:jc w:val="center"/>
        <w:rPr>
          <w:sz w:val="24"/>
          <w:szCs w:val="24"/>
        </w:rPr>
      </w:pPr>
    </w:p>
    <w:p w:rsidR="00863016" w:rsidRPr="005B3753" w:rsidRDefault="00863016" w:rsidP="00863016">
      <w:pPr>
        <w:pStyle w:val="Default"/>
        <w:ind w:right="-284"/>
        <w:jc w:val="both"/>
      </w:pPr>
      <w:r w:rsidRPr="005B3753">
        <w:rPr>
          <w:bCs/>
        </w:rPr>
        <w:tab/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правах».</w:t>
      </w:r>
      <w:r w:rsidRPr="005B3753">
        <w:tab/>
      </w:r>
    </w:p>
    <w:p w:rsidR="00863016" w:rsidRPr="005B3753" w:rsidRDefault="00863016" w:rsidP="00863016">
      <w:pPr>
        <w:widowControl/>
        <w:autoSpaceDE/>
        <w:autoSpaceDN/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  <w:t>Электронное издание – электронный документ (группа электронных документов), прошедший редакционно-издательскую обработку, предназначенный для распространения в неизменном виде, имеющий выходные сведения (ГОСТ 7.73 – 96 «Поиск и распределение информации. Термины и определения» п.3.1.5).</w:t>
      </w:r>
    </w:p>
    <w:p w:rsidR="00863016" w:rsidRPr="005B3753" w:rsidRDefault="00863016" w:rsidP="00863016">
      <w:pPr>
        <w:widowControl/>
        <w:autoSpaceDE/>
        <w:autoSpaceDN/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  <w:t>Оцифровка – измерение каких-либо величин и перевод полученных значений в цифровую форму (Большой толковый словарь компьютерных терминов – Москва: Вече Аст, 1998. – С. 191.).</w:t>
      </w:r>
    </w:p>
    <w:p w:rsidR="00863016" w:rsidRPr="005B3753" w:rsidRDefault="00863016" w:rsidP="00863016">
      <w:pPr>
        <w:widowControl/>
        <w:autoSpaceDE/>
        <w:autoSpaceDN/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  <w:t>Редкая книга – 1) издание, сохранившееся в относительно малом количестве экземпляров и обладающее определенной ценностью; 2) экземпляр издания, обладающий неповторимыми приметами, отличающими его от остального тиража издания, - подносной, именной, раскрашенный от руки, снабженный автографом писателя, читательскими заметками, интересным в историческом или мемуарном отношении экслибрисом, особо переплетенный, имеющий дополнительные вложения и т.п. (Книга: энциклопедия / гл. ред. В.М. Жаров. – М.: Большая Российская энциклопедия, 1999. – С. 525.).</w:t>
      </w:r>
    </w:p>
    <w:p w:rsidR="00863016" w:rsidRPr="005B3753" w:rsidRDefault="00863016" w:rsidP="00863016">
      <w:pPr>
        <w:widowControl/>
        <w:autoSpaceDE/>
        <w:autoSpaceDN/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lastRenderedPageBreak/>
        <w:tab/>
        <w:t>Редкость книги определяется по относительно малому количеству сохранившихся экземпляров (ГОСТ 7.87.– 2003 «Книжные памятники. Общие требования»).</w:t>
      </w:r>
    </w:p>
    <w:p w:rsidR="00863016" w:rsidRPr="005B3753" w:rsidRDefault="00863016" w:rsidP="00863016">
      <w:pPr>
        <w:pStyle w:val="Default"/>
        <w:ind w:right="-284"/>
        <w:jc w:val="both"/>
      </w:pPr>
    </w:p>
    <w:p w:rsidR="00863016" w:rsidRPr="005B3753" w:rsidRDefault="00863016" w:rsidP="00863016">
      <w:pPr>
        <w:widowControl/>
        <w:autoSpaceDE/>
        <w:autoSpaceDN/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</w:r>
    </w:p>
    <w:p w:rsidR="00863016" w:rsidRPr="005B3753" w:rsidRDefault="00863016" w:rsidP="00863016">
      <w:pPr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2.2. Предоставление муниципальной услуги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0"/>
          <w:tab w:val="left" w:pos="1080"/>
          <w:tab w:val="left" w:pos="1701"/>
        </w:tabs>
        <w:spacing w:before="0" w:line="240" w:lineRule="auto"/>
        <w:ind w:right="-284" w:firstLine="702"/>
        <w:rPr>
          <w:bCs/>
          <w:sz w:val="24"/>
          <w:szCs w:val="24"/>
        </w:rPr>
      </w:pPr>
    </w:p>
    <w:p w:rsidR="00863016" w:rsidRPr="005B3753" w:rsidRDefault="00863016" w:rsidP="00863016">
      <w:pPr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  <w:t>Муниципальная услуга предоставляется учредителем общедоступных муниципальных библиотек, оказание муниципальной услуги осуществляется общедоступными муниципальными библиотеками: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0"/>
          <w:tab w:val="left" w:pos="1080"/>
          <w:tab w:val="left" w:pos="1701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</w:t>
      </w:r>
      <w:r w:rsidRPr="005B3753">
        <w:rPr>
          <w:bCs/>
          <w:sz w:val="24"/>
          <w:szCs w:val="24"/>
          <w:u w:val="single"/>
        </w:rPr>
        <w:t>Муниципальным бюджетным учреждением культуры Централизованная библиотечная система города Иванова (МБУК г. Иванова)</w:t>
      </w:r>
      <w:r w:rsidRPr="005B3753">
        <w:rPr>
          <w:bCs/>
          <w:sz w:val="24"/>
          <w:szCs w:val="24"/>
        </w:rPr>
        <w:t xml:space="preserve"> (далее – Библиотеки)</w:t>
      </w:r>
      <w:r w:rsidRPr="00D3355F">
        <w:rPr>
          <w:bCs/>
          <w:sz w:val="24"/>
          <w:szCs w:val="24"/>
        </w:rPr>
        <w:t>.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0"/>
          <w:tab w:val="left" w:pos="1080"/>
          <w:tab w:val="left" w:pos="1701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Ответственными исполнителями муниципальной услуги являются должностные лица Библиотек, ответственные за предоставление муниципальной услуги (далее – должностное лицо, ответственное за предоставление муниципальной услуги).</w:t>
      </w:r>
    </w:p>
    <w:p w:rsidR="00863016" w:rsidRPr="0069590B" w:rsidRDefault="00863016" w:rsidP="00863016">
      <w:pPr>
        <w:ind w:right="-284" w:firstLine="709"/>
        <w:jc w:val="both"/>
        <w:rPr>
          <w:sz w:val="24"/>
          <w:szCs w:val="24"/>
        </w:rPr>
      </w:pPr>
    </w:p>
    <w:p w:rsidR="00863016" w:rsidRPr="005B3753" w:rsidRDefault="00863016" w:rsidP="00863016">
      <w:pPr>
        <w:ind w:right="-284" w:firstLine="709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2.3. Предоставление муниципальной услуги осуществляется в соответствии с:</w:t>
      </w:r>
    </w:p>
    <w:p w:rsidR="00863016" w:rsidRDefault="00863016" w:rsidP="00863016">
      <w:pPr>
        <w:pStyle w:val="2"/>
        <w:numPr>
          <w:ilvl w:val="0"/>
          <w:numId w:val="0"/>
        </w:numPr>
        <w:tabs>
          <w:tab w:val="num" w:pos="-7655"/>
        </w:tabs>
        <w:spacing w:before="0" w:line="240" w:lineRule="auto"/>
        <w:ind w:right="-284" w:firstLine="702"/>
        <w:rPr>
          <w:bCs/>
          <w:sz w:val="24"/>
          <w:szCs w:val="24"/>
        </w:rPr>
      </w:pP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-7655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 xml:space="preserve">- Конституцией Российской Федерации («Российская газета», 2009, № 7); 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-7655"/>
        </w:tabs>
        <w:spacing w:before="0" w:line="240" w:lineRule="auto"/>
        <w:ind w:right="-284" w:firstLine="702"/>
        <w:rPr>
          <w:sz w:val="24"/>
          <w:szCs w:val="24"/>
        </w:rPr>
      </w:pPr>
      <w:r w:rsidRPr="005B3753">
        <w:rPr>
          <w:bCs/>
          <w:sz w:val="24"/>
          <w:szCs w:val="24"/>
        </w:rPr>
        <w:t>- </w:t>
      </w:r>
      <w:r w:rsidRPr="005B3753">
        <w:rPr>
          <w:sz w:val="24"/>
          <w:szCs w:val="24"/>
        </w:rPr>
        <w:t>Гражданским кодексом Российской Федерации («Российская газета», № 289, 22.12.2006);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797"/>
          <w:tab w:val="num" w:pos="-5954"/>
          <w:tab w:val="left" w:pos="-2694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797"/>
          <w:tab w:val="num" w:pos="-5954"/>
          <w:tab w:val="left" w:pos="-2694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 xml:space="preserve">- Федеральным законом </w:t>
      </w:r>
      <w:r w:rsidRPr="005B3753">
        <w:rPr>
          <w:sz w:val="24"/>
          <w:szCs w:val="24"/>
        </w:rPr>
        <w:t>от 27.07.2006 № 149-ФЗ «Об информации, информационных технологиях и защите информации» («Российская газета», № 165, 29.07.2006);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-3969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Федеральным законом от 29.12.94 № 78-ФЗ «О библиотечном деле» (Собрание законодательства Российской Федерации, 2009, № 52 (1ч.), ст. 6446);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-7655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Федеральным законом от 02.05.2006 № 59-ФЗ «О порядке рассмотрения обращений граждан Российской Федерации» (Собрание законодательства Российской Федерации, 2010, № 27, ст. 3410; № 31, ст. 4196);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797"/>
          <w:tab w:val="num" w:pos="-5954"/>
          <w:tab w:val="left" w:pos="-2694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Федеральным законом от 27.07.2006 г. № 152-ФЗ «О персональных данных» в ред. Федерального закона от 27.07.2010 № 204-ФЗ («Российская газета», №165, 29.07.2006);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-7655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 xml:space="preserve">- Федеральным законом </w:t>
      </w:r>
      <w:r w:rsidRPr="005B3753">
        <w:rPr>
          <w:sz w:val="24"/>
          <w:szCs w:val="24"/>
        </w:rPr>
        <w:t>от 07.02.92 № 2300-1 «О защите прав потребителей» («Российская газета», № 8, 16.01.1996);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797"/>
          <w:tab w:val="num" w:pos="-7655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Федеральным законом от 09.10.92 № 3612-1 «Основы законодательства Российской Федерации о культуре» (Собрание законодательства Российской Федерации, 2009, № 52 (1 часть), ст. 6411);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-7797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информационной сети Интернет» (Собрание законодательства Российской Федерации, 2010, № 26, ст. 3352);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655"/>
          <w:tab w:val="left" w:pos="-7513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распоряжением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Федерации, 2010, № 37, ст. 4777);</w:t>
      </w:r>
    </w:p>
    <w:p w:rsidR="00863016" w:rsidRPr="005B3753" w:rsidRDefault="00863016" w:rsidP="00863016">
      <w:pPr>
        <w:ind w:right="-284"/>
        <w:jc w:val="both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ab/>
        <w:t>- Стратегией развития информационного общества в Российской Федерации, («Российская газета», № 34, 16.02.2008);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655"/>
          <w:tab w:val="left" w:pos="-7513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Уставом Ивановской области от 18.02.2009 № 20-ОЗ («Ивановская газета», 19.02.2009, № 28);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655"/>
          <w:tab w:val="left" w:pos="-7513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lastRenderedPageBreak/>
        <w:t>- Законом Ивановской области от 24.10.2005 №143-ОЗ «О культуре» («Собрание законодательства Ивановской области», 02.03.2010, № 8 (477));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655"/>
          <w:tab w:val="left" w:pos="-7513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Указом Губернатора Ивановской области от 14.03.2011. № 56-уг «Об утверждении Положения о Департаменте культуры и культурного наследия Ивановской области» («Собрание законодательства Ивановской области», 29.03.2011, N 12(531));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655"/>
          <w:tab w:val="left" w:pos="-7513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>- Постановлением Правительства Ивановской области от 27.06.2008 № 170-п «Об утверждении перечня предоставляемых государственных услуг в зависимости от целей функционирования субъектов бюджетного планирования Ивановской области» («Собрание законодательства Ивановской области», 30.03.2010, № 12 (481));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655"/>
          <w:tab w:val="left" w:pos="-7513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 xml:space="preserve">- Постановлением Правительства Ивановской области от 15.12.2008 №327-п «Об утверждении порядка проведения регулярных и оперативных проверок выполнения стандартов качества государственных услуг Ивановской области» («Собрание законодательства Ивановской области», 16.01.2009, № 2 (422)); </w:t>
      </w:r>
    </w:p>
    <w:p w:rsidR="00863016" w:rsidRPr="005B3753" w:rsidRDefault="00863016" w:rsidP="00863016">
      <w:pPr>
        <w:pStyle w:val="ConsPlusTitle"/>
        <w:widowControl/>
        <w:ind w:right="-284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B3753">
        <w:rPr>
          <w:rFonts w:ascii="Times New Roman" w:hAnsi="Times New Roman" w:cs="Times New Roman"/>
          <w:b w:val="0"/>
          <w:sz w:val="24"/>
          <w:szCs w:val="24"/>
        </w:rPr>
        <w:tab/>
        <w:t>- Постановлением Правительства Ивановской области от 30.04.2010 № 136-п «Об утверждении стандартов качества государственных услуг Ивановской области в сфере культуры («Собрание законодательства Ивановской области», 18.05.2010, № 18(487));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655"/>
          <w:tab w:val="left" w:pos="-7513"/>
        </w:tabs>
        <w:spacing w:before="0" w:line="240" w:lineRule="auto"/>
        <w:ind w:right="-284" w:firstLine="702"/>
        <w:rPr>
          <w:bCs/>
          <w:sz w:val="24"/>
          <w:szCs w:val="24"/>
        </w:rPr>
      </w:pPr>
      <w:r w:rsidRPr="005B3753">
        <w:rPr>
          <w:bCs/>
          <w:sz w:val="24"/>
          <w:szCs w:val="24"/>
        </w:rPr>
        <w:t xml:space="preserve">- уставами Библиотек. </w:t>
      </w:r>
    </w:p>
    <w:p w:rsidR="00863016" w:rsidRPr="005B3753" w:rsidRDefault="00863016" w:rsidP="00863016">
      <w:pPr>
        <w:shd w:val="clear" w:color="auto" w:fill="FFFFFF"/>
        <w:tabs>
          <w:tab w:val="left" w:pos="-8364"/>
        </w:tabs>
        <w:ind w:right="-284"/>
        <w:jc w:val="center"/>
        <w:rPr>
          <w:sz w:val="24"/>
          <w:szCs w:val="24"/>
        </w:rPr>
      </w:pPr>
    </w:p>
    <w:p w:rsidR="00863016" w:rsidRPr="005B3753" w:rsidRDefault="00863016" w:rsidP="00863016">
      <w:pPr>
        <w:shd w:val="clear" w:color="auto" w:fill="FFFFFF"/>
        <w:tabs>
          <w:tab w:val="left" w:pos="-8364"/>
        </w:tabs>
        <w:ind w:right="-284"/>
        <w:jc w:val="center"/>
        <w:rPr>
          <w:color w:val="000000"/>
          <w:sz w:val="24"/>
          <w:szCs w:val="24"/>
        </w:rPr>
      </w:pPr>
      <w:r w:rsidRPr="005B3753">
        <w:rPr>
          <w:sz w:val="24"/>
          <w:szCs w:val="24"/>
        </w:rPr>
        <w:t>2.4.</w:t>
      </w:r>
      <w:r w:rsidRPr="005B3753">
        <w:rPr>
          <w:color w:val="000000"/>
          <w:spacing w:val="7"/>
          <w:sz w:val="24"/>
          <w:szCs w:val="24"/>
        </w:rPr>
        <w:t xml:space="preserve"> Результатом предоставления муниципальной услуги </w:t>
      </w:r>
      <w:r w:rsidRPr="005B3753">
        <w:rPr>
          <w:color w:val="000000"/>
          <w:sz w:val="24"/>
          <w:szCs w:val="24"/>
        </w:rPr>
        <w:t>является:</w:t>
      </w:r>
    </w:p>
    <w:p w:rsidR="00863016" w:rsidRPr="005B3753" w:rsidRDefault="00863016" w:rsidP="00863016">
      <w:pPr>
        <w:shd w:val="clear" w:color="auto" w:fill="FFFFFF"/>
        <w:tabs>
          <w:tab w:val="left" w:pos="1282"/>
        </w:tabs>
        <w:ind w:right="-284" w:firstLine="709"/>
        <w:jc w:val="both"/>
        <w:rPr>
          <w:color w:val="000000"/>
          <w:sz w:val="24"/>
          <w:szCs w:val="24"/>
        </w:rPr>
      </w:pPr>
    </w:p>
    <w:p w:rsidR="00863016" w:rsidRPr="005B3753" w:rsidRDefault="00863016" w:rsidP="00863016">
      <w:pPr>
        <w:shd w:val="clear" w:color="auto" w:fill="FFFFFF"/>
        <w:tabs>
          <w:tab w:val="left" w:pos="1282"/>
        </w:tabs>
        <w:ind w:right="-284" w:firstLine="709"/>
        <w:jc w:val="both"/>
        <w:rPr>
          <w:color w:val="000000"/>
          <w:sz w:val="24"/>
          <w:szCs w:val="24"/>
        </w:rPr>
      </w:pPr>
      <w:r w:rsidRPr="005B3753">
        <w:rPr>
          <w:color w:val="000000"/>
          <w:sz w:val="24"/>
          <w:szCs w:val="24"/>
        </w:rPr>
        <w:t xml:space="preserve">- при личном обращении: предоставление автоматизированного рабочего места пользователю и обеспечение доступа </w:t>
      </w:r>
      <w:r w:rsidRPr="005B3753">
        <w:rPr>
          <w:bCs/>
          <w:sz w:val="24"/>
          <w:szCs w:val="24"/>
        </w:rPr>
        <w:t>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</w:t>
      </w:r>
      <w:r w:rsidRPr="005B3753">
        <w:rPr>
          <w:color w:val="000000"/>
          <w:sz w:val="24"/>
          <w:szCs w:val="24"/>
        </w:rPr>
        <w:t xml:space="preserve"> удовлетворение информационных потребностей пользователя;</w:t>
      </w:r>
    </w:p>
    <w:p w:rsidR="00863016" w:rsidRPr="005B3753" w:rsidRDefault="00863016" w:rsidP="00863016">
      <w:pPr>
        <w:shd w:val="clear" w:color="auto" w:fill="FFFFFF"/>
        <w:ind w:right="-284" w:firstLine="709"/>
        <w:jc w:val="both"/>
        <w:rPr>
          <w:color w:val="000000"/>
          <w:sz w:val="24"/>
          <w:szCs w:val="24"/>
        </w:rPr>
      </w:pPr>
      <w:r w:rsidRPr="005B3753">
        <w:rPr>
          <w:color w:val="000000"/>
          <w:sz w:val="24"/>
          <w:szCs w:val="24"/>
        </w:rPr>
        <w:t xml:space="preserve">- при письменном обращении, в том числе в электронном виде: предоставление </w:t>
      </w:r>
      <w:r w:rsidRPr="005B3753">
        <w:rPr>
          <w:sz w:val="24"/>
          <w:szCs w:val="24"/>
        </w:rPr>
        <w:t xml:space="preserve">информации пользователю о доступе </w:t>
      </w:r>
      <w:r w:rsidRPr="005B3753">
        <w:rPr>
          <w:bCs/>
          <w:sz w:val="24"/>
          <w:szCs w:val="24"/>
        </w:rPr>
        <w:t xml:space="preserve">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</w:t>
      </w:r>
      <w:r w:rsidRPr="005B3753">
        <w:rPr>
          <w:color w:val="000000"/>
          <w:sz w:val="24"/>
          <w:szCs w:val="24"/>
        </w:rPr>
        <w:t>удовлетворение информационных потребностей пользователя;</w:t>
      </w:r>
    </w:p>
    <w:p w:rsidR="00863016" w:rsidRPr="005B3753" w:rsidRDefault="00863016" w:rsidP="00863016">
      <w:pPr>
        <w:shd w:val="clear" w:color="auto" w:fill="FFFFFF"/>
        <w:ind w:right="-284" w:firstLine="709"/>
        <w:jc w:val="both"/>
        <w:rPr>
          <w:color w:val="000000"/>
          <w:sz w:val="24"/>
          <w:szCs w:val="24"/>
        </w:rPr>
      </w:pPr>
      <w:r w:rsidRPr="005B3753">
        <w:rPr>
          <w:color w:val="000000"/>
          <w:sz w:val="24"/>
          <w:szCs w:val="24"/>
        </w:rPr>
        <w:t xml:space="preserve">- при обращении по телефону: предоставление пользователю </w:t>
      </w:r>
      <w:r w:rsidRPr="005B3753">
        <w:rPr>
          <w:sz w:val="24"/>
          <w:szCs w:val="24"/>
        </w:rPr>
        <w:t xml:space="preserve">информации о доступе </w:t>
      </w:r>
      <w:r w:rsidRPr="005B3753">
        <w:rPr>
          <w:bCs/>
          <w:sz w:val="24"/>
          <w:szCs w:val="24"/>
        </w:rPr>
        <w:t>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</w:t>
      </w:r>
      <w:r w:rsidRPr="005B3753">
        <w:rPr>
          <w:color w:val="000000"/>
          <w:sz w:val="24"/>
          <w:szCs w:val="24"/>
        </w:rPr>
        <w:t xml:space="preserve"> удовлетворение информационных потребностей пользователя.</w:t>
      </w:r>
    </w:p>
    <w:p w:rsidR="00863016" w:rsidRPr="005B3753" w:rsidRDefault="00863016" w:rsidP="00863016">
      <w:pPr>
        <w:shd w:val="clear" w:color="auto" w:fill="FFFFFF"/>
        <w:tabs>
          <w:tab w:val="left" w:pos="1282"/>
        </w:tabs>
        <w:ind w:right="-284" w:firstLine="709"/>
        <w:jc w:val="both"/>
        <w:rPr>
          <w:sz w:val="24"/>
          <w:szCs w:val="24"/>
        </w:rPr>
      </w:pPr>
    </w:p>
    <w:p w:rsidR="00863016" w:rsidRPr="005B3753" w:rsidRDefault="00863016" w:rsidP="00863016">
      <w:pPr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2.5. Срок предоставления муниципальной услуги</w:t>
      </w:r>
    </w:p>
    <w:p w:rsidR="00863016" w:rsidRPr="005B3753" w:rsidRDefault="00863016" w:rsidP="00863016">
      <w:pPr>
        <w:ind w:right="-284" w:firstLine="709"/>
        <w:jc w:val="center"/>
        <w:rPr>
          <w:sz w:val="24"/>
          <w:szCs w:val="24"/>
        </w:rPr>
      </w:pPr>
    </w:p>
    <w:p w:rsidR="00863016" w:rsidRPr="005B3753" w:rsidRDefault="00863016" w:rsidP="00863016">
      <w:pPr>
        <w:ind w:right="-284" w:firstLine="709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2.5.1. Общий срок предоставления муниципальной услуги составляет не более 30 дней и складывается из следующих сроков:</w:t>
      </w:r>
    </w:p>
    <w:p w:rsidR="00863016" w:rsidRPr="005B3753" w:rsidRDefault="00863016" w:rsidP="00863016">
      <w:pPr>
        <w:ind w:right="-284" w:firstLine="709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- предоставление пользователю доступа </w:t>
      </w:r>
      <w:r w:rsidRPr="005B3753">
        <w:rPr>
          <w:bCs/>
          <w:sz w:val="24"/>
          <w:szCs w:val="24"/>
        </w:rPr>
        <w:t>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</w:t>
      </w:r>
      <w:r w:rsidRPr="005B3753">
        <w:rPr>
          <w:sz w:val="24"/>
          <w:szCs w:val="24"/>
        </w:rPr>
        <w:t xml:space="preserve"> в помещении Библиотеки при личном обращении – в день обращения;</w:t>
      </w:r>
    </w:p>
    <w:p w:rsidR="00863016" w:rsidRPr="005B3753" w:rsidRDefault="00863016" w:rsidP="00863016">
      <w:pPr>
        <w:ind w:right="-284" w:firstLine="709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- предоставление информации пользователю о доступе </w:t>
      </w:r>
      <w:r w:rsidRPr="005B3753">
        <w:rPr>
          <w:bCs/>
          <w:sz w:val="24"/>
          <w:szCs w:val="24"/>
        </w:rPr>
        <w:t>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</w:t>
      </w:r>
      <w:r w:rsidRPr="005B3753">
        <w:rPr>
          <w:color w:val="000000"/>
          <w:sz w:val="24"/>
          <w:szCs w:val="24"/>
        </w:rPr>
        <w:t xml:space="preserve"> </w:t>
      </w:r>
      <w:r w:rsidRPr="005B3753">
        <w:rPr>
          <w:sz w:val="24"/>
          <w:szCs w:val="24"/>
        </w:rPr>
        <w:t>при письменном обращении – не более 30 дней;</w:t>
      </w:r>
    </w:p>
    <w:p w:rsidR="00863016" w:rsidRPr="005B3753" w:rsidRDefault="00863016" w:rsidP="00863016">
      <w:pPr>
        <w:ind w:right="-284" w:firstLine="709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- предоставление информации пользователю о доступе </w:t>
      </w:r>
      <w:r w:rsidRPr="005B3753">
        <w:rPr>
          <w:bCs/>
          <w:sz w:val="24"/>
          <w:szCs w:val="24"/>
        </w:rPr>
        <w:t xml:space="preserve">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</w:t>
      </w:r>
      <w:r w:rsidRPr="005B3753">
        <w:rPr>
          <w:sz w:val="24"/>
          <w:szCs w:val="24"/>
        </w:rPr>
        <w:t>при обращении по телефону – не более 10 минут.</w:t>
      </w:r>
    </w:p>
    <w:p w:rsidR="00863016" w:rsidRPr="005B3753" w:rsidRDefault="00863016" w:rsidP="00863016">
      <w:pPr>
        <w:tabs>
          <w:tab w:val="left" w:pos="0"/>
        </w:tabs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2.5.2. Максимальное время ожидания и продолжительность приема в Библиотеках </w:t>
      </w:r>
      <w:r w:rsidRPr="005B3753">
        <w:rPr>
          <w:sz w:val="24"/>
          <w:szCs w:val="24"/>
        </w:rPr>
        <w:lastRenderedPageBreak/>
        <w:t>пользователей при решении отдельных вопросов, связанных с предоставлением муниципальной услуги: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время ожидания в очереди при получении информации о ходе выполнения муниципальной услуги и для консультаций не должно превышать 30 минут;</w:t>
      </w:r>
    </w:p>
    <w:p w:rsidR="00863016" w:rsidRPr="005B3753" w:rsidRDefault="00863016" w:rsidP="00863016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время приема при получении информации о ходе выполнения муниципальной услуги не должно превышать 15 минут;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время ожидания при получении результата муниципальной услуги не должно превышать 15 минут.</w:t>
      </w:r>
    </w:p>
    <w:p w:rsidR="00863016" w:rsidRPr="005B3753" w:rsidRDefault="00863016" w:rsidP="00863016">
      <w:pPr>
        <w:pStyle w:val="20"/>
        <w:ind w:left="0" w:right="-284" w:firstLine="709"/>
        <w:jc w:val="both"/>
        <w:rPr>
          <w:sz w:val="24"/>
          <w:szCs w:val="24"/>
        </w:rPr>
      </w:pPr>
    </w:p>
    <w:p w:rsidR="00863016" w:rsidRPr="005B3753" w:rsidRDefault="00863016" w:rsidP="00863016">
      <w:pPr>
        <w:pStyle w:val="20"/>
        <w:ind w:left="0" w:right="-284" w:firstLine="0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 xml:space="preserve">2.6. Порядок информирования о Правилах предоставления </w:t>
      </w:r>
    </w:p>
    <w:p w:rsidR="00863016" w:rsidRPr="005B3753" w:rsidRDefault="00863016" w:rsidP="00863016">
      <w:pPr>
        <w:pStyle w:val="20"/>
        <w:ind w:left="0" w:right="-284" w:firstLine="0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муниципальной услуги</w:t>
      </w:r>
    </w:p>
    <w:p w:rsidR="00863016" w:rsidRPr="0069590B" w:rsidRDefault="00863016" w:rsidP="00863016">
      <w:pPr>
        <w:pStyle w:val="20"/>
        <w:ind w:left="0" w:right="-284" w:firstLine="709"/>
        <w:jc w:val="center"/>
        <w:rPr>
          <w:sz w:val="24"/>
          <w:szCs w:val="24"/>
        </w:rPr>
      </w:pPr>
    </w:p>
    <w:p w:rsidR="00863016" w:rsidRPr="005B3753" w:rsidRDefault="00863016" w:rsidP="00863016">
      <w:pPr>
        <w:ind w:right="-1" w:firstLine="567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2.6.1. Информация о местонахождении, контактных телефонах (телефонах для справок, консультаций)  учредителя Библиотеки-исполнителя муниципальной услуги:</w:t>
      </w:r>
    </w:p>
    <w:p w:rsidR="00863016" w:rsidRPr="005B3753" w:rsidRDefault="00863016" w:rsidP="00863016">
      <w:pPr>
        <w:ind w:right="-1" w:firstLine="567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Адрес: </w:t>
      </w:r>
      <w:r>
        <w:rPr>
          <w:color w:val="000000"/>
          <w:sz w:val="24"/>
          <w:szCs w:val="24"/>
        </w:rPr>
        <w:t xml:space="preserve">г. Иваново, </w:t>
      </w:r>
      <w:r w:rsidRPr="00D3355F">
        <w:rPr>
          <w:color w:val="000000"/>
          <w:sz w:val="24"/>
          <w:szCs w:val="24"/>
        </w:rPr>
        <w:t>Шереметевский проспект</w:t>
      </w:r>
      <w:r>
        <w:rPr>
          <w:color w:val="000000"/>
          <w:sz w:val="24"/>
          <w:szCs w:val="24"/>
        </w:rPr>
        <w:t>, д.1, кабинет 24</w:t>
      </w:r>
      <w:r w:rsidRPr="005B3753">
        <w:rPr>
          <w:color w:val="000000"/>
          <w:sz w:val="24"/>
          <w:szCs w:val="24"/>
        </w:rPr>
        <w:t>1</w:t>
      </w:r>
      <w:r w:rsidRPr="005B3753">
        <w:rPr>
          <w:sz w:val="24"/>
          <w:szCs w:val="24"/>
        </w:rPr>
        <w:t>, телефон (0932) 59-46-21.</w:t>
      </w:r>
    </w:p>
    <w:p w:rsidR="00863016" w:rsidRDefault="00863016" w:rsidP="00863016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График работы комитета по культуре Администрации города Иванова: </w:t>
      </w:r>
    </w:p>
    <w:p w:rsidR="00863016" w:rsidRDefault="00863016" w:rsidP="00863016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 - пятница 8.30 - 12.00, 12.45 – 17.15 </w:t>
      </w:r>
    </w:p>
    <w:p w:rsidR="00863016" w:rsidRDefault="00863016" w:rsidP="00863016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суббота и воскресенье – выходные дни.</w:t>
      </w:r>
    </w:p>
    <w:p w:rsidR="00863016" w:rsidRPr="002F1F42" w:rsidRDefault="00863016" w:rsidP="00863016">
      <w:pPr>
        <w:widowControl/>
        <w:tabs>
          <w:tab w:val="left" w:pos="0"/>
        </w:tabs>
        <w:ind w:right="-1"/>
        <w:jc w:val="both"/>
        <w:rPr>
          <w:color w:val="000000"/>
          <w:sz w:val="24"/>
          <w:szCs w:val="24"/>
        </w:rPr>
      </w:pPr>
      <w:r w:rsidRPr="005B3753">
        <w:rPr>
          <w:sz w:val="24"/>
          <w:szCs w:val="24"/>
        </w:rPr>
        <w:tab/>
        <w:t>Адрес электронной почты:</w:t>
      </w:r>
      <w:r>
        <w:rPr>
          <w:sz w:val="24"/>
          <w:szCs w:val="24"/>
          <w:lang w:val="en-US"/>
        </w:rPr>
        <w:t>culture</w:t>
      </w:r>
      <w:r w:rsidRPr="002F1F42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ivgoradm</w:t>
      </w:r>
      <w:r w:rsidRPr="002F1F4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5B3753">
        <w:rPr>
          <w:sz w:val="24"/>
          <w:szCs w:val="24"/>
        </w:rPr>
        <w:t xml:space="preserve">; официальный сайт: </w:t>
      </w:r>
      <w:r w:rsidRPr="005B3753">
        <w:rPr>
          <w:sz w:val="24"/>
          <w:szCs w:val="24"/>
          <w:lang w:val="en-US"/>
        </w:rPr>
        <w:t>http</w:t>
      </w:r>
      <w:r w:rsidRPr="005B3753">
        <w:rPr>
          <w:sz w:val="24"/>
          <w:szCs w:val="24"/>
        </w:rPr>
        <w:t xml:space="preserve">:// </w:t>
      </w:r>
      <w:hyperlink r:id="rId6" w:history="1">
        <w:r w:rsidRPr="00FD0871">
          <w:rPr>
            <w:rStyle w:val="a9"/>
            <w:sz w:val="24"/>
            <w:szCs w:val="24"/>
          </w:rPr>
          <w:t>www.ivgoradm.ru</w:t>
        </w:r>
      </w:hyperlink>
    </w:p>
    <w:p w:rsidR="00863016" w:rsidRPr="005B3753" w:rsidRDefault="00863016" w:rsidP="00863016">
      <w:pPr>
        <w:ind w:right="-284" w:firstLine="709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2.6.2. Информация о местонахождении, контактных телефонах (телефонах для справок, консультаций) и графике работы Библиотек приводится в Приложении 1 к настоящему Регламенту.</w:t>
      </w:r>
    </w:p>
    <w:p w:rsidR="00863016" w:rsidRPr="005B3753" w:rsidRDefault="00863016" w:rsidP="00863016">
      <w:pPr>
        <w:pStyle w:val="a3"/>
        <w:spacing w:after="0"/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2.6.3. Консультации по предоставлению муниципальной услуги предоставляются при личном обращении, с использованием почты, телефонной связи, электронной почты по адресам и телефонам, указанным в Приложении 1 к настоящему Регламенту.</w:t>
      </w:r>
    </w:p>
    <w:p w:rsidR="00863016" w:rsidRPr="005B3753" w:rsidRDefault="00863016" w:rsidP="00863016">
      <w:pPr>
        <w:shd w:val="clear" w:color="auto" w:fill="FFFFFF"/>
        <w:suppressAutoHyphens/>
        <w:ind w:right="-284" w:firstLine="709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2.6.4. Порядок получения информации пользователями по вопросам предоставления муниципальной услуги.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Информирование по предоставлению муниципальной услуги осуществляется должностными лицами, ответственными за предоставление муниципальной услуги по следующим направлениям: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о местонахождении и графике работы Библиотеки;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о справочных телефонах Библиотеки;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об адресах официальных сайтов Библиотеки в сети Интернет, адресах электронной почты Библиотеки;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о порядке получения информации пользователями по вопросам предоставления муниципальной услуги, в том числе о ходе предоставления муниципальной услуги </w:t>
      </w:r>
      <w:r w:rsidRPr="005B3753">
        <w:rPr>
          <w:rFonts w:ascii="Times New Roman" w:hAnsi="Times New Roman" w:cs="Times New Roman"/>
          <w:bCs/>
          <w:sz w:val="24"/>
          <w:szCs w:val="24"/>
        </w:rPr>
        <w:t>с учетом соблюдения требований законодательства Российской Федерации об авторских и смежных правах</w:t>
      </w:r>
      <w:r w:rsidRPr="005B3753">
        <w:rPr>
          <w:rFonts w:ascii="Times New Roman" w:hAnsi="Times New Roman" w:cs="Times New Roman"/>
          <w:sz w:val="24"/>
          <w:szCs w:val="24"/>
        </w:rPr>
        <w:t>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о порядке, форме и месте размещения вышеуказанной информации.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по вопросам предоставления муниципальной услуги являются: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актуальность;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своевременность;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четкость в изложении материала;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полнота консультирования;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удобство и доступность.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Время получения ответа при индивидуальном устном консультировании не должно превышать 15 минут.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2.6.5. Информирование пользователей о предоставлении муниципальной услуги осуществляется в форме: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информационных материалов, которые размещаются на официальных сайтах Библиотек в сети Интернет, на информационных стендах, размещенных при входе в помещение Библиотек;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lastRenderedPageBreak/>
        <w:t>- непосредственного общения пользователей (при личном обращении либо по телефону) с должностными лицами, ответственными за предоставление муниципальной услуги, по направлениям, предусмотренным подпунктом 2.6.4 пункта 2.6 настоящего Регламента;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взаимодействия должностных лиц, ответственных за предоставление муниципальной услуги с пользователями по почте, по электронной почте.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2.6.6. Требования к форме и характеру взаимодействия должностного лица, ответственного за предоставление муниципальной услуги с пользователями: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при личном обращении пользователей должностное лицо, ответственное за предоставление муниципальной услуги, должно представиться, указав фамилию, имя и отчество, сообщить занимаемую должность, самостоятельно дать ответ на заданный пользователем вопрос;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при ответе на телефонные звонки должностное лицо, ответственное за предоставление муниципальной услуги, представляется, назвав свою фамилию, имя, отчество, должность с указанием наименования места работы, предлагает представиться собеседнику, выслушивает и, при необходимости, уточняет суть вопроса;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в конце устного информирования (по телефону или лично) должностное лицо, ответственное за предоставление муниципальной услуги, должно кратко подвести итоги и перечислить действия, которые следует предпринять пользователю для получения </w:t>
      </w:r>
      <w:r w:rsidRPr="005B3753">
        <w:rPr>
          <w:rFonts w:ascii="Times New Roman" w:hAnsi="Times New Roman" w:cs="Times New Roman"/>
          <w:color w:val="000000"/>
          <w:sz w:val="24"/>
          <w:szCs w:val="24"/>
        </w:rPr>
        <w:t xml:space="preserve">доступ </w:t>
      </w:r>
      <w:r w:rsidRPr="005B3753">
        <w:rPr>
          <w:rFonts w:ascii="Times New Roman" w:hAnsi="Times New Roman" w:cs="Times New Roman"/>
          <w:bCs/>
          <w:sz w:val="24"/>
          <w:szCs w:val="24"/>
        </w:rPr>
        <w:t>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письменный ответ на обращение, в том числе в электронном виде, дается в простой, четкой и понятной форме с указанием фамилии и инициалов, номера телефона должностного лица, ответственного за предоставление муниципальной услуги, исполнившего ответ на обращение. Письменный ответ на обращение подписывается руководителем Библиотеки или лицом, его замещающим.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Письменный ответ на обращение в письменном виде и обращение в электронном виде дается в срок, не превышающий 30 дней со дня регистрации обращения.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Письменные обращения пользователей о предоставлении муниципальной услуги рассматриваются в соответствии с Федеральным законом от 02.05.2006 № 59-ФЗ «О порядке рассмотрения обращений граждан Российской Федерации» и муниципальная услуга пользователю не оказывается в следующих случаях: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в письменном обращении не указана фамилия пользователя, направившего обращение, и /или почтовый адрес, по которому должен быть направлен ответ;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текст письменного обращения не поддается прочтению, о чем в течение семи дней со дня регистрации обращения сообщается пользователю, направившему обращение, если его фамилия и почтовый адрес поддаются прочтению;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в письменном обращении пользователя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такой ситуации руководитель Библиотеки или лицо, его замещающее, вправе принять решение о безосновательности очередного обращения и прекращении переписки с пользователем по данному вопросу при условии, что указанное обращение и ранее направляемые обращения направлялись в одну и ту же Библиотеку. О данном решении пользователь, направивший обращение, уведомляется в обязательном порядке.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Если в обращении содержатся вопросы, решение которых не входит в компетенцию данной Библиотеки, пользователю дается разъяснение, куда и в каком порядке ему следует обратиться.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пользователь вправе вновь направить обращение в Библиотеку.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2.6.7. На информационных стендах, размещаемых в помещениях, на официальных сайтах Библиотек, в специальных папках, адаптированных для инвалидов по зрению, содержится следующая информация: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сведения о перечне исполняемых государственных услуг;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lastRenderedPageBreak/>
        <w:t xml:space="preserve">- порядок обжалования действий (бездействия) и решений, осуществляемых (принятых) в ходе исполнения муниципальной услуги;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 Правила пользования Библиотекой;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адреса, номера телефонов и факса, график работы, адрес электронной почты сотрудников, отвечающих за предоставление услуги;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блок-схема оказания муниципальной услуги (Приложение 2);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перечень оснований для приостановления или отказа в исполнении муниципальной услуги;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настоящий Регламент;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необходимая оперативная информация об исполнении муниципальной услуги. </w:t>
      </w: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  <w:r w:rsidRPr="005B3753">
        <w:rPr>
          <w:color w:val="auto"/>
        </w:rPr>
        <w:t xml:space="preserve">2.7. Исчерпывающий перечень документов, необходимых, </w:t>
      </w: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  <w:r w:rsidRPr="005B3753">
        <w:rPr>
          <w:color w:val="auto"/>
        </w:rPr>
        <w:t>в соответствии с законодательными или иными нормативными правовыми актами, для предоставления муниципальной услуги</w:t>
      </w: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  <w:r w:rsidRPr="005B3753">
        <w:rPr>
          <w:color w:val="auto"/>
        </w:rPr>
        <w:tab/>
        <w:t xml:space="preserve">2.7.1. При первичном обращении за услугой в помещениях Библиотек в соответствии с Правилами пользования Библиотеками и внутренними нормативными актами пользователи муниципальной услуги представляют: </w:t>
      </w: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  <w:r w:rsidRPr="005B3753">
        <w:rPr>
          <w:color w:val="auto"/>
        </w:rPr>
        <w:tab/>
        <w:t>- документы, удостоверяющие личность (паспорт гражданина Российской Федерации или иностранного государства) для получения читательского билета; дети до 14-ти лет предъявляют документ, удостоверяющий личность их законных представителей.</w:t>
      </w: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  <w:r w:rsidRPr="005B3753">
        <w:rPr>
          <w:color w:val="auto"/>
        </w:rPr>
        <w:tab/>
        <w:t xml:space="preserve">2.7.2. При повторном обращении пользователем муниципальной услуги в помещении Библиотеки предоставляется читательский билет. </w:t>
      </w: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  <w:r w:rsidRPr="005B3753">
        <w:rPr>
          <w:color w:val="auto"/>
        </w:rPr>
        <w:tab/>
        <w:t xml:space="preserve">2.7.3. При обращении пользователя за муниципальной услугой через сеть Интернет предоставление документов не требуется. </w:t>
      </w: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  <w:r w:rsidRPr="005B3753">
        <w:rPr>
          <w:color w:val="auto"/>
        </w:rPr>
        <w:t>2.8. Исчерпывающий перечень оснований для отказа</w:t>
      </w: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  <w:r w:rsidRPr="005B3753">
        <w:rPr>
          <w:color w:val="auto"/>
        </w:rPr>
        <w:t xml:space="preserve">в приеме документов, необходимых для предоставления </w:t>
      </w: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  <w:r w:rsidRPr="005B3753">
        <w:rPr>
          <w:color w:val="auto"/>
        </w:rPr>
        <w:t>муниципальной услуги:</w:t>
      </w: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  <w:r w:rsidRPr="005B3753">
        <w:rPr>
          <w:color w:val="auto"/>
        </w:rPr>
        <w:tab/>
        <w:t xml:space="preserve">основания для отказа в приеме документов, необходимых для предоставления муниципальной услуги, отсутствуют. </w:t>
      </w: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  <w:r w:rsidRPr="005B3753">
        <w:rPr>
          <w:color w:val="auto"/>
        </w:rPr>
        <w:tab/>
      </w: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  <w:r w:rsidRPr="005B3753">
        <w:rPr>
          <w:color w:val="auto"/>
        </w:rPr>
        <w:t xml:space="preserve">2.9. Исчерпывающий перечень оснований </w:t>
      </w:r>
    </w:p>
    <w:p w:rsidR="00863016" w:rsidRPr="005B3753" w:rsidRDefault="00863016" w:rsidP="00863016">
      <w:pPr>
        <w:pStyle w:val="Default"/>
        <w:ind w:right="-284"/>
        <w:jc w:val="center"/>
        <w:rPr>
          <w:color w:val="auto"/>
        </w:rPr>
      </w:pPr>
      <w:r w:rsidRPr="005B3753">
        <w:rPr>
          <w:color w:val="auto"/>
        </w:rPr>
        <w:t>для отказа в предоставлении муниципальной услуги</w:t>
      </w: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  <w:r w:rsidRPr="005B3753">
        <w:rPr>
          <w:color w:val="auto"/>
        </w:rPr>
        <w:tab/>
      </w: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  <w:r w:rsidRPr="005B3753">
        <w:rPr>
          <w:color w:val="auto"/>
        </w:rPr>
        <w:tab/>
        <w:t xml:space="preserve">В предоставление доступа </w:t>
      </w:r>
      <w:r w:rsidRPr="005B3753">
        <w:rPr>
          <w:bCs/>
        </w:rPr>
        <w:t>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правах,</w:t>
      </w:r>
      <w:r w:rsidRPr="005B3753">
        <w:rPr>
          <w:color w:val="auto"/>
        </w:rPr>
        <w:t xml:space="preserve"> будет отказано: </w:t>
      </w:r>
    </w:p>
    <w:p w:rsidR="00863016" w:rsidRPr="005B3753" w:rsidRDefault="00863016" w:rsidP="00863016">
      <w:pPr>
        <w:pStyle w:val="Default"/>
        <w:ind w:right="-284"/>
        <w:jc w:val="both"/>
        <w:rPr>
          <w:color w:val="auto"/>
        </w:rPr>
      </w:pPr>
      <w:r w:rsidRPr="005B3753">
        <w:rPr>
          <w:color w:val="auto"/>
        </w:rPr>
        <w:tab/>
        <w:t xml:space="preserve">2.9.1. В случае нарушения Правил пользования Библиотекой.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2.9.2. В случае чрезвычайных и непредотвратимых при данных условиях обстоятельствах (непреодолимая сила).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16" w:rsidRPr="005B3753" w:rsidRDefault="00863016" w:rsidP="00863016">
      <w:pPr>
        <w:pStyle w:val="ConsPlusNormal"/>
        <w:widowControl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2.10. Требования к помещениям, в которых предоставляется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муниципальная услуга: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здания и помещения, в которых предоставляется муниципальная услуга, имеют средства пожаротушения и оказания первой медицинской помощи (аптечки);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- здания и помещения, в которых предоставляется муниципальная услуга, оборудованы местами для сидения, а также столами (стойками) для записи информации с наличием в указанных местах канцелярских принадлежностей;</w:t>
      </w:r>
      <w:r w:rsidRPr="005B37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lastRenderedPageBreak/>
        <w:t>- в помещениях Библиотек оборудованы информационные стенды, организованные в соответствии с требованиями подпункта 2.6.7. пункта 2.6. настоящего Регламента;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помещения Библиотек специально оборудованы персональными компьютерами, обеспечивающими доступ </w:t>
      </w:r>
      <w:r w:rsidRPr="005B3753">
        <w:rPr>
          <w:rFonts w:ascii="Times New Roman" w:hAnsi="Times New Roman" w:cs="Times New Roman"/>
          <w:bCs/>
          <w:sz w:val="24"/>
          <w:szCs w:val="24"/>
        </w:rPr>
        <w:t>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</w:r>
      <w:r w:rsidRPr="005B3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2.11. Требования к предоставлению муниципальной услуги</w:t>
      </w:r>
    </w:p>
    <w:p w:rsidR="00863016" w:rsidRPr="005B3753" w:rsidRDefault="00863016" w:rsidP="00863016">
      <w:pPr>
        <w:widowControl/>
        <w:ind w:right="-284" w:firstLine="720"/>
        <w:jc w:val="both"/>
        <w:rPr>
          <w:sz w:val="24"/>
          <w:szCs w:val="24"/>
        </w:rPr>
      </w:pPr>
    </w:p>
    <w:p w:rsidR="00863016" w:rsidRPr="005B3753" w:rsidRDefault="00863016" w:rsidP="00863016">
      <w:pPr>
        <w:widowControl/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Муниципальная услуга предоставляется бесплатно.</w:t>
      </w:r>
    </w:p>
    <w:p w:rsidR="00863016" w:rsidRPr="005B3753" w:rsidRDefault="00863016" w:rsidP="00863016">
      <w:pPr>
        <w:widowControl/>
        <w:ind w:right="-284" w:firstLine="720"/>
        <w:jc w:val="both"/>
        <w:rPr>
          <w:sz w:val="24"/>
          <w:szCs w:val="24"/>
        </w:rPr>
      </w:pP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 xml:space="preserve">2.12. Показатели доступности и качества предоставления </w:t>
      </w: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муниципальной услуги:</w:t>
      </w:r>
    </w:p>
    <w:p w:rsidR="00863016" w:rsidRPr="005B3753" w:rsidRDefault="00863016" w:rsidP="00863016">
      <w:pPr>
        <w:widowControl/>
        <w:ind w:right="-284" w:firstLine="720"/>
        <w:jc w:val="center"/>
        <w:rPr>
          <w:sz w:val="24"/>
          <w:szCs w:val="24"/>
        </w:rPr>
      </w:pPr>
    </w:p>
    <w:p w:rsidR="00863016" w:rsidRPr="005B3753" w:rsidRDefault="00863016" w:rsidP="00863016">
      <w:pPr>
        <w:widowControl/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соблюдение требований к информационному обеспечению пользователей при обращении за предоставлением муниципальной услуги и в ходе ее предоставления;</w:t>
      </w:r>
    </w:p>
    <w:p w:rsidR="00863016" w:rsidRPr="005B3753" w:rsidRDefault="00863016" w:rsidP="00863016">
      <w:pPr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соблюдение сроков предоставления муниципальной услуги и условий ожидания приема;</w:t>
      </w:r>
    </w:p>
    <w:p w:rsidR="00863016" w:rsidRPr="005B3753" w:rsidRDefault="00863016" w:rsidP="00863016">
      <w:pPr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своевременное, полное информирование о муниципальной услуге посредством форм информирования, предусмотренных подпунктом 2.6.5 пункта 2.6 настоящего Регламента;</w:t>
      </w:r>
    </w:p>
    <w:p w:rsidR="00863016" w:rsidRPr="005B3753" w:rsidRDefault="00863016" w:rsidP="00863016">
      <w:pPr>
        <w:ind w:right="-284" w:firstLine="709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получение муниципальной услуги в электронном виде в соответствии с Правилами пользования Библиотекой и</w:t>
      </w:r>
      <w:r w:rsidRPr="005B3753">
        <w:rPr>
          <w:bCs/>
          <w:sz w:val="24"/>
          <w:szCs w:val="24"/>
        </w:rPr>
        <w:t xml:space="preserve"> с учетом соблюдения требований законодательства Российской Федерации об авторских и смежных правах</w:t>
      </w:r>
      <w:r w:rsidRPr="005B3753">
        <w:rPr>
          <w:sz w:val="24"/>
          <w:szCs w:val="24"/>
        </w:rPr>
        <w:t>;</w:t>
      </w:r>
    </w:p>
    <w:p w:rsidR="00863016" w:rsidRPr="005B3753" w:rsidRDefault="00863016" w:rsidP="00863016">
      <w:pPr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соответствие должностных регламентов должностных лиц, ответственных за предоставление муниципальной услуги, настоящему Регламенту в части описания в них административных действий, профессиональных знаний и навыков;</w:t>
      </w:r>
    </w:p>
    <w:p w:rsidR="00863016" w:rsidRPr="005B3753" w:rsidRDefault="00863016" w:rsidP="00863016">
      <w:pPr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ресурсное обеспечение исполнения настоящего Регламента.</w:t>
      </w:r>
    </w:p>
    <w:p w:rsidR="00863016" w:rsidRPr="005B3753" w:rsidRDefault="00863016" w:rsidP="00863016">
      <w:pPr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Соответствие исполнения настоящего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Регламента.</w:t>
      </w:r>
    </w:p>
    <w:p w:rsidR="00863016" w:rsidRPr="005B3753" w:rsidRDefault="00863016" w:rsidP="00863016">
      <w:pPr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Анализ практики применения настоящего Регламента проводится должностными лицами – представителями учредителя один раз в год.</w:t>
      </w:r>
    </w:p>
    <w:p w:rsidR="00863016" w:rsidRPr="005B3753" w:rsidRDefault="00863016" w:rsidP="00863016">
      <w:pPr>
        <w:ind w:right="-284" w:firstLine="72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Результаты анализа практики применения настоящего Регламента размещаются в сети Интернет на официальном сайте учредителя Библиотеки, а также используются для принятия решения о необходимости внесения соответствующих изменений в настоящий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863016" w:rsidRPr="005B3753" w:rsidRDefault="00863016" w:rsidP="00863016">
      <w:pPr>
        <w:pStyle w:val="a6"/>
        <w:spacing w:before="0" w:beforeAutospacing="0" w:after="0" w:afterAutospacing="0"/>
        <w:ind w:right="-284"/>
        <w:jc w:val="center"/>
        <w:rPr>
          <w:b/>
          <w:color w:val="auto"/>
        </w:rPr>
      </w:pPr>
    </w:p>
    <w:p w:rsidR="00863016" w:rsidRPr="005B3753" w:rsidRDefault="00863016" w:rsidP="00863016">
      <w:pPr>
        <w:pStyle w:val="a6"/>
        <w:spacing w:before="0" w:beforeAutospacing="0" w:after="0" w:afterAutospacing="0"/>
        <w:ind w:right="-284"/>
        <w:jc w:val="center"/>
        <w:rPr>
          <w:b/>
          <w:color w:val="auto"/>
        </w:rPr>
      </w:pPr>
      <w:r w:rsidRPr="005B3753">
        <w:rPr>
          <w:b/>
          <w:color w:val="auto"/>
        </w:rPr>
        <w:t xml:space="preserve">3. Состав, последовательность и сроки выполнения </w:t>
      </w:r>
    </w:p>
    <w:p w:rsidR="00863016" w:rsidRPr="005B3753" w:rsidRDefault="00863016" w:rsidP="00863016">
      <w:pPr>
        <w:pStyle w:val="a6"/>
        <w:spacing w:before="0" w:beforeAutospacing="0" w:after="0" w:afterAutospacing="0"/>
        <w:ind w:right="-284"/>
        <w:jc w:val="center"/>
        <w:rPr>
          <w:b/>
          <w:color w:val="auto"/>
        </w:rPr>
      </w:pPr>
      <w:r w:rsidRPr="005B3753">
        <w:rPr>
          <w:b/>
          <w:color w:val="auto"/>
        </w:rPr>
        <w:t xml:space="preserve">административных процедур, требования к порядку </w:t>
      </w:r>
    </w:p>
    <w:p w:rsidR="00863016" w:rsidRPr="005B3753" w:rsidRDefault="00863016" w:rsidP="00863016">
      <w:pPr>
        <w:pStyle w:val="a6"/>
        <w:spacing w:before="0" w:beforeAutospacing="0" w:after="0" w:afterAutospacing="0"/>
        <w:ind w:right="-284"/>
        <w:jc w:val="center"/>
        <w:rPr>
          <w:b/>
          <w:color w:val="auto"/>
        </w:rPr>
      </w:pPr>
      <w:r w:rsidRPr="005B3753">
        <w:rPr>
          <w:b/>
          <w:color w:val="auto"/>
        </w:rPr>
        <w:t xml:space="preserve">их выполнения, в том числе особенности выполнения </w:t>
      </w:r>
    </w:p>
    <w:p w:rsidR="00863016" w:rsidRPr="005B3753" w:rsidRDefault="00863016" w:rsidP="00863016">
      <w:pPr>
        <w:pStyle w:val="a6"/>
        <w:spacing w:before="0" w:beforeAutospacing="0" w:after="0" w:afterAutospacing="0"/>
        <w:ind w:right="-284"/>
        <w:jc w:val="center"/>
        <w:rPr>
          <w:b/>
          <w:color w:val="auto"/>
        </w:rPr>
      </w:pPr>
      <w:r w:rsidRPr="005B3753">
        <w:rPr>
          <w:b/>
          <w:color w:val="auto"/>
        </w:rPr>
        <w:t>административных процедур в электронной форме</w:t>
      </w:r>
    </w:p>
    <w:p w:rsidR="00863016" w:rsidRPr="005B3753" w:rsidRDefault="00863016" w:rsidP="00863016">
      <w:pPr>
        <w:pStyle w:val="a6"/>
        <w:spacing w:before="0" w:beforeAutospacing="0" w:after="0" w:afterAutospacing="0"/>
        <w:ind w:right="-284" w:firstLine="709"/>
        <w:jc w:val="center"/>
        <w:rPr>
          <w:b/>
          <w:color w:val="auto"/>
        </w:rPr>
      </w:pPr>
    </w:p>
    <w:p w:rsidR="00863016" w:rsidRPr="005B3753" w:rsidRDefault="00863016" w:rsidP="00863016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3.1. Описание последовательности действий при предоставлении </w:t>
      </w:r>
    </w:p>
    <w:p w:rsidR="00863016" w:rsidRPr="005B3753" w:rsidRDefault="00863016" w:rsidP="00863016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Последовательность и состав выполняемых административных действий представлены на блок-схеме в Приложении 2 к настоящему Регламенту.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выполнение следующих административных действий: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предоставление информации пользователю о доступе </w:t>
      </w:r>
      <w:r w:rsidRPr="005B3753">
        <w:rPr>
          <w:rFonts w:ascii="Times New Roman" w:hAnsi="Times New Roman" w:cs="Times New Roman"/>
          <w:bCs/>
          <w:sz w:val="24"/>
          <w:szCs w:val="24"/>
        </w:rPr>
        <w:t xml:space="preserve">к оцифрованным изданиям, хранящимся в Библиотеке, в том числе к фонду редких книг, с учетом соблюдения требований </w:t>
      </w:r>
      <w:r w:rsidRPr="005B3753">
        <w:rPr>
          <w:rFonts w:ascii="Times New Roman" w:hAnsi="Times New Roman" w:cs="Times New Roman"/>
          <w:bCs/>
          <w:sz w:val="24"/>
          <w:szCs w:val="24"/>
        </w:rPr>
        <w:lastRenderedPageBreak/>
        <w:t>законодательства Российской Федерации об авторских и смежных правах,</w:t>
      </w:r>
      <w:r w:rsidRPr="005B3753">
        <w:rPr>
          <w:rFonts w:ascii="Times New Roman" w:hAnsi="Times New Roman" w:cs="Times New Roman"/>
          <w:sz w:val="24"/>
          <w:szCs w:val="24"/>
        </w:rPr>
        <w:t xml:space="preserve"> при письменном обращении – не более 30 дней;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предоставление информации пользователю о доступе </w:t>
      </w:r>
      <w:r w:rsidRPr="005B3753">
        <w:rPr>
          <w:rFonts w:ascii="Times New Roman" w:hAnsi="Times New Roman" w:cs="Times New Roman"/>
          <w:bCs/>
          <w:sz w:val="24"/>
          <w:szCs w:val="24"/>
        </w:rPr>
        <w:t>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5B3753">
        <w:rPr>
          <w:rFonts w:ascii="Times New Roman" w:hAnsi="Times New Roman" w:cs="Times New Roman"/>
          <w:sz w:val="24"/>
          <w:szCs w:val="24"/>
        </w:rPr>
        <w:t xml:space="preserve"> при обращении по телефону – не более 10 минут;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- предоставление пользователю доступа </w:t>
      </w:r>
      <w:r w:rsidRPr="005B3753">
        <w:rPr>
          <w:rFonts w:ascii="Times New Roman" w:hAnsi="Times New Roman" w:cs="Times New Roman"/>
          <w:bCs/>
          <w:sz w:val="24"/>
          <w:szCs w:val="24"/>
        </w:rPr>
        <w:t>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5B3753">
        <w:rPr>
          <w:rFonts w:ascii="Times New Roman" w:hAnsi="Times New Roman" w:cs="Times New Roman"/>
          <w:sz w:val="24"/>
          <w:szCs w:val="24"/>
        </w:rPr>
        <w:t xml:space="preserve"> в помещении Библиотеки при личном обращении – в день обращения.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 xml:space="preserve">3.2. Предоставление информации пользователю о доступе </w:t>
      </w:r>
      <w:r w:rsidRPr="002F1F42">
        <w:rPr>
          <w:sz w:val="24"/>
          <w:szCs w:val="24"/>
        </w:rPr>
        <w:t xml:space="preserve"> </w:t>
      </w:r>
      <w:r w:rsidRPr="005B3753">
        <w:rPr>
          <w:bCs/>
          <w:sz w:val="24"/>
          <w:szCs w:val="24"/>
        </w:rPr>
        <w:t xml:space="preserve">к оцифрованным изданиям, хранящимся в Библиотеке, </w:t>
      </w:r>
      <w:r w:rsidRPr="002F1F42">
        <w:rPr>
          <w:sz w:val="24"/>
          <w:szCs w:val="24"/>
        </w:rPr>
        <w:t xml:space="preserve"> </w:t>
      </w:r>
      <w:r w:rsidRPr="005B3753">
        <w:rPr>
          <w:bCs/>
          <w:sz w:val="24"/>
          <w:szCs w:val="24"/>
        </w:rPr>
        <w:t>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5B3753">
        <w:rPr>
          <w:sz w:val="24"/>
          <w:szCs w:val="24"/>
        </w:rPr>
        <w:t xml:space="preserve"> </w:t>
      </w: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при письменном обращении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</w:p>
    <w:p w:rsidR="00863016" w:rsidRPr="005B3753" w:rsidRDefault="00863016" w:rsidP="00863016">
      <w:pPr>
        <w:widowControl/>
        <w:ind w:right="-143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Основанием для начала административного действия является поступление в Библиотеку письменного обращения пользователя, либо поступление заявления в электронном виде, по почте, по факсу. Письменное обращение регистрируется в установленном порядке и передается на исполнение лицу, ответственному за исполнение данного административного действия.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Ответственным за исполнение данного административного действия является должностное лицо, ответственное за предоставление муниципальной услуги.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Должностное лицо, ответственное за предоставление муниципальной услуги: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рассматривает письменное обращение пользователя, определяя информацию, необходимую для подготовки ответа;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подписывает ответ у руководителя Библиотеки или лица, его замещающего;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- направляет ответ пользователю на письменное обращение по почте, факсу либо выдает под роспись. 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В случае взаимодействия с пользователем в электронном виде, письменное обращение, содержащее запрашиваемую информацию, дополнительно направляется пользователю в электронном виде, если об этом указано в обращении.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Результатом исполнения данного административного действия является предоставление пользователю информации, обеспечивающей доступ к </w:t>
      </w:r>
      <w:r w:rsidRPr="005B3753">
        <w:rPr>
          <w:bCs/>
          <w:sz w:val="24"/>
          <w:szCs w:val="24"/>
        </w:rPr>
        <w:t>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правах.</w:t>
      </w:r>
      <w:r w:rsidRPr="005B3753">
        <w:rPr>
          <w:sz w:val="24"/>
          <w:szCs w:val="24"/>
        </w:rPr>
        <w:t xml:space="preserve"> 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Максимальный срок исполнения данного административного действия составляет не более 30 дней.</w:t>
      </w: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 xml:space="preserve">3.3. Предоставление информации пользователю о доступе </w:t>
      </w:r>
      <w:r w:rsidRPr="002F1F42">
        <w:rPr>
          <w:sz w:val="24"/>
          <w:szCs w:val="24"/>
        </w:rPr>
        <w:t xml:space="preserve"> </w:t>
      </w:r>
      <w:r w:rsidRPr="005B3753">
        <w:rPr>
          <w:bCs/>
          <w:sz w:val="24"/>
          <w:szCs w:val="24"/>
        </w:rPr>
        <w:t>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5B3753">
        <w:rPr>
          <w:sz w:val="24"/>
          <w:szCs w:val="24"/>
        </w:rPr>
        <w:t xml:space="preserve"> </w:t>
      </w:r>
    </w:p>
    <w:p w:rsidR="00863016" w:rsidRPr="005B3753" w:rsidRDefault="00863016" w:rsidP="00863016">
      <w:pPr>
        <w:widowControl/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при обращении по телефону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Основанием для начала административного действия является обращение пользователя в Библиотеку по телефону.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Ответственным за исполнение данного административного действия является должностное лицо, ответственное за предоставление муниципальной услуги.</w:t>
      </w:r>
    </w:p>
    <w:p w:rsidR="00863016" w:rsidRPr="005B3753" w:rsidRDefault="00863016" w:rsidP="00863016">
      <w:pPr>
        <w:widowControl/>
        <w:ind w:right="-284"/>
        <w:jc w:val="both"/>
        <w:rPr>
          <w:sz w:val="24"/>
          <w:szCs w:val="24"/>
        </w:rPr>
      </w:pPr>
      <w:r w:rsidRPr="005B3753">
        <w:rPr>
          <w:sz w:val="24"/>
          <w:szCs w:val="24"/>
        </w:rPr>
        <w:tab/>
        <w:t xml:space="preserve">Должностное лицо, ответственное за предоставление муниципальной услуги, информирует о действиях, которые следует предпринять пользователю для доступа </w:t>
      </w:r>
      <w:r w:rsidRPr="005B3753">
        <w:rPr>
          <w:bCs/>
          <w:sz w:val="24"/>
          <w:szCs w:val="24"/>
        </w:rPr>
        <w:t>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правах.</w:t>
      </w:r>
      <w:r w:rsidRPr="005B3753">
        <w:rPr>
          <w:sz w:val="24"/>
          <w:szCs w:val="24"/>
        </w:rPr>
        <w:t xml:space="preserve"> 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lastRenderedPageBreak/>
        <w:t>Результатом исполнения данного административного действия является предоставление пользователю информации, обеспечивающей доступ к справочно-поисковому аппарату, базам данных Библиотеки.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Максимальный срок исполнения данного административного действия составляет не более 10 минут.</w:t>
      </w:r>
    </w:p>
    <w:p w:rsidR="00863016" w:rsidRPr="005B3753" w:rsidRDefault="00863016" w:rsidP="00863016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3016" w:rsidRPr="005B3753" w:rsidRDefault="00863016" w:rsidP="00863016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3.4. Предоставление пользователю доступа </w:t>
      </w:r>
      <w:r w:rsidRPr="005B3753">
        <w:rPr>
          <w:rFonts w:ascii="Times New Roman" w:hAnsi="Times New Roman" w:cs="Times New Roman"/>
          <w:bCs/>
          <w:sz w:val="24"/>
          <w:szCs w:val="24"/>
        </w:rPr>
        <w:t>к оцифрованным изданиям,</w:t>
      </w:r>
    </w:p>
    <w:p w:rsidR="00863016" w:rsidRPr="005B3753" w:rsidRDefault="00863016" w:rsidP="00863016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bCs/>
          <w:sz w:val="24"/>
          <w:szCs w:val="24"/>
        </w:rPr>
        <w:t xml:space="preserve">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правах, </w:t>
      </w:r>
      <w:r w:rsidRPr="005B3753">
        <w:rPr>
          <w:rFonts w:ascii="Times New Roman" w:hAnsi="Times New Roman" w:cs="Times New Roman"/>
          <w:sz w:val="24"/>
          <w:szCs w:val="24"/>
        </w:rPr>
        <w:t>в помещении Библиотеки при личном обращении</w:t>
      </w:r>
    </w:p>
    <w:p w:rsidR="00863016" w:rsidRPr="005B3753" w:rsidRDefault="00863016" w:rsidP="00863016">
      <w:pPr>
        <w:pStyle w:val="ConsPlusNormal"/>
        <w:widowControl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3.4.1. Основанием для начала административного действия является личное обращение пользователя в Библиотеку.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Ответственным за исполнение данного административного действия является должностное лицо, ответственное за предоставление муниципальной услуги.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Должностное лицо, ответственное за предоставление муниципальной услуги: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проверяет наличие читательского билета.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В случае отсутствия читательского билета должностное лицо, ответственное за предоставление муниципальной услуги, предлагает пользователю зарегистрироваться в качестве пользователя Библиотеки в соответствии с установленными Правилами пользования Библиотекой.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При оказании пользователю муниципальной услуги должностное лицо, ответственное за предоставление муниципальной услуги, в вежливой и корректной форме консультирует пользователя по работе со справочно-поисковым аппаратом, методике самостоятельного поиска документов. 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Предоставление муниципальной услуги при личном обращении пользователя происходит в специально оборудованных помещениях Библиотеки, обеспечивающих доступ пользователя к </w:t>
      </w:r>
      <w:r w:rsidRPr="005B3753">
        <w:rPr>
          <w:bCs/>
          <w:sz w:val="24"/>
          <w:szCs w:val="24"/>
        </w:rPr>
        <w:t>оцифрованным изданиям, хранящимся в Библиотеке (локальным электронным ресурсам, сформированным Библиотекой), в том числе к фонду редких книг, с учетом соблюдения требований законодательства Российской Федерации об авторских и смежных правах, путем п</w:t>
      </w:r>
      <w:r w:rsidRPr="005B3753">
        <w:rPr>
          <w:sz w:val="24"/>
          <w:szCs w:val="24"/>
        </w:rPr>
        <w:t xml:space="preserve">редоставления автоматизированного рабочего места. 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Результатом предоставления муниципальной услуги является получение пользователем доступа к </w:t>
      </w:r>
      <w:r w:rsidRPr="005B3753">
        <w:rPr>
          <w:bCs/>
          <w:sz w:val="24"/>
          <w:szCs w:val="24"/>
        </w:rPr>
        <w:t xml:space="preserve">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правах, </w:t>
      </w:r>
      <w:r w:rsidRPr="005B3753">
        <w:rPr>
          <w:sz w:val="24"/>
          <w:szCs w:val="24"/>
        </w:rPr>
        <w:t>в помещении Библиотеки.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Максимальный срок исполнения данного административного действия составляет не более 1 дня.</w:t>
      </w:r>
    </w:p>
    <w:p w:rsidR="00863016" w:rsidRPr="005B3753" w:rsidRDefault="00863016" w:rsidP="00863016">
      <w:pPr>
        <w:widowControl/>
        <w:ind w:right="-284" w:firstLine="54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3.4.2. При необходимости получения копий оцифрованных изданий, изданий из фонда редких книг должностное лицо, ответственное за предоставление муниципальной услуги, предоставляет их получателю в соответствии с частью четвертой Гражданского кодекса Российской Федерации, и действующим в Библиотеке Положением о платных услугах.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left" w:pos="-7797"/>
        </w:tabs>
        <w:spacing w:before="0" w:line="240" w:lineRule="auto"/>
        <w:ind w:right="-284" w:firstLine="709"/>
        <w:jc w:val="center"/>
        <w:rPr>
          <w:sz w:val="24"/>
          <w:szCs w:val="24"/>
        </w:rPr>
      </w:pPr>
    </w:p>
    <w:p w:rsidR="00863016" w:rsidRPr="005B3753" w:rsidRDefault="00863016" w:rsidP="00863016">
      <w:pPr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 xml:space="preserve">3.5. Особенности предоставления муниципальной услуги </w:t>
      </w:r>
    </w:p>
    <w:p w:rsidR="00863016" w:rsidRPr="005B3753" w:rsidRDefault="00863016" w:rsidP="00863016">
      <w:pPr>
        <w:ind w:right="-284"/>
        <w:jc w:val="center"/>
        <w:rPr>
          <w:sz w:val="24"/>
          <w:szCs w:val="24"/>
        </w:rPr>
      </w:pPr>
      <w:r w:rsidRPr="005B3753">
        <w:rPr>
          <w:sz w:val="24"/>
          <w:szCs w:val="24"/>
        </w:rPr>
        <w:t>в электронном виде</w:t>
      </w:r>
    </w:p>
    <w:p w:rsidR="00863016" w:rsidRPr="005B3753" w:rsidRDefault="00863016" w:rsidP="00863016">
      <w:pPr>
        <w:ind w:right="-284" w:firstLine="720"/>
        <w:jc w:val="center"/>
        <w:rPr>
          <w:sz w:val="24"/>
          <w:szCs w:val="24"/>
        </w:rPr>
      </w:pPr>
    </w:p>
    <w:p w:rsidR="00863016" w:rsidRPr="005B3753" w:rsidRDefault="00863016" w:rsidP="00863016">
      <w:pPr>
        <w:ind w:right="-284" w:firstLine="708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3.5.1. Предоставление муниципальной услуги в электронном виде обеспечивает возможность:</w:t>
      </w:r>
    </w:p>
    <w:p w:rsidR="00863016" w:rsidRPr="005B3753" w:rsidRDefault="00863016" w:rsidP="00863016">
      <w:pPr>
        <w:ind w:right="-284" w:firstLine="708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обращения пользователя в электронном виде через сеть Интернет в порядке, установленном подпунктом 2.4. пункта 2. настоящего Регламента;</w:t>
      </w:r>
    </w:p>
    <w:p w:rsidR="00863016" w:rsidRPr="005B3753" w:rsidRDefault="00863016" w:rsidP="00863016">
      <w:pPr>
        <w:ind w:right="-284" w:firstLine="708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- получения пользователем сведений о ходе выполнения запроса.</w:t>
      </w:r>
    </w:p>
    <w:p w:rsidR="00863016" w:rsidRPr="005B3753" w:rsidRDefault="00863016" w:rsidP="00863016">
      <w:pPr>
        <w:adjustRightInd w:val="0"/>
        <w:ind w:right="-284" w:firstLine="540"/>
        <w:jc w:val="both"/>
        <w:outlineLvl w:val="2"/>
        <w:rPr>
          <w:sz w:val="24"/>
          <w:szCs w:val="24"/>
        </w:rPr>
      </w:pPr>
      <w:r w:rsidRPr="005B3753">
        <w:rPr>
          <w:sz w:val="24"/>
          <w:szCs w:val="24"/>
        </w:rPr>
        <w:t xml:space="preserve">3.5.2. В соответствии с пунктом 2 статьи 1274 части четвертой Гражданского Кодекса Российской Федерации доступ к </w:t>
      </w:r>
      <w:r w:rsidRPr="005B3753">
        <w:rPr>
          <w:bCs/>
          <w:sz w:val="24"/>
          <w:szCs w:val="24"/>
        </w:rPr>
        <w:t xml:space="preserve">оцифрованным изданиям, хранящимся в Библиотеке, в том числе к фонду редких книг, предоставляется </w:t>
      </w:r>
      <w:r w:rsidRPr="005B3753">
        <w:rPr>
          <w:sz w:val="24"/>
          <w:szCs w:val="24"/>
        </w:rPr>
        <w:t xml:space="preserve">пользователю только в помещении Библиотеки при условии </w:t>
      </w:r>
      <w:r w:rsidRPr="005B3753">
        <w:rPr>
          <w:sz w:val="24"/>
          <w:szCs w:val="24"/>
        </w:rPr>
        <w:lastRenderedPageBreak/>
        <w:t>исключения возможности создать копии этих произведений в цифровой форме.</w:t>
      </w:r>
    </w:p>
    <w:p w:rsidR="00863016" w:rsidRPr="005B3753" w:rsidRDefault="00863016" w:rsidP="00863016">
      <w:pPr>
        <w:ind w:right="-284" w:firstLine="708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3.5.3. Муниципальная услуга в многофункциональных центрах не предоставляется.</w:t>
      </w:r>
    </w:p>
    <w:p w:rsidR="00863016" w:rsidRPr="005B3753" w:rsidRDefault="00863016" w:rsidP="00863016">
      <w:pPr>
        <w:pStyle w:val="a6"/>
        <w:spacing w:before="0" w:beforeAutospacing="0" w:after="0" w:afterAutospacing="0"/>
        <w:ind w:right="-284" w:firstLine="709"/>
        <w:jc w:val="center"/>
        <w:rPr>
          <w:b/>
          <w:color w:val="auto"/>
        </w:rPr>
      </w:pPr>
    </w:p>
    <w:p w:rsidR="00863016" w:rsidRPr="005B3753" w:rsidRDefault="00863016" w:rsidP="00863016">
      <w:pPr>
        <w:pStyle w:val="2"/>
        <w:numPr>
          <w:ilvl w:val="0"/>
          <w:numId w:val="0"/>
        </w:numPr>
        <w:spacing w:before="0" w:line="240" w:lineRule="auto"/>
        <w:ind w:right="-284"/>
        <w:jc w:val="center"/>
        <w:rPr>
          <w:b/>
          <w:sz w:val="24"/>
          <w:szCs w:val="24"/>
        </w:rPr>
      </w:pPr>
      <w:r w:rsidRPr="005B3753">
        <w:rPr>
          <w:b/>
          <w:sz w:val="24"/>
          <w:szCs w:val="24"/>
        </w:rPr>
        <w:t>4. Формы контроля за исполнением Регламента</w:t>
      </w:r>
    </w:p>
    <w:p w:rsidR="00863016" w:rsidRPr="005B3753" w:rsidRDefault="00863016" w:rsidP="00863016">
      <w:pPr>
        <w:pStyle w:val="2"/>
        <w:numPr>
          <w:ilvl w:val="0"/>
          <w:numId w:val="0"/>
        </w:numPr>
        <w:tabs>
          <w:tab w:val="num" w:pos="-7797"/>
          <w:tab w:val="left" w:pos="-7655"/>
        </w:tabs>
        <w:spacing w:before="0" w:line="240" w:lineRule="auto"/>
        <w:ind w:right="-284" w:firstLine="709"/>
        <w:rPr>
          <w:sz w:val="24"/>
          <w:szCs w:val="24"/>
        </w:rPr>
      </w:pPr>
    </w:p>
    <w:p w:rsidR="00863016" w:rsidRPr="005B3753" w:rsidRDefault="00863016" w:rsidP="00863016">
      <w:pPr>
        <w:pStyle w:val="a3"/>
        <w:spacing w:after="0"/>
        <w:ind w:right="-284" w:firstLine="60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4.1. Должностные лица, осуществляющие деятельность по предоставлению муниципальной услуги, несут персональную ответственность за сроки и порядок исполнения каждой административной процедуры, указанной в настоящем Регламенте.</w:t>
      </w:r>
    </w:p>
    <w:p w:rsidR="00863016" w:rsidRPr="005B3753" w:rsidRDefault="00863016" w:rsidP="00863016">
      <w:pPr>
        <w:pStyle w:val="a3"/>
        <w:spacing w:after="0"/>
        <w:ind w:right="-284" w:firstLine="60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4.2. Персональная ответственность должностных лиц, осуществляющих деятельность по предоставлению муниципальной услуги, закрепляется в их должностных инструкциях в соответствии с требованиями действующего законодательства.</w:t>
      </w:r>
    </w:p>
    <w:p w:rsidR="00863016" w:rsidRPr="005B3753" w:rsidRDefault="00863016" w:rsidP="00863016">
      <w:pPr>
        <w:pStyle w:val="a3"/>
        <w:spacing w:after="0"/>
        <w:ind w:right="-284" w:firstLine="60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4.3. Руководители Библиотек несут персональную ответственность за реализацию положений настоящего Регламента в возглавляемых ими Библиотеках.</w:t>
      </w:r>
    </w:p>
    <w:p w:rsidR="00863016" w:rsidRPr="005B3753" w:rsidRDefault="00863016" w:rsidP="00863016">
      <w:pPr>
        <w:pStyle w:val="a3"/>
        <w:spacing w:after="0"/>
        <w:ind w:right="-284" w:firstLine="60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>4.4. Текущий контроль за полнотой и качеством предоставления муниципальной услуги осуществляется руководителями Библиотек, или лицами, их замещающими.</w:t>
      </w:r>
    </w:p>
    <w:p w:rsidR="00863016" w:rsidRPr="005B3753" w:rsidRDefault="00863016" w:rsidP="00863016">
      <w:pPr>
        <w:pStyle w:val="a3"/>
        <w:spacing w:after="0"/>
        <w:ind w:right="-284" w:firstLine="600"/>
        <w:jc w:val="both"/>
        <w:rPr>
          <w:sz w:val="24"/>
          <w:szCs w:val="24"/>
        </w:rPr>
      </w:pPr>
      <w:r w:rsidRPr="005B3753">
        <w:rPr>
          <w:sz w:val="24"/>
          <w:szCs w:val="24"/>
        </w:rPr>
        <w:t xml:space="preserve">4.5. Внешний контроль за полнотой и качеством предоставления муниципальной услуги осуществляет учредитель Библиотеки. </w:t>
      </w:r>
    </w:p>
    <w:p w:rsidR="00863016" w:rsidRPr="005B3753" w:rsidRDefault="00863016" w:rsidP="00863016">
      <w:pPr>
        <w:pStyle w:val="a5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регулярных и оперативных проверок, выявление и устранение нарушений прав пользователей, рассмотрение, принятие решений и подготовку ответов на обращения пользователей, содержащие жалобы на решения, действия (бездействие) должностных лиц. </w:t>
      </w:r>
    </w:p>
    <w:p w:rsidR="00863016" w:rsidRPr="005B3753" w:rsidRDefault="00863016" w:rsidP="00863016">
      <w:pPr>
        <w:pStyle w:val="a5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Для проведения проверки полноты и качества предоставления муниципальной услуги создается комиссия, результаты деятельности которой оформляются в виде справки, в которой отмечаются выявленные недостатки и предложения по их устранению. Справка подписывается всеми членами комиссии и представляется учредителю Библиотеки.</w:t>
      </w:r>
    </w:p>
    <w:p w:rsidR="00863016" w:rsidRPr="005B3753" w:rsidRDefault="00863016" w:rsidP="00863016">
      <w:pPr>
        <w:pStyle w:val="a5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>В случае выявления нарушений прав пользователей действиями (бездействием) должностных лиц Библиотек, ответственных за предоставление муниципальной услуги, виновные лица привлекаются к ответственности в порядке, установленном законодательством Российской Федерации.</w:t>
      </w:r>
    </w:p>
    <w:p w:rsidR="00863016" w:rsidRPr="005B3753" w:rsidRDefault="00863016" w:rsidP="00863016">
      <w:pPr>
        <w:pStyle w:val="a5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Периодичность регулярных проверок – 1 раз в год. Оперативные проверки проводятся по мере поступления жалоб на действия (бездействие) должностных лиц, ответственных за предоставление муниципальной услуги, в связи с предоставлением муниципальной услуги. </w:t>
      </w:r>
    </w:p>
    <w:p w:rsidR="00863016" w:rsidRPr="005B3753" w:rsidRDefault="00863016" w:rsidP="00863016">
      <w:pPr>
        <w:pStyle w:val="a5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753">
        <w:rPr>
          <w:rFonts w:ascii="Times New Roman" w:hAnsi="Times New Roman" w:cs="Times New Roman"/>
          <w:sz w:val="24"/>
          <w:szCs w:val="24"/>
        </w:rPr>
        <w:t xml:space="preserve">4.6. Контроль за предоставлением муниципальной услуги может осуществляться со стороны граждан, их объединений и организаций в форме письменных запросов в адрес учредителя Библиотеки или Библиотек. </w:t>
      </w:r>
    </w:p>
    <w:p w:rsidR="00863016" w:rsidRPr="005B3753" w:rsidRDefault="00863016" w:rsidP="00863016">
      <w:pPr>
        <w:pStyle w:val="a3"/>
        <w:spacing w:after="0"/>
        <w:ind w:right="-284"/>
        <w:jc w:val="center"/>
        <w:rPr>
          <w:b/>
          <w:sz w:val="24"/>
          <w:szCs w:val="24"/>
        </w:rPr>
      </w:pPr>
    </w:p>
    <w:p w:rsidR="00863016" w:rsidRPr="0069590B" w:rsidRDefault="00863016" w:rsidP="00863016">
      <w:pPr>
        <w:adjustRightInd w:val="0"/>
        <w:jc w:val="center"/>
        <w:outlineLvl w:val="1"/>
        <w:rPr>
          <w:b/>
          <w:sz w:val="24"/>
          <w:szCs w:val="24"/>
        </w:rPr>
      </w:pPr>
      <w:r w:rsidRPr="0069590B">
        <w:rPr>
          <w:b/>
          <w:sz w:val="24"/>
          <w:szCs w:val="24"/>
        </w:rPr>
        <w:t>5. Досудебный (внесудебный) порядок обжалования заявителем</w:t>
      </w:r>
    </w:p>
    <w:p w:rsidR="00863016" w:rsidRPr="0069590B" w:rsidRDefault="00863016" w:rsidP="00863016">
      <w:pPr>
        <w:adjustRightInd w:val="0"/>
        <w:jc w:val="center"/>
        <w:rPr>
          <w:b/>
          <w:sz w:val="24"/>
          <w:szCs w:val="24"/>
        </w:rPr>
      </w:pPr>
      <w:r w:rsidRPr="0069590B">
        <w:rPr>
          <w:b/>
          <w:sz w:val="24"/>
          <w:szCs w:val="24"/>
        </w:rPr>
        <w:t>решений и действий (бездействия) органа, предоставляющего</w:t>
      </w:r>
    </w:p>
    <w:p w:rsidR="00863016" w:rsidRPr="0069590B" w:rsidRDefault="00863016" w:rsidP="00863016">
      <w:pPr>
        <w:adjustRightInd w:val="0"/>
        <w:jc w:val="center"/>
        <w:rPr>
          <w:b/>
          <w:sz w:val="24"/>
          <w:szCs w:val="24"/>
        </w:rPr>
      </w:pPr>
      <w:r w:rsidRPr="0069590B">
        <w:rPr>
          <w:b/>
          <w:sz w:val="24"/>
          <w:szCs w:val="24"/>
        </w:rPr>
        <w:t>муниципальную функцию, а также должностных лиц</w:t>
      </w:r>
    </w:p>
    <w:p w:rsidR="00863016" w:rsidRPr="0069590B" w:rsidRDefault="00863016" w:rsidP="00863016">
      <w:pPr>
        <w:adjustRightInd w:val="0"/>
        <w:jc w:val="center"/>
        <w:rPr>
          <w:b/>
          <w:sz w:val="24"/>
          <w:szCs w:val="24"/>
        </w:rPr>
      </w:pPr>
      <w:r w:rsidRPr="0069590B">
        <w:rPr>
          <w:b/>
          <w:sz w:val="24"/>
          <w:szCs w:val="24"/>
        </w:rPr>
        <w:t>или муниципальных служащих</w:t>
      </w:r>
    </w:p>
    <w:p w:rsidR="00863016" w:rsidRPr="00625A23" w:rsidRDefault="00863016" w:rsidP="00863016">
      <w:pPr>
        <w:adjustRightInd w:val="0"/>
        <w:jc w:val="center"/>
        <w:rPr>
          <w:sz w:val="24"/>
          <w:szCs w:val="24"/>
        </w:rPr>
      </w:pP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Заявитель может обратиться с жалобой на действие (бездействие) или решение, принятое при предоставлении муниципальной функции, в том числе в следующих случаях: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1) нарушение срока регистрации запроса заявителя о предоставлении муниципальной функции;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2) нарушение срока предоставления муниципальной функции;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3) требование у заявителя документов, не предусмотренных настоящим регламентом для исполнения муниципальной функции;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5) отказ в предоставлении муниципальной функции, если основания отказа не предусмотрены федеральными законами и принятым в соответствии с ними настоящим регламентом;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 xml:space="preserve">6) затребование с заявителя при предоставлении муниципальной функции платы, не </w:t>
      </w:r>
      <w:r w:rsidRPr="00625A23">
        <w:rPr>
          <w:sz w:val="24"/>
          <w:szCs w:val="24"/>
        </w:rPr>
        <w:lastRenderedPageBreak/>
        <w:t>предусмотренной настоящим регламентом;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 xml:space="preserve">5.1. Жалоба подается в письменной форме на бумажном носителе или посредством направления электронного письма в </w:t>
      </w:r>
      <w:r>
        <w:rPr>
          <w:sz w:val="24"/>
          <w:szCs w:val="24"/>
        </w:rPr>
        <w:t>библиотеку</w:t>
      </w:r>
      <w:r w:rsidRPr="00625A23">
        <w:rPr>
          <w:sz w:val="24"/>
          <w:szCs w:val="24"/>
        </w:rPr>
        <w:t>, предоставляющ</w:t>
      </w:r>
      <w:r>
        <w:rPr>
          <w:sz w:val="24"/>
          <w:szCs w:val="24"/>
        </w:rPr>
        <w:t>ую</w:t>
      </w:r>
      <w:r w:rsidRPr="00625A23">
        <w:rPr>
          <w:sz w:val="24"/>
          <w:szCs w:val="24"/>
        </w:rPr>
        <w:t xml:space="preserve"> муниципальную функцию.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осуществляющего исполнение муниципальной функции,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 в соответствии с графиком приема.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5.2. Обращение к курирующему работу МБУК «Централизованная библиотечная система города Иванова», председателю комитета по культуре Администрации города Иванова может быть осуществлено: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в письменном виде по адресу: 153000, г. Иваново, Шереметевский проспект, д. 1;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на адрес электронной почты комитета по культуре Администрации города Иванова Culture@ivgoradm.</w:t>
      </w:r>
      <w:r w:rsidRPr="00625A23">
        <w:rPr>
          <w:sz w:val="24"/>
          <w:szCs w:val="24"/>
          <w:lang w:val="en-US"/>
        </w:rPr>
        <w:t>ru</w:t>
      </w:r>
      <w:r w:rsidRPr="00625A23">
        <w:rPr>
          <w:sz w:val="24"/>
          <w:szCs w:val="24"/>
        </w:rPr>
        <w:t xml:space="preserve">; 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на личном приеме в соответствии с графиком, телефон для предварительной записи 59-46-21.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5.3. Жалоба должна содержать: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1) наименование органа, предоставляющего муниципальную функцию, - МБУК Централизованная библиотечная система города Иванова, решения и действия (бездействие) которого обжалуются;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3) сведения об обжалуемых решениях и действиях (бездействии) МБУК Централизованная библиотечная система города Иванова, предоставляющего муниципальную функцию;</w:t>
      </w:r>
    </w:p>
    <w:p w:rsidR="00863016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библиотеки, предоставляющей  муниципальную функцию. 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5.4. При обращении с устной жалобой ответ на нее с согласия Заявителя может быть дан устно в ходе личного приема, осуществляемого уполномоченным должностным лицом библиотеки. В остальных случаях дается письменный ответ по существу поставленных в жалобе вопросов.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5.5. Жалоба, поступившая в библиотеку,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библиотека, предоставляющая муниципальную функцию,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5.6. По результатам рассмотрения жалобы библиотека принимает одно из следующих решений: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1) удовлетворяет жалобу;</w:t>
      </w:r>
    </w:p>
    <w:p w:rsidR="00863016" w:rsidRPr="00625A23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2) отказывает в удовлетворении жалобы;</w:t>
      </w:r>
    </w:p>
    <w:p w:rsidR="00863016" w:rsidRPr="0069590B" w:rsidRDefault="00863016" w:rsidP="00863016">
      <w:pPr>
        <w:adjustRightInd w:val="0"/>
        <w:ind w:firstLine="540"/>
        <w:jc w:val="both"/>
        <w:rPr>
          <w:sz w:val="24"/>
          <w:szCs w:val="24"/>
        </w:rPr>
      </w:pPr>
      <w:r w:rsidRPr="00625A23">
        <w:rPr>
          <w:sz w:val="24"/>
          <w:szCs w:val="24"/>
        </w:rPr>
        <w:t xml:space="preserve">3)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</w:t>
      </w:r>
      <w:r>
        <w:rPr>
          <w:sz w:val="24"/>
          <w:szCs w:val="24"/>
        </w:rPr>
        <w:t>результатах рассмотрения жалобы.</w:t>
      </w:r>
    </w:p>
    <w:p w:rsidR="00863016" w:rsidRPr="00D3355F" w:rsidRDefault="00863016" w:rsidP="00863016">
      <w:pPr>
        <w:tabs>
          <w:tab w:val="left" w:pos="-1800"/>
        </w:tabs>
        <w:ind w:left="5670"/>
        <w:rPr>
          <w:sz w:val="24"/>
          <w:szCs w:val="24"/>
        </w:rPr>
      </w:pPr>
      <w:r w:rsidRPr="00D3355F">
        <w:rPr>
          <w:sz w:val="24"/>
          <w:szCs w:val="24"/>
        </w:rPr>
        <w:t xml:space="preserve">Приложение № 1 </w:t>
      </w:r>
    </w:p>
    <w:p w:rsidR="00863016" w:rsidRPr="00D3355F" w:rsidRDefault="00863016" w:rsidP="00863016">
      <w:pPr>
        <w:tabs>
          <w:tab w:val="left" w:pos="-1800"/>
        </w:tabs>
        <w:ind w:left="5670"/>
        <w:rPr>
          <w:sz w:val="24"/>
          <w:szCs w:val="24"/>
        </w:rPr>
      </w:pPr>
      <w:r w:rsidRPr="00D3355F">
        <w:rPr>
          <w:sz w:val="24"/>
          <w:szCs w:val="24"/>
        </w:rPr>
        <w:t>к административному регламенту</w:t>
      </w:r>
    </w:p>
    <w:p w:rsidR="00863016" w:rsidRPr="00D3355F" w:rsidRDefault="00863016" w:rsidP="00863016">
      <w:pPr>
        <w:tabs>
          <w:tab w:val="left" w:pos="-1800"/>
        </w:tabs>
        <w:ind w:left="5670"/>
        <w:rPr>
          <w:sz w:val="24"/>
          <w:szCs w:val="24"/>
        </w:rPr>
      </w:pPr>
      <w:r w:rsidRPr="00D3355F">
        <w:rPr>
          <w:sz w:val="24"/>
          <w:szCs w:val="24"/>
        </w:rPr>
        <w:t xml:space="preserve">предоставления муниципальной услуги  </w:t>
      </w:r>
    </w:p>
    <w:p w:rsidR="00863016" w:rsidRPr="00D3355F" w:rsidRDefault="00863016" w:rsidP="00863016">
      <w:pPr>
        <w:tabs>
          <w:tab w:val="left" w:pos="4820"/>
        </w:tabs>
        <w:jc w:val="right"/>
        <w:rPr>
          <w:sz w:val="24"/>
          <w:szCs w:val="24"/>
        </w:rPr>
      </w:pPr>
    </w:p>
    <w:p w:rsidR="00863016" w:rsidRPr="00D3355F" w:rsidRDefault="00863016" w:rsidP="00863016">
      <w:pPr>
        <w:tabs>
          <w:tab w:val="left" w:pos="4820"/>
        </w:tabs>
        <w:jc w:val="right"/>
        <w:rPr>
          <w:sz w:val="24"/>
          <w:szCs w:val="24"/>
        </w:rPr>
      </w:pPr>
    </w:p>
    <w:p w:rsidR="00863016" w:rsidRPr="00D3355F" w:rsidRDefault="00863016" w:rsidP="00863016">
      <w:pPr>
        <w:spacing w:before="100" w:beforeAutospacing="1" w:after="100" w:afterAutospacing="1"/>
        <w:jc w:val="center"/>
        <w:rPr>
          <w:sz w:val="24"/>
          <w:szCs w:val="24"/>
        </w:rPr>
      </w:pPr>
      <w:r w:rsidRPr="00D3355F">
        <w:rPr>
          <w:sz w:val="24"/>
          <w:szCs w:val="24"/>
        </w:rPr>
        <w:lastRenderedPageBreak/>
        <w:t>Перечень библиотек, входящих в муниципальное учреждение культуры МБУК «Централизованная библиотечная система города Иванова»</w:t>
      </w:r>
    </w:p>
    <w:tbl>
      <w:tblPr>
        <w:tblW w:w="49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2193"/>
        <w:gridCol w:w="2804"/>
        <w:gridCol w:w="2837"/>
        <w:gridCol w:w="1555"/>
      </w:tblGrid>
      <w:tr w:rsidR="00863016" w:rsidRPr="00D3355F" w:rsidTr="004A647A">
        <w:trPr>
          <w:tblHeader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№ п/п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Адрес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Режим работы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Телефон/факс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1.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Центральная  библиотека</w:t>
            </w:r>
          </w:p>
          <w:p w:rsidR="00863016" w:rsidRPr="00D3355F" w:rsidRDefault="00863016" w:rsidP="004A647A">
            <w:pPr>
              <w:rPr>
                <w:b/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им. Я.П. Гарелина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Багаева, 37</w:t>
            </w:r>
          </w:p>
        </w:tc>
        <w:tc>
          <w:tcPr>
            <w:tcW w:w="1427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63016" w:rsidRPr="00D3355F" w:rsidRDefault="00863016" w:rsidP="004A647A">
            <w:pPr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С 9.00 до18.00</w:t>
            </w:r>
          </w:p>
          <w:p w:rsidR="00863016" w:rsidRPr="00D3355F" w:rsidRDefault="00863016" w:rsidP="004A647A">
            <w:pPr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  <w:u w:val="single"/>
              </w:rPr>
              <w:t>Обслуживание читателей</w:t>
            </w:r>
            <w:r w:rsidRPr="00D3355F">
              <w:rPr>
                <w:sz w:val="24"/>
                <w:szCs w:val="24"/>
              </w:rPr>
              <w:t xml:space="preserve"> с 10.00 до 18.00</w:t>
            </w:r>
          </w:p>
          <w:p w:rsidR="00863016" w:rsidRPr="00D3355F" w:rsidRDefault="00863016" w:rsidP="004A647A">
            <w:pPr>
              <w:jc w:val="center"/>
              <w:rPr>
                <w:sz w:val="24"/>
                <w:szCs w:val="24"/>
                <w:u w:val="single"/>
              </w:rPr>
            </w:pPr>
            <w:r w:rsidRPr="00D3355F">
              <w:rPr>
                <w:sz w:val="24"/>
                <w:szCs w:val="24"/>
                <w:u w:val="single"/>
              </w:rPr>
              <w:t>Выходные дни:</w:t>
            </w:r>
          </w:p>
          <w:p w:rsidR="00863016" w:rsidRPr="00D3355F" w:rsidRDefault="00863016" w:rsidP="004A647A">
            <w:pPr>
              <w:jc w:val="center"/>
              <w:rPr>
                <w:sz w:val="24"/>
                <w:szCs w:val="24"/>
              </w:rPr>
            </w:pPr>
          </w:p>
          <w:p w:rsidR="00863016" w:rsidRPr="00D3355F" w:rsidRDefault="00863016" w:rsidP="004A647A">
            <w:pPr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Летний график – воскресенье</w:t>
            </w:r>
          </w:p>
          <w:p w:rsidR="00863016" w:rsidRPr="00D3355F" w:rsidRDefault="00863016" w:rsidP="004A647A">
            <w:pPr>
              <w:jc w:val="center"/>
              <w:rPr>
                <w:sz w:val="24"/>
                <w:szCs w:val="24"/>
              </w:rPr>
            </w:pPr>
          </w:p>
          <w:p w:rsidR="00863016" w:rsidRPr="00D3355F" w:rsidRDefault="00863016" w:rsidP="004A647A">
            <w:pPr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Зимний график – понедельник</w:t>
            </w:r>
          </w:p>
          <w:p w:rsidR="00863016" w:rsidRPr="00D3355F" w:rsidRDefault="00863016" w:rsidP="004A647A">
            <w:pPr>
              <w:jc w:val="center"/>
              <w:rPr>
                <w:sz w:val="24"/>
                <w:szCs w:val="24"/>
              </w:rPr>
            </w:pPr>
          </w:p>
          <w:p w:rsidR="00863016" w:rsidRPr="00D3355F" w:rsidRDefault="00863016" w:rsidP="004A647A">
            <w:pPr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 xml:space="preserve">Санитарный день – </w:t>
            </w:r>
          </w:p>
          <w:p w:rsidR="00863016" w:rsidRPr="00D3355F" w:rsidRDefault="00863016" w:rsidP="004A647A">
            <w:pPr>
              <w:jc w:val="center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1 и 16 число месяца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  <w:p w:rsidR="00863016" w:rsidRPr="00D3355F" w:rsidRDefault="00863016" w:rsidP="004A647A">
            <w:pPr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29-08-94</w:t>
            </w:r>
          </w:p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2.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Гуманитарно-образовательный Центр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Бубнова, 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32-50-83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3.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Сахарова, 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38-55-80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4.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Мархлевского, 34/45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32-87-57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5.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Лежневская, 165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23-33-48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6.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4 Котельнический пер.1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7.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4 Завокзальная, 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8.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9 Января, 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32-56-62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9.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С. Халтурина,1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37-00-85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10.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 xml:space="preserve"> Библиотека №19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Ташкентская, 95а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23-32-61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11.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пр. Строителей, 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56-17-25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12.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ТЭЦ – 3, д. 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25-44-50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13.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Водонапорная, 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14.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bCs/>
                <w:sz w:val="24"/>
                <w:szCs w:val="24"/>
              </w:rPr>
            </w:pPr>
            <w:r w:rsidRPr="00D3355F">
              <w:rPr>
                <w:bCs/>
                <w:sz w:val="24"/>
                <w:szCs w:val="24"/>
              </w:rPr>
              <w:t>ул. Кавалерийская, 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63016" w:rsidRPr="00D3355F" w:rsidRDefault="00863016" w:rsidP="004A647A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56-05-66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15.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ул. Володарского, 11</w:t>
            </w:r>
          </w:p>
        </w:tc>
        <w:tc>
          <w:tcPr>
            <w:tcW w:w="142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23-56-29</w:t>
            </w:r>
          </w:p>
        </w:tc>
      </w:tr>
      <w:tr w:rsidR="00863016" w:rsidRPr="00D3355F" w:rsidTr="004A647A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16.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Библиотека № 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ул. Победы, 42а</w:t>
            </w:r>
          </w:p>
        </w:tc>
        <w:tc>
          <w:tcPr>
            <w:tcW w:w="142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016" w:rsidRPr="00D3355F" w:rsidRDefault="00863016" w:rsidP="004A647A">
            <w:pPr>
              <w:spacing w:line="360" w:lineRule="auto"/>
              <w:rPr>
                <w:sz w:val="24"/>
                <w:szCs w:val="24"/>
              </w:rPr>
            </w:pPr>
            <w:r w:rsidRPr="00D3355F">
              <w:rPr>
                <w:sz w:val="24"/>
                <w:szCs w:val="24"/>
              </w:rPr>
              <w:t>35-15-27</w:t>
            </w:r>
          </w:p>
        </w:tc>
      </w:tr>
    </w:tbl>
    <w:p w:rsidR="00863016" w:rsidRPr="00D3355F" w:rsidRDefault="00863016" w:rsidP="00863016">
      <w:pPr>
        <w:rPr>
          <w:sz w:val="24"/>
          <w:szCs w:val="24"/>
          <w:lang w:val="en-US"/>
        </w:rPr>
      </w:pPr>
    </w:p>
    <w:p w:rsidR="00863016" w:rsidRPr="00D3355F" w:rsidRDefault="00863016" w:rsidP="00863016">
      <w:pPr>
        <w:rPr>
          <w:sz w:val="24"/>
          <w:szCs w:val="24"/>
        </w:rPr>
      </w:pPr>
    </w:p>
    <w:p w:rsidR="00863016" w:rsidRPr="00D3355F" w:rsidRDefault="00863016" w:rsidP="00863016">
      <w:pPr>
        <w:rPr>
          <w:sz w:val="24"/>
          <w:szCs w:val="24"/>
        </w:rPr>
      </w:pPr>
    </w:p>
    <w:p w:rsidR="00863016" w:rsidRPr="00D3355F" w:rsidRDefault="00863016" w:rsidP="00863016">
      <w:pPr>
        <w:rPr>
          <w:sz w:val="24"/>
          <w:szCs w:val="24"/>
        </w:rPr>
      </w:pPr>
    </w:p>
    <w:p w:rsidR="00863016" w:rsidRPr="00D3355F" w:rsidRDefault="00863016" w:rsidP="00863016">
      <w:pPr>
        <w:widowControl/>
        <w:autoSpaceDE/>
        <w:autoSpaceDN/>
        <w:ind w:right="-284"/>
        <w:jc w:val="both"/>
        <w:rPr>
          <w:sz w:val="24"/>
          <w:szCs w:val="24"/>
        </w:rPr>
      </w:pPr>
      <w:r w:rsidRPr="00D3355F">
        <w:rPr>
          <w:sz w:val="24"/>
          <w:szCs w:val="24"/>
        </w:rPr>
        <w:tab/>
      </w:r>
    </w:p>
    <w:p w:rsidR="00863016" w:rsidRPr="00D3355F" w:rsidRDefault="00863016" w:rsidP="00863016">
      <w:pPr>
        <w:ind w:firstLine="708"/>
        <w:rPr>
          <w:sz w:val="24"/>
          <w:szCs w:val="24"/>
        </w:rPr>
      </w:pPr>
    </w:p>
    <w:p w:rsidR="00D204B2" w:rsidRDefault="00D204B2"/>
    <w:sectPr w:rsidR="00D204B2" w:rsidSect="00816541">
      <w:headerReference w:type="default" r:id="rId7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378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4A" w:rsidRDefault="0086301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15084A" w:rsidRDefault="008630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63016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C2D"/>
    <w:rsid w:val="00011784"/>
    <w:rsid w:val="00012CD8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21FF"/>
    <w:rsid w:val="00052659"/>
    <w:rsid w:val="00053547"/>
    <w:rsid w:val="0005375B"/>
    <w:rsid w:val="000565A2"/>
    <w:rsid w:val="00056E14"/>
    <w:rsid w:val="000571A2"/>
    <w:rsid w:val="000573D1"/>
    <w:rsid w:val="000607CD"/>
    <w:rsid w:val="00062357"/>
    <w:rsid w:val="00062E52"/>
    <w:rsid w:val="00063168"/>
    <w:rsid w:val="00063DB2"/>
    <w:rsid w:val="000646D7"/>
    <w:rsid w:val="00064ADF"/>
    <w:rsid w:val="00065DA0"/>
    <w:rsid w:val="000674BA"/>
    <w:rsid w:val="0007347E"/>
    <w:rsid w:val="000739D0"/>
    <w:rsid w:val="00073D20"/>
    <w:rsid w:val="0007759F"/>
    <w:rsid w:val="00077D92"/>
    <w:rsid w:val="00077F0A"/>
    <w:rsid w:val="00081C8E"/>
    <w:rsid w:val="00081D86"/>
    <w:rsid w:val="000849FF"/>
    <w:rsid w:val="00084E15"/>
    <w:rsid w:val="00086353"/>
    <w:rsid w:val="00090E23"/>
    <w:rsid w:val="00090FEF"/>
    <w:rsid w:val="0009197E"/>
    <w:rsid w:val="00092096"/>
    <w:rsid w:val="00093AE6"/>
    <w:rsid w:val="00096CC1"/>
    <w:rsid w:val="00097454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D73"/>
    <w:rsid w:val="000C007D"/>
    <w:rsid w:val="000C2221"/>
    <w:rsid w:val="000C2516"/>
    <w:rsid w:val="000C2F2B"/>
    <w:rsid w:val="000C2FD0"/>
    <w:rsid w:val="000C3A96"/>
    <w:rsid w:val="000C43E3"/>
    <w:rsid w:val="000C45BD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6101"/>
    <w:rsid w:val="000F62D1"/>
    <w:rsid w:val="000F73BB"/>
    <w:rsid w:val="001010C4"/>
    <w:rsid w:val="001028B1"/>
    <w:rsid w:val="00103062"/>
    <w:rsid w:val="00104BB5"/>
    <w:rsid w:val="0010545B"/>
    <w:rsid w:val="0011285C"/>
    <w:rsid w:val="001143C9"/>
    <w:rsid w:val="00114DD3"/>
    <w:rsid w:val="001160E4"/>
    <w:rsid w:val="0011650A"/>
    <w:rsid w:val="001171FA"/>
    <w:rsid w:val="001173F2"/>
    <w:rsid w:val="0011746E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6D5F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765"/>
    <w:rsid w:val="00151808"/>
    <w:rsid w:val="001544C0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D93"/>
    <w:rsid w:val="001C0346"/>
    <w:rsid w:val="001C08FD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7D07"/>
    <w:rsid w:val="001E11E0"/>
    <w:rsid w:val="001E1FC2"/>
    <w:rsid w:val="001E2F38"/>
    <w:rsid w:val="001E48D1"/>
    <w:rsid w:val="001E4B5B"/>
    <w:rsid w:val="001E71E6"/>
    <w:rsid w:val="001E765C"/>
    <w:rsid w:val="001E7D9E"/>
    <w:rsid w:val="001F0350"/>
    <w:rsid w:val="001F0BD5"/>
    <w:rsid w:val="001F1848"/>
    <w:rsid w:val="001F25CF"/>
    <w:rsid w:val="001F4333"/>
    <w:rsid w:val="001F57DF"/>
    <w:rsid w:val="001F6912"/>
    <w:rsid w:val="001F70F0"/>
    <w:rsid w:val="001F7D4A"/>
    <w:rsid w:val="00200CD5"/>
    <w:rsid w:val="00204329"/>
    <w:rsid w:val="00205CEA"/>
    <w:rsid w:val="002077EF"/>
    <w:rsid w:val="00212D44"/>
    <w:rsid w:val="00212F74"/>
    <w:rsid w:val="002133DA"/>
    <w:rsid w:val="002139A6"/>
    <w:rsid w:val="002143EA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320A"/>
    <w:rsid w:val="002336AA"/>
    <w:rsid w:val="002347A6"/>
    <w:rsid w:val="00234A15"/>
    <w:rsid w:val="00237572"/>
    <w:rsid w:val="00237B25"/>
    <w:rsid w:val="00237E66"/>
    <w:rsid w:val="002403D9"/>
    <w:rsid w:val="0024166B"/>
    <w:rsid w:val="0024253A"/>
    <w:rsid w:val="002428D9"/>
    <w:rsid w:val="00242DA1"/>
    <w:rsid w:val="00242FF4"/>
    <w:rsid w:val="00243193"/>
    <w:rsid w:val="0024353B"/>
    <w:rsid w:val="00243765"/>
    <w:rsid w:val="00243F74"/>
    <w:rsid w:val="002441ED"/>
    <w:rsid w:val="00244A5F"/>
    <w:rsid w:val="002515A8"/>
    <w:rsid w:val="002516E7"/>
    <w:rsid w:val="0025251D"/>
    <w:rsid w:val="00253740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7240"/>
    <w:rsid w:val="002776F6"/>
    <w:rsid w:val="00281902"/>
    <w:rsid w:val="00282426"/>
    <w:rsid w:val="00282A5D"/>
    <w:rsid w:val="0028324E"/>
    <w:rsid w:val="00286AA4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B78"/>
    <w:rsid w:val="002B1537"/>
    <w:rsid w:val="002B24E1"/>
    <w:rsid w:val="002B413A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390B"/>
    <w:rsid w:val="002C4440"/>
    <w:rsid w:val="002C4F05"/>
    <w:rsid w:val="002C5B36"/>
    <w:rsid w:val="002C5B63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6685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3872"/>
    <w:rsid w:val="002F488B"/>
    <w:rsid w:val="002F7BB7"/>
    <w:rsid w:val="0030165B"/>
    <w:rsid w:val="00302723"/>
    <w:rsid w:val="003040E8"/>
    <w:rsid w:val="0030739C"/>
    <w:rsid w:val="003109B0"/>
    <w:rsid w:val="00310D34"/>
    <w:rsid w:val="0031151F"/>
    <w:rsid w:val="00311D48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7467"/>
    <w:rsid w:val="0034085A"/>
    <w:rsid w:val="0034136E"/>
    <w:rsid w:val="00341DB0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825"/>
    <w:rsid w:val="00371B9E"/>
    <w:rsid w:val="00372CE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4D8A"/>
    <w:rsid w:val="00386408"/>
    <w:rsid w:val="003871CB"/>
    <w:rsid w:val="003914D4"/>
    <w:rsid w:val="00392508"/>
    <w:rsid w:val="0039471A"/>
    <w:rsid w:val="003957CB"/>
    <w:rsid w:val="00395B6E"/>
    <w:rsid w:val="00396378"/>
    <w:rsid w:val="00396793"/>
    <w:rsid w:val="00396A1E"/>
    <w:rsid w:val="00396A53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1716"/>
    <w:rsid w:val="003B2938"/>
    <w:rsid w:val="003B3695"/>
    <w:rsid w:val="003B4876"/>
    <w:rsid w:val="003B4CE9"/>
    <w:rsid w:val="003B4F4D"/>
    <w:rsid w:val="003B77B3"/>
    <w:rsid w:val="003C0669"/>
    <w:rsid w:val="003C0913"/>
    <w:rsid w:val="003C2DC3"/>
    <w:rsid w:val="003C3926"/>
    <w:rsid w:val="003C6471"/>
    <w:rsid w:val="003C7047"/>
    <w:rsid w:val="003D2C42"/>
    <w:rsid w:val="003D3443"/>
    <w:rsid w:val="003D44DB"/>
    <w:rsid w:val="003D540F"/>
    <w:rsid w:val="003D6A4C"/>
    <w:rsid w:val="003D7AAA"/>
    <w:rsid w:val="003E00AB"/>
    <w:rsid w:val="003E36FF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5D31"/>
    <w:rsid w:val="003F63CA"/>
    <w:rsid w:val="0040055A"/>
    <w:rsid w:val="00400814"/>
    <w:rsid w:val="0040265A"/>
    <w:rsid w:val="00403456"/>
    <w:rsid w:val="004037A1"/>
    <w:rsid w:val="00404914"/>
    <w:rsid w:val="00405232"/>
    <w:rsid w:val="0040631E"/>
    <w:rsid w:val="004065D8"/>
    <w:rsid w:val="0040687E"/>
    <w:rsid w:val="00407A6E"/>
    <w:rsid w:val="004116CE"/>
    <w:rsid w:val="00414A48"/>
    <w:rsid w:val="004155E4"/>
    <w:rsid w:val="00416FCD"/>
    <w:rsid w:val="00417D46"/>
    <w:rsid w:val="0042081F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5EA"/>
    <w:rsid w:val="004556C1"/>
    <w:rsid w:val="00457DCF"/>
    <w:rsid w:val="004628F4"/>
    <w:rsid w:val="00462AB7"/>
    <w:rsid w:val="0046313F"/>
    <w:rsid w:val="00463143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3D44"/>
    <w:rsid w:val="00474562"/>
    <w:rsid w:val="00474C42"/>
    <w:rsid w:val="00482A9E"/>
    <w:rsid w:val="00483DAB"/>
    <w:rsid w:val="004844A1"/>
    <w:rsid w:val="00487D76"/>
    <w:rsid w:val="0049027C"/>
    <w:rsid w:val="004911DE"/>
    <w:rsid w:val="004918B1"/>
    <w:rsid w:val="00491EAC"/>
    <w:rsid w:val="00493B30"/>
    <w:rsid w:val="004968BD"/>
    <w:rsid w:val="00496DEE"/>
    <w:rsid w:val="00497152"/>
    <w:rsid w:val="00497D76"/>
    <w:rsid w:val="004A1E47"/>
    <w:rsid w:val="004A1FD8"/>
    <w:rsid w:val="004A3739"/>
    <w:rsid w:val="004A3740"/>
    <w:rsid w:val="004A3D09"/>
    <w:rsid w:val="004A3DC7"/>
    <w:rsid w:val="004A7A0B"/>
    <w:rsid w:val="004B0D08"/>
    <w:rsid w:val="004B17A7"/>
    <w:rsid w:val="004B2865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728"/>
    <w:rsid w:val="004D3793"/>
    <w:rsid w:val="004D408C"/>
    <w:rsid w:val="004D5E69"/>
    <w:rsid w:val="004D5F81"/>
    <w:rsid w:val="004D7DDD"/>
    <w:rsid w:val="004E03BC"/>
    <w:rsid w:val="004E21E3"/>
    <w:rsid w:val="004E2A65"/>
    <w:rsid w:val="004E46CC"/>
    <w:rsid w:val="004E4DF5"/>
    <w:rsid w:val="004E74DB"/>
    <w:rsid w:val="004E7E32"/>
    <w:rsid w:val="004F027F"/>
    <w:rsid w:val="004F114A"/>
    <w:rsid w:val="004F2977"/>
    <w:rsid w:val="004F418A"/>
    <w:rsid w:val="004F484D"/>
    <w:rsid w:val="004F5F59"/>
    <w:rsid w:val="004F603C"/>
    <w:rsid w:val="004F67CD"/>
    <w:rsid w:val="00500643"/>
    <w:rsid w:val="00500B8D"/>
    <w:rsid w:val="00502351"/>
    <w:rsid w:val="00504182"/>
    <w:rsid w:val="0050495B"/>
    <w:rsid w:val="00505AFC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64EA"/>
    <w:rsid w:val="005267A5"/>
    <w:rsid w:val="005267FC"/>
    <w:rsid w:val="005300A1"/>
    <w:rsid w:val="00530A12"/>
    <w:rsid w:val="00532AFA"/>
    <w:rsid w:val="0053652B"/>
    <w:rsid w:val="00536896"/>
    <w:rsid w:val="00537F2F"/>
    <w:rsid w:val="005425A1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60BF3"/>
    <w:rsid w:val="00560D51"/>
    <w:rsid w:val="00561EA9"/>
    <w:rsid w:val="00563837"/>
    <w:rsid w:val="005641A9"/>
    <w:rsid w:val="005642DA"/>
    <w:rsid w:val="00564E1A"/>
    <w:rsid w:val="00566C30"/>
    <w:rsid w:val="0057015B"/>
    <w:rsid w:val="00570ACB"/>
    <w:rsid w:val="00571FD5"/>
    <w:rsid w:val="00572032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903A0"/>
    <w:rsid w:val="005907C6"/>
    <w:rsid w:val="00590E42"/>
    <w:rsid w:val="0059182B"/>
    <w:rsid w:val="00591C01"/>
    <w:rsid w:val="00592E13"/>
    <w:rsid w:val="00594E0C"/>
    <w:rsid w:val="005956E1"/>
    <w:rsid w:val="00597AF0"/>
    <w:rsid w:val="005A3203"/>
    <w:rsid w:val="005A40C3"/>
    <w:rsid w:val="005A4B86"/>
    <w:rsid w:val="005A4EC1"/>
    <w:rsid w:val="005A6838"/>
    <w:rsid w:val="005A6D0A"/>
    <w:rsid w:val="005A6E15"/>
    <w:rsid w:val="005A79EE"/>
    <w:rsid w:val="005B0A4B"/>
    <w:rsid w:val="005B1321"/>
    <w:rsid w:val="005B2CDE"/>
    <w:rsid w:val="005B2FF6"/>
    <w:rsid w:val="005B4A72"/>
    <w:rsid w:val="005B4B94"/>
    <w:rsid w:val="005B6810"/>
    <w:rsid w:val="005B71C7"/>
    <w:rsid w:val="005B71CA"/>
    <w:rsid w:val="005C0473"/>
    <w:rsid w:val="005C0881"/>
    <w:rsid w:val="005C0A23"/>
    <w:rsid w:val="005C0E90"/>
    <w:rsid w:val="005C333D"/>
    <w:rsid w:val="005C51BB"/>
    <w:rsid w:val="005C74DF"/>
    <w:rsid w:val="005D05CA"/>
    <w:rsid w:val="005D14C1"/>
    <w:rsid w:val="005D1A65"/>
    <w:rsid w:val="005D214F"/>
    <w:rsid w:val="005D21C5"/>
    <w:rsid w:val="005D29AF"/>
    <w:rsid w:val="005D36C8"/>
    <w:rsid w:val="005D52B3"/>
    <w:rsid w:val="005D5D69"/>
    <w:rsid w:val="005D65CA"/>
    <w:rsid w:val="005E0F18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8CC"/>
    <w:rsid w:val="006059F9"/>
    <w:rsid w:val="00606A6D"/>
    <w:rsid w:val="00610039"/>
    <w:rsid w:val="00612919"/>
    <w:rsid w:val="00612AF9"/>
    <w:rsid w:val="00613987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49EB"/>
    <w:rsid w:val="00625B8B"/>
    <w:rsid w:val="006261C7"/>
    <w:rsid w:val="006261FE"/>
    <w:rsid w:val="00627540"/>
    <w:rsid w:val="0063083B"/>
    <w:rsid w:val="00630F87"/>
    <w:rsid w:val="00635764"/>
    <w:rsid w:val="00635FC2"/>
    <w:rsid w:val="006373DC"/>
    <w:rsid w:val="00637D8E"/>
    <w:rsid w:val="0064003F"/>
    <w:rsid w:val="006403FE"/>
    <w:rsid w:val="006413A7"/>
    <w:rsid w:val="00642D66"/>
    <w:rsid w:val="00642EF8"/>
    <w:rsid w:val="0064380D"/>
    <w:rsid w:val="006441C9"/>
    <w:rsid w:val="00646E66"/>
    <w:rsid w:val="00650C95"/>
    <w:rsid w:val="006510C4"/>
    <w:rsid w:val="00651A8E"/>
    <w:rsid w:val="00652A4B"/>
    <w:rsid w:val="00653016"/>
    <w:rsid w:val="00653C94"/>
    <w:rsid w:val="00655724"/>
    <w:rsid w:val="006572DE"/>
    <w:rsid w:val="0065776C"/>
    <w:rsid w:val="00657902"/>
    <w:rsid w:val="00657F1F"/>
    <w:rsid w:val="00660EE7"/>
    <w:rsid w:val="006627C3"/>
    <w:rsid w:val="00662C66"/>
    <w:rsid w:val="006635EF"/>
    <w:rsid w:val="00663A2A"/>
    <w:rsid w:val="00664042"/>
    <w:rsid w:val="00664264"/>
    <w:rsid w:val="0066448C"/>
    <w:rsid w:val="00666CA9"/>
    <w:rsid w:val="00666CB4"/>
    <w:rsid w:val="00667586"/>
    <w:rsid w:val="00670217"/>
    <w:rsid w:val="00672007"/>
    <w:rsid w:val="00673873"/>
    <w:rsid w:val="006749F9"/>
    <w:rsid w:val="00675638"/>
    <w:rsid w:val="00675A9E"/>
    <w:rsid w:val="00680ADF"/>
    <w:rsid w:val="0068127E"/>
    <w:rsid w:val="006827A2"/>
    <w:rsid w:val="00684674"/>
    <w:rsid w:val="00686C23"/>
    <w:rsid w:val="00686D8E"/>
    <w:rsid w:val="00687312"/>
    <w:rsid w:val="006903F4"/>
    <w:rsid w:val="006907CD"/>
    <w:rsid w:val="00690DF2"/>
    <w:rsid w:val="00692CDF"/>
    <w:rsid w:val="00694A98"/>
    <w:rsid w:val="00694BB8"/>
    <w:rsid w:val="0069519F"/>
    <w:rsid w:val="00696572"/>
    <w:rsid w:val="006A0186"/>
    <w:rsid w:val="006A0AE8"/>
    <w:rsid w:val="006A1477"/>
    <w:rsid w:val="006A179A"/>
    <w:rsid w:val="006A436B"/>
    <w:rsid w:val="006A5DB4"/>
    <w:rsid w:val="006A76F6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C71"/>
    <w:rsid w:val="006C1F41"/>
    <w:rsid w:val="006C1FF7"/>
    <w:rsid w:val="006C2AC6"/>
    <w:rsid w:val="006C303D"/>
    <w:rsid w:val="006C3BEE"/>
    <w:rsid w:val="006C4020"/>
    <w:rsid w:val="006C40EF"/>
    <w:rsid w:val="006C46E7"/>
    <w:rsid w:val="006C63C1"/>
    <w:rsid w:val="006C6CEF"/>
    <w:rsid w:val="006D0D6E"/>
    <w:rsid w:val="006D1A09"/>
    <w:rsid w:val="006D2789"/>
    <w:rsid w:val="006D28B7"/>
    <w:rsid w:val="006D2C36"/>
    <w:rsid w:val="006D2C5E"/>
    <w:rsid w:val="006D2F7F"/>
    <w:rsid w:val="006D306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5DD2"/>
    <w:rsid w:val="006E656C"/>
    <w:rsid w:val="006E7E7F"/>
    <w:rsid w:val="006F0032"/>
    <w:rsid w:val="006F14F8"/>
    <w:rsid w:val="006F2549"/>
    <w:rsid w:val="006F296C"/>
    <w:rsid w:val="006F3032"/>
    <w:rsid w:val="006F3E25"/>
    <w:rsid w:val="006F46BA"/>
    <w:rsid w:val="006F69C8"/>
    <w:rsid w:val="006F767B"/>
    <w:rsid w:val="007003D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4E0D"/>
    <w:rsid w:val="007201E0"/>
    <w:rsid w:val="007227CD"/>
    <w:rsid w:val="007260E1"/>
    <w:rsid w:val="007274FD"/>
    <w:rsid w:val="00727BB8"/>
    <w:rsid w:val="00727C15"/>
    <w:rsid w:val="00730994"/>
    <w:rsid w:val="007317BB"/>
    <w:rsid w:val="00733475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4C46"/>
    <w:rsid w:val="00754C59"/>
    <w:rsid w:val="00756800"/>
    <w:rsid w:val="00756867"/>
    <w:rsid w:val="00757CDF"/>
    <w:rsid w:val="00761670"/>
    <w:rsid w:val="0076347D"/>
    <w:rsid w:val="00763740"/>
    <w:rsid w:val="00765388"/>
    <w:rsid w:val="007655E7"/>
    <w:rsid w:val="00765A6F"/>
    <w:rsid w:val="00766D78"/>
    <w:rsid w:val="00767D8D"/>
    <w:rsid w:val="007700CB"/>
    <w:rsid w:val="0077038B"/>
    <w:rsid w:val="00770E06"/>
    <w:rsid w:val="00770F59"/>
    <w:rsid w:val="00771CE2"/>
    <w:rsid w:val="00771E3D"/>
    <w:rsid w:val="007724EA"/>
    <w:rsid w:val="0077261C"/>
    <w:rsid w:val="0077421A"/>
    <w:rsid w:val="00774F11"/>
    <w:rsid w:val="007767DD"/>
    <w:rsid w:val="007773D0"/>
    <w:rsid w:val="00777C36"/>
    <w:rsid w:val="00780977"/>
    <w:rsid w:val="00782372"/>
    <w:rsid w:val="007827E3"/>
    <w:rsid w:val="00784990"/>
    <w:rsid w:val="007849BB"/>
    <w:rsid w:val="00784FDC"/>
    <w:rsid w:val="007864C5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BFB"/>
    <w:rsid w:val="007A028F"/>
    <w:rsid w:val="007A0455"/>
    <w:rsid w:val="007A0CAB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8C5"/>
    <w:rsid w:val="007D6AC9"/>
    <w:rsid w:val="007D6F44"/>
    <w:rsid w:val="007D706E"/>
    <w:rsid w:val="007D7323"/>
    <w:rsid w:val="007D7530"/>
    <w:rsid w:val="007D7940"/>
    <w:rsid w:val="007D7977"/>
    <w:rsid w:val="007E0133"/>
    <w:rsid w:val="007E393F"/>
    <w:rsid w:val="007E4325"/>
    <w:rsid w:val="007E4390"/>
    <w:rsid w:val="007E4F66"/>
    <w:rsid w:val="007E5036"/>
    <w:rsid w:val="007E56FA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4EDA"/>
    <w:rsid w:val="00805DC2"/>
    <w:rsid w:val="00811181"/>
    <w:rsid w:val="008123D5"/>
    <w:rsid w:val="0081353C"/>
    <w:rsid w:val="00815125"/>
    <w:rsid w:val="008152E5"/>
    <w:rsid w:val="00815A82"/>
    <w:rsid w:val="00816509"/>
    <w:rsid w:val="00816AF3"/>
    <w:rsid w:val="008171A7"/>
    <w:rsid w:val="00817AF5"/>
    <w:rsid w:val="00817F4F"/>
    <w:rsid w:val="008215F4"/>
    <w:rsid w:val="008232B6"/>
    <w:rsid w:val="00824219"/>
    <w:rsid w:val="0082466B"/>
    <w:rsid w:val="008252A9"/>
    <w:rsid w:val="00825529"/>
    <w:rsid w:val="0082662B"/>
    <w:rsid w:val="0082719C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802"/>
    <w:rsid w:val="00842CF4"/>
    <w:rsid w:val="008449AE"/>
    <w:rsid w:val="0084516C"/>
    <w:rsid w:val="00845295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ECD"/>
    <w:rsid w:val="008571B0"/>
    <w:rsid w:val="00857679"/>
    <w:rsid w:val="008605B1"/>
    <w:rsid w:val="00862175"/>
    <w:rsid w:val="0086267C"/>
    <w:rsid w:val="00863016"/>
    <w:rsid w:val="00863059"/>
    <w:rsid w:val="00865D20"/>
    <w:rsid w:val="00870668"/>
    <w:rsid w:val="00871540"/>
    <w:rsid w:val="00872372"/>
    <w:rsid w:val="00872E54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87D1D"/>
    <w:rsid w:val="00890B1A"/>
    <w:rsid w:val="008924C6"/>
    <w:rsid w:val="00892632"/>
    <w:rsid w:val="008933D4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538E"/>
    <w:rsid w:val="008B6087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A4D"/>
    <w:rsid w:val="008D111A"/>
    <w:rsid w:val="008D1FF6"/>
    <w:rsid w:val="008D2AEA"/>
    <w:rsid w:val="008D3026"/>
    <w:rsid w:val="008D4FE4"/>
    <w:rsid w:val="008D5ACC"/>
    <w:rsid w:val="008D6450"/>
    <w:rsid w:val="008D7B03"/>
    <w:rsid w:val="008E0BA4"/>
    <w:rsid w:val="008E136A"/>
    <w:rsid w:val="008E1834"/>
    <w:rsid w:val="008E2B24"/>
    <w:rsid w:val="008E444D"/>
    <w:rsid w:val="008E4B9E"/>
    <w:rsid w:val="008E632F"/>
    <w:rsid w:val="008E6D22"/>
    <w:rsid w:val="008E6D9A"/>
    <w:rsid w:val="008F004D"/>
    <w:rsid w:val="008F18A3"/>
    <w:rsid w:val="008F1B22"/>
    <w:rsid w:val="008F372D"/>
    <w:rsid w:val="008F409C"/>
    <w:rsid w:val="008F4594"/>
    <w:rsid w:val="008F5601"/>
    <w:rsid w:val="008F5E19"/>
    <w:rsid w:val="008F65AB"/>
    <w:rsid w:val="008F6F61"/>
    <w:rsid w:val="008F70C3"/>
    <w:rsid w:val="008F77AF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20477"/>
    <w:rsid w:val="00920DE5"/>
    <w:rsid w:val="00921090"/>
    <w:rsid w:val="0092281B"/>
    <w:rsid w:val="00922C3D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61E"/>
    <w:rsid w:val="00946E42"/>
    <w:rsid w:val="00952BE4"/>
    <w:rsid w:val="00952DD7"/>
    <w:rsid w:val="00955E36"/>
    <w:rsid w:val="0095706D"/>
    <w:rsid w:val="00957B4E"/>
    <w:rsid w:val="0096179E"/>
    <w:rsid w:val="00962307"/>
    <w:rsid w:val="00962BD1"/>
    <w:rsid w:val="00963050"/>
    <w:rsid w:val="009631B6"/>
    <w:rsid w:val="00963AB9"/>
    <w:rsid w:val="009650BF"/>
    <w:rsid w:val="00966226"/>
    <w:rsid w:val="009669AE"/>
    <w:rsid w:val="009669EC"/>
    <w:rsid w:val="0096705C"/>
    <w:rsid w:val="009679F5"/>
    <w:rsid w:val="00970203"/>
    <w:rsid w:val="009710BD"/>
    <w:rsid w:val="009712BB"/>
    <w:rsid w:val="009714A1"/>
    <w:rsid w:val="009723E1"/>
    <w:rsid w:val="00975401"/>
    <w:rsid w:val="0097572E"/>
    <w:rsid w:val="00976289"/>
    <w:rsid w:val="00977A10"/>
    <w:rsid w:val="00977C13"/>
    <w:rsid w:val="009801A9"/>
    <w:rsid w:val="009802AF"/>
    <w:rsid w:val="009804CA"/>
    <w:rsid w:val="00980D65"/>
    <w:rsid w:val="009823E7"/>
    <w:rsid w:val="009823F9"/>
    <w:rsid w:val="00982498"/>
    <w:rsid w:val="00982EB1"/>
    <w:rsid w:val="00983B78"/>
    <w:rsid w:val="00985492"/>
    <w:rsid w:val="0098666B"/>
    <w:rsid w:val="00987B5E"/>
    <w:rsid w:val="0099080F"/>
    <w:rsid w:val="00990FE1"/>
    <w:rsid w:val="00993164"/>
    <w:rsid w:val="0099594C"/>
    <w:rsid w:val="00996386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54D"/>
    <w:rsid w:val="009B0960"/>
    <w:rsid w:val="009B1013"/>
    <w:rsid w:val="009B483E"/>
    <w:rsid w:val="009B4BE8"/>
    <w:rsid w:val="009B5975"/>
    <w:rsid w:val="009B61FF"/>
    <w:rsid w:val="009B7895"/>
    <w:rsid w:val="009C07CE"/>
    <w:rsid w:val="009C1B15"/>
    <w:rsid w:val="009C26C4"/>
    <w:rsid w:val="009C2E57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7FE"/>
    <w:rsid w:val="009D35EE"/>
    <w:rsid w:val="009D3DC5"/>
    <w:rsid w:val="009D4698"/>
    <w:rsid w:val="009D477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413C"/>
    <w:rsid w:val="009F42D9"/>
    <w:rsid w:val="009F68DE"/>
    <w:rsid w:val="009F7D9E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3ED"/>
    <w:rsid w:val="00A1179C"/>
    <w:rsid w:val="00A11ADF"/>
    <w:rsid w:val="00A12A36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4AA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2301"/>
    <w:rsid w:val="00A32AAC"/>
    <w:rsid w:val="00A33DCD"/>
    <w:rsid w:val="00A344BE"/>
    <w:rsid w:val="00A36AEE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5634"/>
    <w:rsid w:val="00A4576E"/>
    <w:rsid w:val="00A46141"/>
    <w:rsid w:val="00A46CDB"/>
    <w:rsid w:val="00A47B10"/>
    <w:rsid w:val="00A47B1C"/>
    <w:rsid w:val="00A47E45"/>
    <w:rsid w:val="00A506BD"/>
    <w:rsid w:val="00A516DC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53B1"/>
    <w:rsid w:val="00A770B8"/>
    <w:rsid w:val="00A803C9"/>
    <w:rsid w:val="00A80AD5"/>
    <w:rsid w:val="00A81750"/>
    <w:rsid w:val="00A81837"/>
    <w:rsid w:val="00A81B40"/>
    <w:rsid w:val="00A823CF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16FB"/>
    <w:rsid w:val="00AC18F9"/>
    <w:rsid w:val="00AC48F1"/>
    <w:rsid w:val="00AC5E97"/>
    <w:rsid w:val="00AC7075"/>
    <w:rsid w:val="00AC71AF"/>
    <w:rsid w:val="00AC75DC"/>
    <w:rsid w:val="00AC78E3"/>
    <w:rsid w:val="00AD0F42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497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AD9"/>
    <w:rsid w:val="00AF0C71"/>
    <w:rsid w:val="00AF15A8"/>
    <w:rsid w:val="00AF1B91"/>
    <w:rsid w:val="00AF1D87"/>
    <w:rsid w:val="00AF23E2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D1"/>
    <w:rsid w:val="00B0391F"/>
    <w:rsid w:val="00B03ED4"/>
    <w:rsid w:val="00B04119"/>
    <w:rsid w:val="00B04409"/>
    <w:rsid w:val="00B0599F"/>
    <w:rsid w:val="00B06273"/>
    <w:rsid w:val="00B07CE9"/>
    <w:rsid w:val="00B07D14"/>
    <w:rsid w:val="00B1057F"/>
    <w:rsid w:val="00B10A29"/>
    <w:rsid w:val="00B127DA"/>
    <w:rsid w:val="00B12FEB"/>
    <w:rsid w:val="00B1446E"/>
    <w:rsid w:val="00B1550C"/>
    <w:rsid w:val="00B15640"/>
    <w:rsid w:val="00B15CA9"/>
    <w:rsid w:val="00B16A69"/>
    <w:rsid w:val="00B2004E"/>
    <w:rsid w:val="00B2133F"/>
    <w:rsid w:val="00B21AF1"/>
    <w:rsid w:val="00B21FE9"/>
    <w:rsid w:val="00B22302"/>
    <w:rsid w:val="00B22953"/>
    <w:rsid w:val="00B22B54"/>
    <w:rsid w:val="00B230A5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5517"/>
    <w:rsid w:val="00B6644B"/>
    <w:rsid w:val="00B678CE"/>
    <w:rsid w:val="00B70F8C"/>
    <w:rsid w:val="00B71E75"/>
    <w:rsid w:val="00B73D06"/>
    <w:rsid w:val="00B74C3B"/>
    <w:rsid w:val="00B75A3F"/>
    <w:rsid w:val="00B75DFB"/>
    <w:rsid w:val="00B76D2F"/>
    <w:rsid w:val="00B76E67"/>
    <w:rsid w:val="00B776C0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511D"/>
    <w:rsid w:val="00BA72BA"/>
    <w:rsid w:val="00BA7768"/>
    <w:rsid w:val="00BA7C00"/>
    <w:rsid w:val="00BB027B"/>
    <w:rsid w:val="00BB0620"/>
    <w:rsid w:val="00BB2467"/>
    <w:rsid w:val="00BB2F20"/>
    <w:rsid w:val="00BB373A"/>
    <w:rsid w:val="00BB3AB3"/>
    <w:rsid w:val="00BB3E7B"/>
    <w:rsid w:val="00BB410D"/>
    <w:rsid w:val="00BB4666"/>
    <w:rsid w:val="00BB64FB"/>
    <w:rsid w:val="00BB6A8E"/>
    <w:rsid w:val="00BB777C"/>
    <w:rsid w:val="00BB7EF5"/>
    <w:rsid w:val="00BC0BDF"/>
    <w:rsid w:val="00BC2AD6"/>
    <w:rsid w:val="00BC4A22"/>
    <w:rsid w:val="00BC6057"/>
    <w:rsid w:val="00BC7A74"/>
    <w:rsid w:val="00BD0C5E"/>
    <w:rsid w:val="00BD0C73"/>
    <w:rsid w:val="00BD28BE"/>
    <w:rsid w:val="00BD2C7B"/>
    <w:rsid w:val="00BD4108"/>
    <w:rsid w:val="00BD57D3"/>
    <w:rsid w:val="00BD5F09"/>
    <w:rsid w:val="00BD728B"/>
    <w:rsid w:val="00BD7BDF"/>
    <w:rsid w:val="00BD7C5B"/>
    <w:rsid w:val="00BE06D6"/>
    <w:rsid w:val="00BE0855"/>
    <w:rsid w:val="00BE0981"/>
    <w:rsid w:val="00BE3041"/>
    <w:rsid w:val="00BE3BE0"/>
    <w:rsid w:val="00BE58B5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CBD"/>
    <w:rsid w:val="00BF7114"/>
    <w:rsid w:val="00BF798B"/>
    <w:rsid w:val="00BF7F22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E03"/>
    <w:rsid w:val="00C252C5"/>
    <w:rsid w:val="00C308B1"/>
    <w:rsid w:val="00C31A38"/>
    <w:rsid w:val="00C332A6"/>
    <w:rsid w:val="00C3494B"/>
    <w:rsid w:val="00C3772B"/>
    <w:rsid w:val="00C377E9"/>
    <w:rsid w:val="00C37AC1"/>
    <w:rsid w:val="00C406B9"/>
    <w:rsid w:val="00C40925"/>
    <w:rsid w:val="00C43EC8"/>
    <w:rsid w:val="00C44442"/>
    <w:rsid w:val="00C44CAF"/>
    <w:rsid w:val="00C463F6"/>
    <w:rsid w:val="00C466B7"/>
    <w:rsid w:val="00C47B2D"/>
    <w:rsid w:val="00C50C44"/>
    <w:rsid w:val="00C537C8"/>
    <w:rsid w:val="00C53E16"/>
    <w:rsid w:val="00C545EA"/>
    <w:rsid w:val="00C5586E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3FE"/>
    <w:rsid w:val="00C7448A"/>
    <w:rsid w:val="00C75E2E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9EB"/>
    <w:rsid w:val="00C9089E"/>
    <w:rsid w:val="00C915EC"/>
    <w:rsid w:val="00C92BB9"/>
    <w:rsid w:val="00C92FD1"/>
    <w:rsid w:val="00C9414E"/>
    <w:rsid w:val="00C95A1C"/>
    <w:rsid w:val="00C95AB5"/>
    <w:rsid w:val="00C97435"/>
    <w:rsid w:val="00CA0489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5324"/>
    <w:rsid w:val="00CB611D"/>
    <w:rsid w:val="00CB6C8A"/>
    <w:rsid w:val="00CB7B29"/>
    <w:rsid w:val="00CB7B8E"/>
    <w:rsid w:val="00CC04FF"/>
    <w:rsid w:val="00CC0927"/>
    <w:rsid w:val="00CC1248"/>
    <w:rsid w:val="00CC29BD"/>
    <w:rsid w:val="00CC2C5D"/>
    <w:rsid w:val="00CC47D7"/>
    <w:rsid w:val="00CC4EF3"/>
    <w:rsid w:val="00CC4F0D"/>
    <w:rsid w:val="00CC535D"/>
    <w:rsid w:val="00CC567B"/>
    <w:rsid w:val="00CC6A53"/>
    <w:rsid w:val="00CC7847"/>
    <w:rsid w:val="00CD28EA"/>
    <w:rsid w:val="00CD37C5"/>
    <w:rsid w:val="00CD3867"/>
    <w:rsid w:val="00CD3FB0"/>
    <w:rsid w:val="00CD7305"/>
    <w:rsid w:val="00CE09D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5B58"/>
    <w:rsid w:val="00D45F54"/>
    <w:rsid w:val="00D462E3"/>
    <w:rsid w:val="00D46498"/>
    <w:rsid w:val="00D4762D"/>
    <w:rsid w:val="00D507BD"/>
    <w:rsid w:val="00D509E3"/>
    <w:rsid w:val="00D5526F"/>
    <w:rsid w:val="00D5606C"/>
    <w:rsid w:val="00D560B8"/>
    <w:rsid w:val="00D57708"/>
    <w:rsid w:val="00D60E5E"/>
    <w:rsid w:val="00D62239"/>
    <w:rsid w:val="00D6243F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24F6"/>
    <w:rsid w:val="00D82558"/>
    <w:rsid w:val="00D830D7"/>
    <w:rsid w:val="00D8367A"/>
    <w:rsid w:val="00D84EC2"/>
    <w:rsid w:val="00D85EC7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A0337"/>
    <w:rsid w:val="00DA2148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C0C7C"/>
    <w:rsid w:val="00DC1D5A"/>
    <w:rsid w:val="00DC2A39"/>
    <w:rsid w:val="00DC3408"/>
    <w:rsid w:val="00DC343B"/>
    <w:rsid w:val="00DC6189"/>
    <w:rsid w:val="00DD2825"/>
    <w:rsid w:val="00DD2BAF"/>
    <w:rsid w:val="00DD4AE7"/>
    <w:rsid w:val="00DD4DDA"/>
    <w:rsid w:val="00DD5865"/>
    <w:rsid w:val="00DD6029"/>
    <w:rsid w:val="00DD79E9"/>
    <w:rsid w:val="00DE1A39"/>
    <w:rsid w:val="00DE3FD9"/>
    <w:rsid w:val="00DE4164"/>
    <w:rsid w:val="00DE4556"/>
    <w:rsid w:val="00DE4C93"/>
    <w:rsid w:val="00DE5E6E"/>
    <w:rsid w:val="00DE65A8"/>
    <w:rsid w:val="00DE768A"/>
    <w:rsid w:val="00DE7EDC"/>
    <w:rsid w:val="00DF16DC"/>
    <w:rsid w:val="00DF1CAB"/>
    <w:rsid w:val="00DF2129"/>
    <w:rsid w:val="00DF225C"/>
    <w:rsid w:val="00DF2E68"/>
    <w:rsid w:val="00DF307D"/>
    <w:rsid w:val="00DF32B3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163D3"/>
    <w:rsid w:val="00E2068C"/>
    <w:rsid w:val="00E2192D"/>
    <w:rsid w:val="00E21DC4"/>
    <w:rsid w:val="00E24528"/>
    <w:rsid w:val="00E25A06"/>
    <w:rsid w:val="00E25EFD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45E3"/>
    <w:rsid w:val="00E701DA"/>
    <w:rsid w:val="00E7045A"/>
    <w:rsid w:val="00E70DE9"/>
    <w:rsid w:val="00E70FA8"/>
    <w:rsid w:val="00E71860"/>
    <w:rsid w:val="00E71C4D"/>
    <w:rsid w:val="00E71EF2"/>
    <w:rsid w:val="00E733F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2AA4"/>
    <w:rsid w:val="00E82BF8"/>
    <w:rsid w:val="00E834AB"/>
    <w:rsid w:val="00E85229"/>
    <w:rsid w:val="00E85A31"/>
    <w:rsid w:val="00E8738F"/>
    <w:rsid w:val="00E87E12"/>
    <w:rsid w:val="00E908E3"/>
    <w:rsid w:val="00E90922"/>
    <w:rsid w:val="00E90C45"/>
    <w:rsid w:val="00E90F67"/>
    <w:rsid w:val="00E92626"/>
    <w:rsid w:val="00E92AF0"/>
    <w:rsid w:val="00E9358F"/>
    <w:rsid w:val="00E93C0E"/>
    <w:rsid w:val="00E94701"/>
    <w:rsid w:val="00E94F6E"/>
    <w:rsid w:val="00E95530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4C6"/>
    <w:rsid w:val="00EA582B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7836"/>
    <w:rsid w:val="00EC7CD5"/>
    <w:rsid w:val="00ED2066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4DB8"/>
    <w:rsid w:val="00F159E1"/>
    <w:rsid w:val="00F169D2"/>
    <w:rsid w:val="00F171D4"/>
    <w:rsid w:val="00F17358"/>
    <w:rsid w:val="00F176B6"/>
    <w:rsid w:val="00F17B3B"/>
    <w:rsid w:val="00F17FE2"/>
    <w:rsid w:val="00F21AD0"/>
    <w:rsid w:val="00F21B6F"/>
    <w:rsid w:val="00F2445E"/>
    <w:rsid w:val="00F2531B"/>
    <w:rsid w:val="00F25774"/>
    <w:rsid w:val="00F26430"/>
    <w:rsid w:val="00F2677C"/>
    <w:rsid w:val="00F27E03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2D99"/>
    <w:rsid w:val="00F44860"/>
    <w:rsid w:val="00F44A70"/>
    <w:rsid w:val="00F44BBA"/>
    <w:rsid w:val="00F4671E"/>
    <w:rsid w:val="00F47055"/>
    <w:rsid w:val="00F47AD5"/>
    <w:rsid w:val="00F5009A"/>
    <w:rsid w:val="00F5061D"/>
    <w:rsid w:val="00F57230"/>
    <w:rsid w:val="00F5750E"/>
    <w:rsid w:val="00F60417"/>
    <w:rsid w:val="00F60B58"/>
    <w:rsid w:val="00F61146"/>
    <w:rsid w:val="00F617BD"/>
    <w:rsid w:val="00F62754"/>
    <w:rsid w:val="00F63ACC"/>
    <w:rsid w:val="00F63B43"/>
    <w:rsid w:val="00F65AC0"/>
    <w:rsid w:val="00F65DE4"/>
    <w:rsid w:val="00F6652C"/>
    <w:rsid w:val="00F66AF4"/>
    <w:rsid w:val="00F708DA"/>
    <w:rsid w:val="00F7130F"/>
    <w:rsid w:val="00F71420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5C23"/>
    <w:rsid w:val="00F9640D"/>
    <w:rsid w:val="00F965F5"/>
    <w:rsid w:val="00F96884"/>
    <w:rsid w:val="00F968C1"/>
    <w:rsid w:val="00F97247"/>
    <w:rsid w:val="00F97D8E"/>
    <w:rsid w:val="00FA13CF"/>
    <w:rsid w:val="00FA1B0E"/>
    <w:rsid w:val="00FA24B3"/>
    <w:rsid w:val="00FA460D"/>
    <w:rsid w:val="00FA6BD1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C0EF4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63C1"/>
    <w:rsid w:val="00FD7BA0"/>
    <w:rsid w:val="00FE2160"/>
    <w:rsid w:val="00FE2506"/>
    <w:rsid w:val="00FE3D28"/>
    <w:rsid w:val="00FE439E"/>
    <w:rsid w:val="00FE6E04"/>
    <w:rsid w:val="00FE725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3016"/>
    <w:pPr>
      <w:widowControl/>
      <w:spacing w:after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6301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0">
    <w:name w:val="List 2"/>
    <w:basedOn w:val="a"/>
    <w:rsid w:val="00863016"/>
    <w:pPr>
      <w:widowControl/>
      <w:ind w:left="566" w:hanging="283"/>
    </w:pPr>
    <w:rPr>
      <w:sz w:val="26"/>
      <w:szCs w:val="26"/>
    </w:rPr>
  </w:style>
  <w:style w:type="paragraph" w:customStyle="1" w:styleId="a5">
    <w:name w:val="Текст в заданном формате"/>
    <w:basedOn w:val="a"/>
    <w:rsid w:val="00863016"/>
    <w:pPr>
      <w:suppressAutoHyphens/>
      <w:autoSpaceDE/>
      <w:autoSpaceDN/>
    </w:pPr>
    <w:rPr>
      <w:rFonts w:ascii="Courier New" w:eastAsia="Courier New" w:hAnsi="Courier New" w:cs="Courier New"/>
      <w:color w:val="000000"/>
      <w:lang w:eastAsia="en-US" w:bidi="en-US"/>
    </w:rPr>
  </w:style>
  <w:style w:type="paragraph" w:customStyle="1" w:styleId="Default">
    <w:name w:val="Default"/>
    <w:rsid w:val="00863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63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863016"/>
    <w:pPr>
      <w:widowControl/>
      <w:autoSpaceDE/>
      <w:autoSpaceDN/>
      <w:spacing w:before="100" w:beforeAutospacing="1" w:after="100" w:afterAutospacing="1"/>
    </w:pPr>
    <w:rPr>
      <w:color w:val="07284A"/>
      <w:sz w:val="24"/>
      <w:szCs w:val="24"/>
    </w:rPr>
  </w:style>
  <w:style w:type="paragraph" w:customStyle="1" w:styleId="1">
    <w:name w:val="Абзац Уровень 1"/>
    <w:basedOn w:val="a"/>
    <w:rsid w:val="00863016"/>
    <w:pPr>
      <w:widowControl/>
      <w:numPr>
        <w:numId w:val="1"/>
      </w:numPr>
      <w:autoSpaceDE/>
      <w:autoSpaceDN/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link w:val="21"/>
    <w:rsid w:val="00863016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rsid w:val="00863016"/>
    <w:pPr>
      <w:numPr>
        <w:ilvl w:val="2"/>
      </w:numPr>
    </w:pPr>
    <w:rPr>
      <w:rFonts w:eastAsia="font378" w:cs="font378"/>
      <w:lang w:eastAsia="ar-SA"/>
    </w:rPr>
  </w:style>
  <w:style w:type="paragraph" w:customStyle="1" w:styleId="4">
    <w:name w:val="Абзац Уровень 4"/>
    <w:basedOn w:val="1"/>
    <w:rsid w:val="00863016"/>
    <w:pPr>
      <w:numPr>
        <w:ilvl w:val="3"/>
      </w:numPr>
    </w:pPr>
  </w:style>
  <w:style w:type="character" w:customStyle="1" w:styleId="21">
    <w:name w:val="Абзац Уровень 2 Знак"/>
    <w:basedOn w:val="a0"/>
    <w:link w:val="2"/>
    <w:rsid w:val="008630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6301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63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63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630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unhideWhenUsed/>
    <w:rsid w:val="00863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5367</Words>
  <Characters>30593</Characters>
  <Application>Microsoft Office Word</Application>
  <DocSecurity>0</DocSecurity>
  <Lines>254</Lines>
  <Paragraphs>71</Paragraphs>
  <ScaleCrop>false</ScaleCrop>
  <Company>Sunrise</Company>
  <LinksUpToDate>false</LinksUpToDate>
  <CharactersWithSpaces>35889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2012-11-09T11:50:00Z</dcterms:created>
  <dcterms:modified xsi:type="dcterms:W3CDTF">2012-11-09T11:50:00Z</dcterms:modified>
</cp:coreProperties>
</file>