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6777" w:rsidRDefault="00896777">
      <w:pPr>
        <w:pStyle w:val="ConsPlusTitlePage"/>
      </w:pPr>
      <w:r>
        <w:t xml:space="preserve">Документ предоставлен </w:t>
      </w:r>
      <w:hyperlink r:id="rId5" w:history="1">
        <w:proofErr w:type="spellStart"/>
        <w:r>
          <w:rPr>
            <w:color w:val="0000FF"/>
          </w:rPr>
          <w:t>КонсультантПлюс</w:t>
        </w:r>
        <w:proofErr w:type="spellEnd"/>
      </w:hyperlink>
      <w:r>
        <w:br/>
      </w:r>
    </w:p>
    <w:p w:rsidR="00896777" w:rsidRDefault="00896777">
      <w:pPr>
        <w:pStyle w:val="ConsPlusNormal"/>
      </w:pPr>
    </w:p>
    <w:p w:rsidR="00896777" w:rsidRDefault="00896777">
      <w:pPr>
        <w:pStyle w:val="ConsPlusTitle"/>
        <w:jc w:val="center"/>
      </w:pPr>
      <w:r>
        <w:t>АДМИНИСТРАЦИЯ ГОРОДА ИВАНОВА</w:t>
      </w:r>
    </w:p>
    <w:p w:rsidR="00896777" w:rsidRDefault="00896777">
      <w:pPr>
        <w:pStyle w:val="ConsPlusTitle"/>
        <w:jc w:val="center"/>
      </w:pPr>
    </w:p>
    <w:p w:rsidR="00896777" w:rsidRDefault="00896777">
      <w:pPr>
        <w:pStyle w:val="ConsPlusTitle"/>
        <w:jc w:val="center"/>
      </w:pPr>
      <w:r>
        <w:t>ПОСТАНОВЛЕНИЕ</w:t>
      </w:r>
    </w:p>
    <w:p w:rsidR="00896777" w:rsidRDefault="00896777">
      <w:pPr>
        <w:pStyle w:val="ConsPlusTitle"/>
        <w:jc w:val="center"/>
      </w:pPr>
      <w:r>
        <w:t>от 15 апреля 2013 г. N 828</w:t>
      </w:r>
    </w:p>
    <w:p w:rsidR="00896777" w:rsidRDefault="00896777">
      <w:pPr>
        <w:pStyle w:val="ConsPlusTitle"/>
        <w:jc w:val="center"/>
      </w:pPr>
    </w:p>
    <w:p w:rsidR="00896777" w:rsidRDefault="00896777">
      <w:pPr>
        <w:pStyle w:val="ConsPlusTitle"/>
        <w:jc w:val="center"/>
      </w:pPr>
      <w:r>
        <w:t>ОБ УТВЕРЖДЕНИИ ПРАВИЛ ПРОВЕДЕНИЯ ОТКРЫТОГО КОНКУРСА</w:t>
      </w:r>
    </w:p>
    <w:p w:rsidR="00896777" w:rsidRDefault="00896777">
      <w:pPr>
        <w:pStyle w:val="ConsPlusTitle"/>
        <w:jc w:val="center"/>
      </w:pPr>
      <w:r>
        <w:t xml:space="preserve">НА ПРАВО ЗАКЛЮЧЕНИЯ </w:t>
      </w:r>
      <w:proofErr w:type="gramStart"/>
      <w:r>
        <w:t>ДОГОВОРА</w:t>
      </w:r>
      <w:proofErr w:type="gramEnd"/>
      <w:r>
        <w:t xml:space="preserve"> НА ПРЕДОСТАВЛЕНИЕ МЕСТА</w:t>
      </w:r>
    </w:p>
    <w:p w:rsidR="00896777" w:rsidRDefault="00896777">
      <w:pPr>
        <w:pStyle w:val="ConsPlusTitle"/>
        <w:jc w:val="center"/>
      </w:pPr>
      <w:r>
        <w:t>ДЛЯ ОСУЩЕСТВЛЕНИЯ УЛИЧНОЙ ТОРГОВЛИ, РАЗМЕЩЕНИЯ</w:t>
      </w:r>
    </w:p>
    <w:p w:rsidR="00896777" w:rsidRDefault="00896777">
      <w:pPr>
        <w:pStyle w:val="ConsPlusTitle"/>
        <w:jc w:val="center"/>
      </w:pPr>
      <w:r>
        <w:t>НЕСТАЦИОНАРНЫХ АТТРАКЦИОНОВ, ОКАЗАНИЯ УСЛУГ</w:t>
      </w:r>
    </w:p>
    <w:p w:rsidR="00896777" w:rsidRDefault="00896777">
      <w:pPr>
        <w:pStyle w:val="ConsPlusTitle"/>
        <w:jc w:val="center"/>
      </w:pPr>
      <w:r>
        <w:t>НА ТЕРРИТОРИИ ГОРОДА ИВАНОВА</w:t>
      </w:r>
    </w:p>
    <w:p w:rsidR="00896777" w:rsidRDefault="00896777">
      <w:pPr>
        <w:pStyle w:val="ConsPlusNormal"/>
        <w:jc w:val="center"/>
      </w:pPr>
      <w:r>
        <w:t>Список изменяющих документов</w:t>
      </w:r>
    </w:p>
    <w:p w:rsidR="00896777" w:rsidRDefault="00896777">
      <w:pPr>
        <w:pStyle w:val="ConsPlusNormal"/>
        <w:jc w:val="center"/>
      </w:pPr>
      <w:proofErr w:type="gramStart"/>
      <w:r>
        <w:t xml:space="preserve">(в ред. Постановлений администрации г. Иванова от 19.04.2013 </w:t>
      </w:r>
      <w:hyperlink r:id="rId6" w:history="1">
        <w:r>
          <w:rPr>
            <w:color w:val="0000FF"/>
          </w:rPr>
          <w:t>N 851</w:t>
        </w:r>
      </w:hyperlink>
      <w:r>
        <w:t>,</w:t>
      </w:r>
      <w:proofErr w:type="gramEnd"/>
    </w:p>
    <w:p w:rsidR="00896777" w:rsidRDefault="00896777">
      <w:pPr>
        <w:pStyle w:val="ConsPlusNormal"/>
        <w:jc w:val="center"/>
      </w:pPr>
      <w:r>
        <w:t xml:space="preserve">от 13.02.2014 </w:t>
      </w:r>
      <w:hyperlink r:id="rId7" w:history="1">
        <w:r>
          <w:rPr>
            <w:color w:val="0000FF"/>
          </w:rPr>
          <w:t>N 308</w:t>
        </w:r>
      </w:hyperlink>
      <w:r>
        <w:t xml:space="preserve">, от 14.05.2014 </w:t>
      </w:r>
      <w:hyperlink r:id="rId8" w:history="1">
        <w:r>
          <w:rPr>
            <w:color w:val="0000FF"/>
          </w:rPr>
          <w:t>N 960</w:t>
        </w:r>
      </w:hyperlink>
      <w:r>
        <w:t xml:space="preserve">, от 18.12.2014 </w:t>
      </w:r>
      <w:hyperlink r:id="rId9" w:history="1">
        <w:r>
          <w:rPr>
            <w:color w:val="0000FF"/>
          </w:rPr>
          <w:t>N 2752</w:t>
        </w:r>
      </w:hyperlink>
      <w:r>
        <w:t>,</w:t>
      </w:r>
    </w:p>
    <w:p w:rsidR="00896777" w:rsidRDefault="00896777">
      <w:pPr>
        <w:pStyle w:val="ConsPlusNormal"/>
        <w:jc w:val="center"/>
      </w:pPr>
      <w:r>
        <w:t xml:space="preserve">от 12.05.2015 </w:t>
      </w:r>
      <w:hyperlink r:id="rId10" w:history="1">
        <w:r>
          <w:rPr>
            <w:color w:val="0000FF"/>
          </w:rPr>
          <w:t>N 1024</w:t>
        </w:r>
      </w:hyperlink>
      <w:r>
        <w:t xml:space="preserve">, от 21.07.2015 </w:t>
      </w:r>
      <w:hyperlink r:id="rId11" w:history="1">
        <w:r>
          <w:rPr>
            <w:color w:val="0000FF"/>
          </w:rPr>
          <w:t>N 1427</w:t>
        </w:r>
      </w:hyperlink>
      <w:r>
        <w:t xml:space="preserve">, от 29.12.2015 </w:t>
      </w:r>
      <w:hyperlink r:id="rId12" w:history="1">
        <w:r>
          <w:rPr>
            <w:color w:val="0000FF"/>
          </w:rPr>
          <w:t>N 2739</w:t>
        </w:r>
      </w:hyperlink>
      <w:r>
        <w:t>,</w:t>
      </w:r>
    </w:p>
    <w:p w:rsidR="00896777" w:rsidRDefault="00896777">
      <w:pPr>
        <w:pStyle w:val="ConsPlusNormal"/>
        <w:jc w:val="center"/>
      </w:pPr>
      <w:r>
        <w:t xml:space="preserve">от 29.01.2016 </w:t>
      </w:r>
      <w:hyperlink r:id="rId13" w:history="1">
        <w:r>
          <w:rPr>
            <w:color w:val="0000FF"/>
          </w:rPr>
          <w:t>N 135</w:t>
        </w:r>
      </w:hyperlink>
      <w:r>
        <w:t xml:space="preserve">, от 18.03.2016 </w:t>
      </w:r>
      <w:hyperlink r:id="rId14" w:history="1">
        <w:r>
          <w:rPr>
            <w:color w:val="0000FF"/>
          </w:rPr>
          <w:t>N 495</w:t>
        </w:r>
      </w:hyperlink>
      <w:r>
        <w:t xml:space="preserve">, от 15.06.2016 </w:t>
      </w:r>
      <w:hyperlink r:id="rId15" w:history="1">
        <w:r>
          <w:rPr>
            <w:color w:val="0000FF"/>
          </w:rPr>
          <w:t>N 1092</w:t>
        </w:r>
      </w:hyperlink>
      <w:r>
        <w:t>,</w:t>
      </w:r>
    </w:p>
    <w:p w:rsidR="00896777" w:rsidRDefault="00896777">
      <w:pPr>
        <w:pStyle w:val="ConsPlusNormal"/>
        <w:jc w:val="center"/>
      </w:pPr>
      <w:r>
        <w:t xml:space="preserve">от 10.08.2016 </w:t>
      </w:r>
      <w:hyperlink r:id="rId16" w:history="1">
        <w:r>
          <w:rPr>
            <w:color w:val="0000FF"/>
          </w:rPr>
          <w:t>N 1477</w:t>
        </w:r>
      </w:hyperlink>
      <w:r>
        <w:t>)</w:t>
      </w:r>
    </w:p>
    <w:p w:rsidR="00896777" w:rsidRDefault="00896777">
      <w:pPr>
        <w:pStyle w:val="ConsPlusNormal"/>
        <w:jc w:val="center"/>
      </w:pPr>
    </w:p>
    <w:p w:rsidR="00896777" w:rsidRDefault="00896777">
      <w:pPr>
        <w:pStyle w:val="ConsPlusNormal"/>
        <w:ind w:firstLine="540"/>
        <w:jc w:val="both"/>
      </w:pPr>
      <w:proofErr w:type="gramStart"/>
      <w:r>
        <w:t xml:space="preserve">В соответствии с </w:t>
      </w:r>
      <w:hyperlink r:id="rId17" w:history="1">
        <w:r>
          <w:rPr>
            <w:color w:val="0000FF"/>
          </w:rPr>
          <w:t>решением</w:t>
        </w:r>
      </w:hyperlink>
      <w:r>
        <w:t xml:space="preserve"> Ивановской городской Думы от 27.02.2013 N 561 "Об организации уличной торговли и оказании некоторых видов услуг на территории города Иванова", </w:t>
      </w:r>
      <w:hyperlink r:id="rId18" w:history="1">
        <w:r>
          <w:rPr>
            <w:color w:val="0000FF"/>
          </w:rPr>
          <w:t>решением</w:t>
        </w:r>
      </w:hyperlink>
      <w:r>
        <w:t xml:space="preserve"> Ивановской городской Думы от 25.05.2016 N 211 "Об утверждении Правил предоставления права на размещение нестационарных аттракционов на территории города Иванова", в целях упорядочения размещения и функционирования объектов уличной торговли и нестационарных аттракционов на территории города</w:t>
      </w:r>
      <w:proofErr w:type="gramEnd"/>
      <w:r>
        <w:t xml:space="preserve"> Иванова, создания условий для улучшения организации и качества торгового обслуживания населения города Иванова, руководствуясь </w:t>
      </w:r>
      <w:hyperlink r:id="rId19" w:history="1">
        <w:r>
          <w:rPr>
            <w:color w:val="0000FF"/>
          </w:rPr>
          <w:t>пунктом 19 части 3 статьи 44</w:t>
        </w:r>
      </w:hyperlink>
      <w:r>
        <w:t xml:space="preserve"> Устава города Иванова, Администрация города Иванова постановляет:</w:t>
      </w:r>
    </w:p>
    <w:p w:rsidR="00896777" w:rsidRDefault="00896777">
      <w:pPr>
        <w:pStyle w:val="ConsPlusNormal"/>
        <w:jc w:val="both"/>
      </w:pPr>
      <w:r>
        <w:t xml:space="preserve">(преамбула в ред. </w:t>
      </w:r>
      <w:hyperlink r:id="rId20" w:history="1">
        <w:r>
          <w:rPr>
            <w:color w:val="0000FF"/>
          </w:rPr>
          <w:t>Постановления</w:t>
        </w:r>
      </w:hyperlink>
      <w:r>
        <w:t xml:space="preserve"> администрации г. Иванова от 15.06.2016 N 1092)</w:t>
      </w:r>
    </w:p>
    <w:p w:rsidR="00896777" w:rsidRDefault="00896777">
      <w:pPr>
        <w:pStyle w:val="ConsPlusNormal"/>
        <w:ind w:firstLine="540"/>
        <w:jc w:val="both"/>
      </w:pPr>
    </w:p>
    <w:p w:rsidR="00896777" w:rsidRDefault="00896777">
      <w:pPr>
        <w:pStyle w:val="ConsPlusNormal"/>
        <w:ind w:firstLine="540"/>
        <w:jc w:val="both"/>
      </w:pPr>
      <w:r>
        <w:t>1. Утвердить:</w:t>
      </w:r>
    </w:p>
    <w:p w:rsidR="00896777" w:rsidRDefault="00896777">
      <w:pPr>
        <w:pStyle w:val="ConsPlusNormal"/>
        <w:ind w:firstLine="540"/>
        <w:jc w:val="both"/>
      </w:pPr>
    </w:p>
    <w:p w:rsidR="00896777" w:rsidRDefault="00896777">
      <w:pPr>
        <w:pStyle w:val="ConsPlusNormal"/>
        <w:ind w:firstLine="540"/>
        <w:jc w:val="both"/>
      </w:pPr>
      <w:r>
        <w:t xml:space="preserve">1.1. </w:t>
      </w:r>
      <w:hyperlink w:anchor="P45" w:history="1">
        <w:r>
          <w:rPr>
            <w:color w:val="0000FF"/>
          </w:rPr>
          <w:t>Правила</w:t>
        </w:r>
      </w:hyperlink>
      <w:r>
        <w:t xml:space="preserve"> проведения открытого конкурса на право заключения договора на предоставление места для осуществления уличной торговли, размещения нестационарных аттракционов, оказания услуг на территории города Иванова (приложение N 1).</w:t>
      </w:r>
    </w:p>
    <w:p w:rsidR="00896777" w:rsidRDefault="00896777">
      <w:pPr>
        <w:pStyle w:val="ConsPlusNormal"/>
        <w:jc w:val="both"/>
      </w:pPr>
      <w:r>
        <w:t>(</w:t>
      </w:r>
      <w:proofErr w:type="gramStart"/>
      <w:r>
        <w:t>в</w:t>
      </w:r>
      <w:proofErr w:type="gramEnd"/>
      <w:r>
        <w:t xml:space="preserve"> ред. Постановлений администрации г. Иванова от 15.06.2016 </w:t>
      </w:r>
      <w:hyperlink r:id="rId21" w:history="1">
        <w:r>
          <w:rPr>
            <w:color w:val="0000FF"/>
          </w:rPr>
          <w:t>N 1092</w:t>
        </w:r>
      </w:hyperlink>
      <w:r>
        <w:t xml:space="preserve">, от 10.08.2016 </w:t>
      </w:r>
      <w:hyperlink r:id="rId22" w:history="1">
        <w:r>
          <w:rPr>
            <w:color w:val="0000FF"/>
          </w:rPr>
          <w:t>N 1477</w:t>
        </w:r>
      </w:hyperlink>
      <w:r>
        <w:t>)</w:t>
      </w:r>
    </w:p>
    <w:p w:rsidR="00896777" w:rsidRDefault="00896777">
      <w:pPr>
        <w:pStyle w:val="ConsPlusNormal"/>
        <w:ind w:firstLine="540"/>
        <w:jc w:val="both"/>
      </w:pPr>
      <w:r>
        <w:t xml:space="preserve">1.2. </w:t>
      </w:r>
      <w:hyperlink w:anchor="P240" w:history="1">
        <w:r>
          <w:rPr>
            <w:color w:val="0000FF"/>
          </w:rPr>
          <w:t>Состав</w:t>
        </w:r>
      </w:hyperlink>
      <w:r>
        <w:t xml:space="preserve"> конкурсной комиссии по проведению открытого конкурса на право заключения договора на предоставление места для осуществления уличной торговли, размещения нестационарных аттракционов, оказания услуг на территории города Иванова (приложение N 2).</w:t>
      </w:r>
    </w:p>
    <w:p w:rsidR="00896777" w:rsidRDefault="00896777">
      <w:pPr>
        <w:pStyle w:val="ConsPlusNormal"/>
        <w:jc w:val="both"/>
      </w:pPr>
      <w:r>
        <w:t>(</w:t>
      </w:r>
      <w:proofErr w:type="gramStart"/>
      <w:r>
        <w:t>в</w:t>
      </w:r>
      <w:proofErr w:type="gramEnd"/>
      <w:r>
        <w:t xml:space="preserve"> ред. Постановлений администрации г. Иванова от 15.06.2016 </w:t>
      </w:r>
      <w:hyperlink r:id="rId23" w:history="1">
        <w:r>
          <w:rPr>
            <w:color w:val="0000FF"/>
          </w:rPr>
          <w:t>N 1092</w:t>
        </w:r>
      </w:hyperlink>
      <w:r>
        <w:t xml:space="preserve">, от 10.08.2016 </w:t>
      </w:r>
      <w:hyperlink r:id="rId24" w:history="1">
        <w:r>
          <w:rPr>
            <w:color w:val="0000FF"/>
          </w:rPr>
          <w:t>N 1477</w:t>
        </w:r>
      </w:hyperlink>
      <w:r>
        <w:t>)</w:t>
      </w:r>
    </w:p>
    <w:p w:rsidR="00896777" w:rsidRDefault="00896777">
      <w:pPr>
        <w:pStyle w:val="ConsPlusNormal"/>
        <w:ind w:firstLine="540"/>
        <w:jc w:val="both"/>
      </w:pPr>
    </w:p>
    <w:p w:rsidR="00896777" w:rsidRDefault="00896777">
      <w:pPr>
        <w:pStyle w:val="ConsPlusNormal"/>
        <w:ind w:firstLine="540"/>
        <w:jc w:val="both"/>
      </w:pPr>
      <w:r>
        <w:t>2. Информационно-аналитическому управлению Администрации города Иванова обеспечить размещение настоящего постановления на официальном сайте Администрации города Иванова в сети Интернет и опубликовать в газете "Рабочий край".</w:t>
      </w:r>
    </w:p>
    <w:p w:rsidR="00896777" w:rsidRDefault="00896777">
      <w:pPr>
        <w:pStyle w:val="ConsPlusNormal"/>
        <w:jc w:val="both"/>
      </w:pPr>
      <w:r>
        <w:t>(</w:t>
      </w:r>
      <w:proofErr w:type="gramStart"/>
      <w:r>
        <w:t>в</w:t>
      </w:r>
      <w:proofErr w:type="gramEnd"/>
      <w:r>
        <w:t xml:space="preserve"> ред. </w:t>
      </w:r>
      <w:hyperlink r:id="rId25" w:history="1">
        <w:r>
          <w:rPr>
            <w:color w:val="0000FF"/>
          </w:rPr>
          <w:t>Постановления</w:t>
        </w:r>
      </w:hyperlink>
      <w:r>
        <w:t xml:space="preserve"> администрации г. Иванова от 19.04.2013 N 851)</w:t>
      </w:r>
    </w:p>
    <w:p w:rsidR="00896777" w:rsidRDefault="00896777">
      <w:pPr>
        <w:pStyle w:val="ConsPlusNormal"/>
        <w:ind w:firstLine="540"/>
        <w:jc w:val="both"/>
      </w:pPr>
    </w:p>
    <w:p w:rsidR="00896777" w:rsidRDefault="00896777">
      <w:pPr>
        <w:pStyle w:val="ConsPlusNormal"/>
        <w:ind w:firstLine="540"/>
        <w:jc w:val="both"/>
      </w:pPr>
      <w:r>
        <w:t>3. Настоящее постановление вступает в силу со дня его официального опубликования.</w:t>
      </w:r>
    </w:p>
    <w:p w:rsidR="00896777" w:rsidRDefault="00896777">
      <w:pPr>
        <w:pStyle w:val="ConsPlusNormal"/>
        <w:ind w:firstLine="540"/>
        <w:jc w:val="both"/>
      </w:pPr>
    </w:p>
    <w:p w:rsidR="00896777" w:rsidRDefault="00896777">
      <w:pPr>
        <w:pStyle w:val="ConsPlusNormal"/>
        <w:jc w:val="right"/>
      </w:pPr>
      <w:r>
        <w:t>Глава Администрации города Иванова</w:t>
      </w:r>
    </w:p>
    <w:p w:rsidR="00896777" w:rsidRDefault="00896777">
      <w:pPr>
        <w:pStyle w:val="ConsPlusNormal"/>
        <w:jc w:val="right"/>
      </w:pPr>
      <w:r>
        <w:t>А.С.КУЗЬМИЧЕВ</w:t>
      </w:r>
    </w:p>
    <w:p w:rsidR="00896777" w:rsidRDefault="00896777">
      <w:pPr>
        <w:pStyle w:val="ConsPlusNormal"/>
        <w:jc w:val="center"/>
      </w:pPr>
    </w:p>
    <w:p w:rsidR="00896777" w:rsidRDefault="00896777">
      <w:pPr>
        <w:pStyle w:val="ConsPlusNormal"/>
        <w:jc w:val="center"/>
      </w:pPr>
    </w:p>
    <w:p w:rsidR="00896777" w:rsidRDefault="00896777">
      <w:pPr>
        <w:pStyle w:val="ConsPlusNormal"/>
        <w:jc w:val="center"/>
      </w:pPr>
    </w:p>
    <w:p w:rsidR="00896777" w:rsidRDefault="00896777">
      <w:pPr>
        <w:pStyle w:val="ConsPlusNormal"/>
        <w:jc w:val="center"/>
      </w:pPr>
    </w:p>
    <w:p w:rsidR="00896777" w:rsidRDefault="00896777">
      <w:pPr>
        <w:pStyle w:val="ConsPlusNormal"/>
        <w:jc w:val="center"/>
      </w:pPr>
    </w:p>
    <w:p w:rsidR="00896777" w:rsidRDefault="00896777">
      <w:pPr>
        <w:pStyle w:val="ConsPlusNormal"/>
        <w:jc w:val="right"/>
      </w:pPr>
      <w:r>
        <w:t>Приложение N 1</w:t>
      </w:r>
    </w:p>
    <w:p w:rsidR="00896777" w:rsidRDefault="00896777">
      <w:pPr>
        <w:pStyle w:val="ConsPlusNormal"/>
        <w:jc w:val="right"/>
      </w:pPr>
      <w:r>
        <w:t>к постановлению</w:t>
      </w:r>
    </w:p>
    <w:p w:rsidR="00896777" w:rsidRDefault="00896777">
      <w:pPr>
        <w:pStyle w:val="ConsPlusNormal"/>
        <w:jc w:val="right"/>
      </w:pPr>
      <w:r>
        <w:t>Администрации города Иванова</w:t>
      </w:r>
    </w:p>
    <w:p w:rsidR="00896777" w:rsidRDefault="00896777">
      <w:pPr>
        <w:pStyle w:val="ConsPlusNormal"/>
        <w:jc w:val="right"/>
      </w:pPr>
      <w:r>
        <w:t>от 15.04.2013 N 828</w:t>
      </w:r>
    </w:p>
    <w:p w:rsidR="00896777" w:rsidRDefault="00896777">
      <w:pPr>
        <w:pStyle w:val="ConsPlusNormal"/>
        <w:ind w:firstLine="540"/>
        <w:jc w:val="both"/>
      </w:pPr>
    </w:p>
    <w:p w:rsidR="00896777" w:rsidRDefault="00896777">
      <w:pPr>
        <w:pStyle w:val="ConsPlusTitle"/>
        <w:jc w:val="center"/>
      </w:pPr>
      <w:bookmarkStart w:id="0" w:name="P45"/>
      <w:bookmarkEnd w:id="0"/>
      <w:r>
        <w:t>ПРАВИЛА</w:t>
      </w:r>
    </w:p>
    <w:p w:rsidR="00896777" w:rsidRDefault="00896777">
      <w:pPr>
        <w:pStyle w:val="ConsPlusTitle"/>
        <w:jc w:val="center"/>
      </w:pPr>
      <w:r>
        <w:t>ПРОВЕДЕНИЯ ОТКРЫТОГО КОНКУРСА НА ПРАВО ЗАКЛЮЧЕНИЯ ДОГОВОРА</w:t>
      </w:r>
    </w:p>
    <w:p w:rsidR="00896777" w:rsidRDefault="00896777">
      <w:pPr>
        <w:pStyle w:val="ConsPlusTitle"/>
        <w:jc w:val="center"/>
      </w:pPr>
      <w:r>
        <w:t xml:space="preserve">НА ПРЕДОСТАВЛЕНИЕ МЕСТА ДЛЯ ОСУЩЕСТВЛЕНИЯ </w:t>
      </w:r>
      <w:proofErr w:type="gramStart"/>
      <w:r>
        <w:t>УЛИЧНОЙ</w:t>
      </w:r>
      <w:proofErr w:type="gramEnd"/>
    </w:p>
    <w:p w:rsidR="00896777" w:rsidRDefault="00896777">
      <w:pPr>
        <w:pStyle w:val="ConsPlusTitle"/>
        <w:jc w:val="center"/>
      </w:pPr>
      <w:r>
        <w:t>ТОРГОВЛИ, РАЗМЕЩЕНИЯ НЕСТАЦИОНАРНЫХ АТТРАКЦИОНОВ,</w:t>
      </w:r>
    </w:p>
    <w:p w:rsidR="00896777" w:rsidRDefault="00896777">
      <w:pPr>
        <w:pStyle w:val="ConsPlusTitle"/>
        <w:jc w:val="center"/>
      </w:pPr>
      <w:r>
        <w:t>ОКАЗАНИЯ УСЛУГ НА ТЕРРИТОРИИ ГОРОДА ИВАНОВА</w:t>
      </w:r>
    </w:p>
    <w:p w:rsidR="00896777" w:rsidRDefault="00896777">
      <w:pPr>
        <w:pStyle w:val="ConsPlusNormal"/>
        <w:jc w:val="center"/>
      </w:pPr>
      <w:r>
        <w:t>Список изменяющих документов</w:t>
      </w:r>
    </w:p>
    <w:p w:rsidR="00896777" w:rsidRDefault="00896777">
      <w:pPr>
        <w:pStyle w:val="ConsPlusNormal"/>
        <w:jc w:val="center"/>
      </w:pPr>
      <w:proofErr w:type="gramStart"/>
      <w:r>
        <w:t xml:space="preserve">(в ред. Постановлений администрации г. Иванова от 19.04.2013 </w:t>
      </w:r>
      <w:hyperlink r:id="rId26" w:history="1">
        <w:r>
          <w:rPr>
            <w:color w:val="0000FF"/>
          </w:rPr>
          <w:t>N 851</w:t>
        </w:r>
      </w:hyperlink>
      <w:r>
        <w:t>,</w:t>
      </w:r>
      <w:proofErr w:type="gramEnd"/>
    </w:p>
    <w:p w:rsidR="00896777" w:rsidRDefault="00896777">
      <w:pPr>
        <w:pStyle w:val="ConsPlusNormal"/>
        <w:jc w:val="center"/>
      </w:pPr>
      <w:r>
        <w:t xml:space="preserve">от 18.03.2016 </w:t>
      </w:r>
      <w:hyperlink r:id="rId27" w:history="1">
        <w:r>
          <w:rPr>
            <w:color w:val="0000FF"/>
          </w:rPr>
          <w:t>N 495</w:t>
        </w:r>
      </w:hyperlink>
      <w:r>
        <w:t xml:space="preserve">, от 15.06.2016 </w:t>
      </w:r>
      <w:hyperlink r:id="rId28" w:history="1">
        <w:r>
          <w:rPr>
            <w:color w:val="0000FF"/>
          </w:rPr>
          <w:t>N 1092</w:t>
        </w:r>
      </w:hyperlink>
      <w:r>
        <w:t xml:space="preserve">, от 10.08.2016 </w:t>
      </w:r>
      <w:hyperlink r:id="rId29" w:history="1">
        <w:r>
          <w:rPr>
            <w:color w:val="0000FF"/>
          </w:rPr>
          <w:t>N 1477</w:t>
        </w:r>
      </w:hyperlink>
      <w:r>
        <w:t>)</w:t>
      </w:r>
    </w:p>
    <w:p w:rsidR="00896777" w:rsidRDefault="00896777">
      <w:pPr>
        <w:pStyle w:val="ConsPlusNormal"/>
        <w:jc w:val="center"/>
      </w:pPr>
    </w:p>
    <w:p w:rsidR="00896777" w:rsidRDefault="00896777">
      <w:pPr>
        <w:pStyle w:val="ConsPlusNormal"/>
        <w:jc w:val="center"/>
      </w:pPr>
      <w:r>
        <w:t>1. Общие положения</w:t>
      </w:r>
    </w:p>
    <w:p w:rsidR="00896777" w:rsidRDefault="00896777">
      <w:pPr>
        <w:pStyle w:val="ConsPlusNormal"/>
        <w:ind w:firstLine="540"/>
        <w:jc w:val="both"/>
      </w:pPr>
    </w:p>
    <w:p w:rsidR="00896777" w:rsidRDefault="00896777">
      <w:pPr>
        <w:pStyle w:val="ConsPlusNormal"/>
        <w:ind w:firstLine="540"/>
        <w:jc w:val="both"/>
      </w:pPr>
      <w:r>
        <w:t xml:space="preserve">1.1. </w:t>
      </w:r>
      <w:proofErr w:type="gramStart"/>
      <w:r>
        <w:t>Настоящие Правила устанавливают порядок организации и проведения открытого конкурса на право заключения договора на предоставление места для осуществления уличной торговли, размещения нестационарных аттракционов, оказания услуг на территории города Иванова в целях обеспечения единства экономического пространства на территории города Иванова, расширения возможностей для получения физическими и юридическими лицами прав в отношении муниципального имущества, развития добросовестной конкуренции, совершенствования деятельности органов местного самоуправления</w:t>
      </w:r>
      <w:proofErr w:type="gramEnd"/>
      <w:r>
        <w:t>, обеспечения гласности и прозрачности при передаче прав в отношении муниципального имущества, предотвращения коррупции и других злоупотреблений.</w:t>
      </w:r>
    </w:p>
    <w:p w:rsidR="00896777" w:rsidRDefault="00896777">
      <w:pPr>
        <w:pStyle w:val="ConsPlusNormal"/>
        <w:jc w:val="both"/>
      </w:pPr>
      <w:r>
        <w:t xml:space="preserve">(в ред. Постановлений администрации г. Иванова от 15.06.2016 </w:t>
      </w:r>
      <w:hyperlink r:id="rId30" w:history="1">
        <w:r>
          <w:rPr>
            <w:color w:val="0000FF"/>
          </w:rPr>
          <w:t>N 1092</w:t>
        </w:r>
      </w:hyperlink>
      <w:r>
        <w:t xml:space="preserve">, от 10.08.2016 </w:t>
      </w:r>
      <w:hyperlink r:id="rId31" w:history="1">
        <w:r>
          <w:rPr>
            <w:color w:val="0000FF"/>
          </w:rPr>
          <w:t>N 1477</w:t>
        </w:r>
      </w:hyperlink>
      <w:r>
        <w:t>)</w:t>
      </w:r>
    </w:p>
    <w:p w:rsidR="00896777" w:rsidRDefault="00896777">
      <w:pPr>
        <w:pStyle w:val="ConsPlusNormal"/>
        <w:ind w:firstLine="540"/>
        <w:jc w:val="both"/>
      </w:pPr>
      <w:r>
        <w:t>1.2. Проводимые в соответствии с настоящими Правилами конкурсы являются открытыми по составу участников.</w:t>
      </w:r>
    </w:p>
    <w:p w:rsidR="00896777" w:rsidRDefault="00896777">
      <w:pPr>
        <w:pStyle w:val="ConsPlusNormal"/>
        <w:ind w:firstLine="540"/>
        <w:jc w:val="both"/>
      </w:pPr>
      <w:r>
        <w:t>1.3. Конкурс на право заключения договора на предоставление места (мест) для осуществления уличной торговли, размещения нестационарных аттракционов, оказания услуг на территории города Иванова (далее - конкурс) организует Администрация города Иванова в лице управления экономического развития и торговли Администрации города Иванова (далее - организатор).</w:t>
      </w:r>
    </w:p>
    <w:p w:rsidR="00896777" w:rsidRDefault="00896777">
      <w:pPr>
        <w:pStyle w:val="ConsPlusNormal"/>
        <w:jc w:val="both"/>
      </w:pPr>
      <w:r>
        <w:t>(</w:t>
      </w:r>
      <w:proofErr w:type="gramStart"/>
      <w:r>
        <w:t>в</w:t>
      </w:r>
      <w:proofErr w:type="gramEnd"/>
      <w:r>
        <w:t xml:space="preserve"> ред. Постановлений администрации г. Иванова от 18.03.2016 </w:t>
      </w:r>
      <w:hyperlink r:id="rId32" w:history="1">
        <w:r>
          <w:rPr>
            <w:color w:val="0000FF"/>
          </w:rPr>
          <w:t>N 495</w:t>
        </w:r>
      </w:hyperlink>
      <w:r>
        <w:t xml:space="preserve">, от 15.06.2016 </w:t>
      </w:r>
      <w:hyperlink r:id="rId33" w:history="1">
        <w:r>
          <w:rPr>
            <w:color w:val="0000FF"/>
          </w:rPr>
          <w:t>N 1092</w:t>
        </w:r>
      </w:hyperlink>
      <w:r>
        <w:t xml:space="preserve">, от 10.08.2016 </w:t>
      </w:r>
      <w:hyperlink r:id="rId34" w:history="1">
        <w:r>
          <w:rPr>
            <w:color w:val="0000FF"/>
          </w:rPr>
          <w:t>N 1477</w:t>
        </w:r>
      </w:hyperlink>
      <w:r>
        <w:t>)</w:t>
      </w:r>
    </w:p>
    <w:p w:rsidR="00896777" w:rsidRDefault="00896777">
      <w:pPr>
        <w:pStyle w:val="ConsPlusNormal"/>
        <w:ind w:firstLine="540"/>
        <w:jc w:val="both"/>
      </w:pPr>
    </w:p>
    <w:p w:rsidR="00896777" w:rsidRDefault="00896777">
      <w:pPr>
        <w:pStyle w:val="ConsPlusNormal"/>
        <w:jc w:val="center"/>
      </w:pPr>
      <w:r>
        <w:t>2. Комиссия по проведению конкурса</w:t>
      </w:r>
    </w:p>
    <w:p w:rsidR="00896777" w:rsidRDefault="00896777">
      <w:pPr>
        <w:pStyle w:val="ConsPlusNormal"/>
        <w:jc w:val="center"/>
      </w:pPr>
    </w:p>
    <w:p w:rsidR="00896777" w:rsidRDefault="00896777">
      <w:pPr>
        <w:pStyle w:val="ConsPlusNormal"/>
        <w:ind w:firstLine="540"/>
        <w:jc w:val="both"/>
      </w:pPr>
      <w:r>
        <w:t>2.1. Для проведения конкурса создается конкурсная комиссия.</w:t>
      </w:r>
    </w:p>
    <w:p w:rsidR="00896777" w:rsidRDefault="00896777">
      <w:pPr>
        <w:pStyle w:val="ConsPlusNormal"/>
        <w:ind w:firstLine="540"/>
        <w:jc w:val="both"/>
      </w:pPr>
      <w:r>
        <w:t xml:space="preserve">2.2. </w:t>
      </w:r>
      <w:hyperlink w:anchor="P240" w:history="1">
        <w:r>
          <w:rPr>
            <w:color w:val="0000FF"/>
          </w:rPr>
          <w:t>Состав</w:t>
        </w:r>
      </w:hyperlink>
      <w:r>
        <w:t xml:space="preserve"> конкурсной комиссии утверждается постановлением Администрации города Иванова.</w:t>
      </w:r>
    </w:p>
    <w:p w:rsidR="00896777" w:rsidRDefault="00896777">
      <w:pPr>
        <w:pStyle w:val="ConsPlusNormal"/>
        <w:ind w:firstLine="540"/>
        <w:jc w:val="both"/>
      </w:pPr>
      <w:r>
        <w:t>2.3. Замена члена комиссии допускается только путем внесения изменений в постановление Администрации города Иванова.</w:t>
      </w:r>
    </w:p>
    <w:p w:rsidR="00896777" w:rsidRDefault="00896777">
      <w:pPr>
        <w:pStyle w:val="ConsPlusNormal"/>
        <w:ind w:firstLine="540"/>
        <w:jc w:val="both"/>
      </w:pPr>
      <w:r>
        <w:t xml:space="preserve">2.4. </w:t>
      </w:r>
      <w:proofErr w:type="gramStart"/>
      <w:r>
        <w:t>Членами комиссии не могут быть физические лица, лично заинтересованные в результатах конкурсов (в том числе физические лица, подавшие заявки на участие в конкурсе либо состоящие в штате организаций, подавших указанные заявки), либо физические лица, на которых способны оказывать влияние участники конкурсов или аукционов, и лица, подавшие заявки на участие в конкурсе (в том числе физические лица, являющиеся участниками (акционерами) этих</w:t>
      </w:r>
      <w:proofErr w:type="gramEnd"/>
      <w:r>
        <w:t xml:space="preserve"> организаций, членами их органов управления, кредиторами участников конкурсов). В случае выявления в составе комиссии указанных лиц организатор конкурса, принявший решение о создании комиссии, обязан незамедлительно заменить их иными физическими лицами.</w:t>
      </w:r>
    </w:p>
    <w:p w:rsidR="00896777" w:rsidRDefault="00896777">
      <w:pPr>
        <w:pStyle w:val="ConsPlusNormal"/>
        <w:ind w:firstLine="540"/>
        <w:jc w:val="both"/>
      </w:pPr>
      <w:bookmarkStart w:id="1" w:name="P68"/>
      <w:bookmarkEnd w:id="1"/>
      <w:r>
        <w:t xml:space="preserve">2.5. </w:t>
      </w:r>
      <w:proofErr w:type="gramStart"/>
      <w:r>
        <w:t xml:space="preserve">Конкурсной комиссией осуществляются вскрытие конвертов с заявками на участие в </w:t>
      </w:r>
      <w:r>
        <w:lastRenderedPageBreak/>
        <w:t>конкурсе (далее - вскрытие конвертов с заявками на участие в конкурсе), определение участников конкурса, рассмотрение, оценка и сопоставление заявок на участие в конкурсе, определение победителя конкурса, ведение протокола вскрытия конвертов с заявками на участие в конкурсе, протокола рассмотрения заявок на участие в конкурсе, протокола оценки и сопоставления заявок на участие в</w:t>
      </w:r>
      <w:proofErr w:type="gramEnd"/>
      <w:r>
        <w:t xml:space="preserve"> </w:t>
      </w:r>
      <w:proofErr w:type="gramStart"/>
      <w:r>
        <w:t>конкурсе</w:t>
      </w:r>
      <w:proofErr w:type="gramEnd"/>
      <w:r>
        <w:t>, протокола об отказе от заключения договора, протокола об отстранении заявителя или участника конкурса от участия в конкурсе.</w:t>
      </w:r>
    </w:p>
    <w:p w:rsidR="00896777" w:rsidRDefault="00896777">
      <w:pPr>
        <w:pStyle w:val="ConsPlusNormal"/>
        <w:ind w:firstLine="540"/>
        <w:jc w:val="both"/>
      </w:pPr>
      <w:r>
        <w:t xml:space="preserve">2.6. Комиссия правомочна осуществлять функции, предусмотренные </w:t>
      </w:r>
      <w:hyperlink w:anchor="P68" w:history="1">
        <w:r>
          <w:rPr>
            <w:color w:val="0000FF"/>
          </w:rPr>
          <w:t>пунктом 2.5</w:t>
        </w:r>
      </w:hyperlink>
      <w:r>
        <w:t xml:space="preserve"> настоящих Правил, если на заседании комиссии присутствует не менее пятидесяти процентов общего числа ее членов. Члены комиссии должны быть уведомлены о месте, дате и времени проведения заседания комиссии. Члены комиссии лично участвуют в заседаниях и подписывают протоколы заседаний комиссии. Решения комиссии принимаются открытым голосованием простым большинством голосов членов комиссии, присутствующих на заседании. Каждый член комиссии имеет один голос.</w:t>
      </w:r>
    </w:p>
    <w:p w:rsidR="00896777" w:rsidRDefault="00896777">
      <w:pPr>
        <w:pStyle w:val="ConsPlusNormal"/>
        <w:jc w:val="center"/>
      </w:pPr>
    </w:p>
    <w:p w:rsidR="00896777" w:rsidRDefault="00896777">
      <w:pPr>
        <w:pStyle w:val="ConsPlusNormal"/>
        <w:jc w:val="center"/>
      </w:pPr>
      <w:r>
        <w:t>3. Требования к участникам конкурса</w:t>
      </w:r>
    </w:p>
    <w:p w:rsidR="00896777" w:rsidRDefault="00896777">
      <w:pPr>
        <w:pStyle w:val="ConsPlusNormal"/>
        <w:ind w:firstLine="540"/>
        <w:jc w:val="both"/>
      </w:pPr>
    </w:p>
    <w:p w:rsidR="00896777" w:rsidRDefault="00896777">
      <w:pPr>
        <w:pStyle w:val="ConsPlusNormal"/>
        <w:ind w:firstLine="540"/>
        <w:jc w:val="both"/>
      </w:pPr>
      <w:r>
        <w:t>3.1. Участником конкурса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w:t>
      </w:r>
    </w:p>
    <w:p w:rsidR="00896777" w:rsidRDefault="00896777">
      <w:pPr>
        <w:pStyle w:val="ConsPlusNormal"/>
        <w:ind w:firstLine="540"/>
        <w:jc w:val="both"/>
      </w:pPr>
      <w:bookmarkStart w:id="2" w:name="P74"/>
      <w:bookmarkEnd w:id="2"/>
      <w:r>
        <w:t>3.2. Участники конкурса должны соответствовать требованиям, установленным законодательством Российской Федерации к таким участникам.</w:t>
      </w:r>
    </w:p>
    <w:p w:rsidR="00896777" w:rsidRDefault="00896777">
      <w:pPr>
        <w:pStyle w:val="ConsPlusNormal"/>
        <w:ind w:firstLine="540"/>
        <w:jc w:val="both"/>
      </w:pPr>
      <w:r>
        <w:t xml:space="preserve">3.3. Организатор конкурса, конкурсная комиссия вправе запрашивать информацию и документы в целях проверки соответствия участника конкурса требованиям, указанным в </w:t>
      </w:r>
      <w:hyperlink w:anchor="P74" w:history="1">
        <w:r>
          <w:rPr>
            <w:color w:val="0000FF"/>
          </w:rPr>
          <w:t>пункте 3.2</w:t>
        </w:r>
      </w:hyperlink>
      <w:r>
        <w:t xml:space="preserve"> настоящих Правил, у органов власти в соответствии с их компетенцией и иных лиц, за исключением лиц, подавших заявку на участие в соответствующем конкурсе. При этом организатор конкурса, конкурсная комиссия не вправе возлагать на участников обязанность подтверждать соответствие данным требованиям.</w:t>
      </w:r>
    </w:p>
    <w:p w:rsidR="00896777" w:rsidRDefault="00896777">
      <w:pPr>
        <w:pStyle w:val="ConsPlusNormal"/>
        <w:ind w:firstLine="540"/>
        <w:jc w:val="both"/>
      </w:pPr>
      <w:r>
        <w:t>3.4. Плата за участие в конкурсе не взимается.</w:t>
      </w:r>
    </w:p>
    <w:p w:rsidR="00896777" w:rsidRDefault="00896777">
      <w:pPr>
        <w:pStyle w:val="ConsPlusNormal"/>
        <w:jc w:val="center"/>
      </w:pPr>
    </w:p>
    <w:p w:rsidR="00896777" w:rsidRDefault="00896777">
      <w:pPr>
        <w:pStyle w:val="ConsPlusNormal"/>
        <w:jc w:val="center"/>
      </w:pPr>
      <w:r>
        <w:t>4. Условия допуска к участию в конкурсе</w:t>
      </w:r>
    </w:p>
    <w:p w:rsidR="00896777" w:rsidRDefault="00896777">
      <w:pPr>
        <w:pStyle w:val="ConsPlusNormal"/>
        <w:jc w:val="center"/>
      </w:pPr>
    </w:p>
    <w:p w:rsidR="00896777" w:rsidRDefault="00896777">
      <w:pPr>
        <w:pStyle w:val="ConsPlusNormal"/>
        <w:ind w:firstLine="540"/>
        <w:jc w:val="both"/>
      </w:pPr>
      <w:r>
        <w:t>4.1. Заявителем может быть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претендующее на заключение договора и подавшее заявку на участие в конкурсе (далее - заявитель).</w:t>
      </w:r>
    </w:p>
    <w:p w:rsidR="00896777" w:rsidRDefault="00896777">
      <w:pPr>
        <w:pStyle w:val="ConsPlusNormal"/>
        <w:ind w:firstLine="540"/>
        <w:jc w:val="both"/>
      </w:pPr>
      <w:bookmarkStart w:id="3" w:name="P81"/>
      <w:bookmarkEnd w:id="3"/>
      <w:r>
        <w:t>4.2. Заявитель не допускается конкурсной комиссией к участию в конкурсе в случаях:</w:t>
      </w:r>
    </w:p>
    <w:p w:rsidR="00896777" w:rsidRDefault="00896777">
      <w:pPr>
        <w:pStyle w:val="ConsPlusNormal"/>
        <w:ind w:firstLine="540"/>
        <w:jc w:val="both"/>
      </w:pPr>
      <w:r>
        <w:t>1) непредставления документов, входящих в состав конкурсной заявки (</w:t>
      </w:r>
      <w:hyperlink w:anchor="P160" w:history="1">
        <w:r>
          <w:rPr>
            <w:color w:val="0000FF"/>
          </w:rPr>
          <w:t>пункт 10.3</w:t>
        </w:r>
      </w:hyperlink>
      <w:r>
        <w:t xml:space="preserve"> настоящих Правил), либо наличия в таких документах недостоверных сведений;</w:t>
      </w:r>
    </w:p>
    <w:p w:rsidR="00896777" w:rsidRDefault="00896777">
      <w:pPr>
        <w:pStyle w:val="ConsPlusNormal"/>
        <w:ind w:firstLine="540"/>
        <w:jc w:val="both"/>
      </w:pPr>
      <w:r>
        <w:t xml:space="preserve">2) несоответствия требованиям, указанным в </w:t>
      </w:r>
      <w:hyperlink w:anchor="P74" w:history="1">
        <w:r>
          <w:rPr>
            <w:color w:val="0000FF"/>
          </w:rPr>
          <w:t>пункте 3.2</w:t>
        </w:r>
      </w:hyperlink>
      <w:r>
        <w:t xml:space="preserve"> настоящих Правил;</w:t>
      </w:r>
    </w:p>
    <w:p w:rsidR="00896777" w:rsidRDefault="00896777">
      <w:pPr>
        <w:pStyle w:val="ConsPlusNormal"/>
        <w:ind w:firstLine="540"/>
        <w:jc w:val="both"/>
      </w:pPr>
      <w:r>
        <w:t>3) несоответствия заявки на участие в конкурсе требованиям конкурсной документации, в том числе наличия в таких заявках предложения о цене договора ниже начальной (минимальной) цены договора (цены лота);</w:t>
      </w:r>
    </w:p>
    <w:p w:rsidR="00896777" w:rsidRDefault="00896777">
      <w:pPr>
        <w:pStyle w:val="ConsPlusNormal"/>
        <w:ind w:firstLine="540"/>
        <w:jc w:val="both"/>
      </w:pPr>
      <w:r>
        <w:t>4) наличия решения о ликвидации заявителя - юридического лица или наличия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896777" w:rsidRDefault="00896777">
      <w:pPr>
        <w:pStyle w:val="ConsPlusNormal"/>
        <w:ind w:firstLine="540"/>
        <w:jc w:val="both"/>
      </w:pPr>
      <w:r>
        <w:t xml:space="preserve">5) наличия решения о приостановлении деятельности заявителя в порядке, предусмотренном </w:t>
      </w:r>
      <w:hyperlink r:id="rId35" w:history="1">
        <w:r>
          <w:rPr>
            <w:color w:val="0000FF"/>
          </w:rPr>
          <w:t>Кодексом</w:t>
        </w:r>
      </w:hyperlink>
      <w:r>
        <w:t xml:space="preserve"> Российской Федерации об административных правонарушениях, на день рассмотрения заявки на участие в конкурсе;</w:t>
      </w:r>
    </w:p>
    <w:p w:rsidR="00896777" w:rsidRDefault="00896777">
      <w:pPr>
        <w:pStyle w:val="ConsPlusNormal"/>
        <w:ind w:firstLine="540"/>
        <w:jc w:val="both"/>
      </w:pPr>
      <w:r>
        <w:t>6) подачи заявки на участие в конкурсе заявителем, не являющимся субъектом малого и среднего предпринимательства, в случае проведения конкурса по лотам (местам), в отношении которых схемой размещения нестационарных торговых объектов предусматривается размещение нестационарных торговых объектов для использования субъектами малого или среднего предпринимательства, осуществляющими торговую деятельность.</w:t>
      </w:r>
    </w:p>
    <w:p w:rsidR="00896777" w:rsidRDefault="00896777">
      <w:pPr>
        <w:pStyle w:val="ConsPlusNormal"/>
        <w:jc w:val="both"/>
      </w:pPr>
      <w:r>
        <w:lastRenderedPageBreak/>
        <w:t xml:space="preserve">(в ред. </w:t>
      </w:r>
      <w:hyperlink r:id="rId36" w:history="1">
        <w:r>
          <w:rPr>
            <w:color w:val="0000FF"/>
          </w:rPr>
          <w:t>Постановления</w:t>
        </w:r>
      </w:hyperlink>
      <w:r>
        <w:t xml:space="preserve"> администрации г. Иванова от 10.08.2016 N 1477)</w:t>
      </w:r>
    </w:p>
    <w:p w:rsidR="00896777" w:rsidRDefault="00896777">
      <w:pPr>
        <w:pStyle w:val="ConsPlusNormal"/>
        <w:ind w:firstLine="540"/>
        <w:jc w:val="both"/>
      </w:pPr>
      <w:r>
        <w:t>4.3. Отказ в допуске к участию в конкурсе по иным основаниям не допускается.</w:t>
      </w:r>
    </w:p>
    <w:p w:rsidR="00896777" w:rsidRDefault="00896777">
      <w:pPr>
        <w:pStyle w:val="ConsPlusNormal"/>
        <w:ind w:firstLine="540"/>
        <w:jc w:val="both"/>
      </w:pPr>
      <w:bookmarkStart w:id="4" w:name="P90"/>
      <w:bookmarkEnd w:id="4"/>
      <w:r>
        <w:t xml:space="preserve">4.4. В случае установления факта недостоверности сведений, содержащихся в документах, представленных заявителем или участником конкурса в соответствии с </w:t>
      </w:r>
      <w:hyperlink w:anchor="P160" w:history="1">
        <w:r>
          <w:rPr>
            <w:color w:val="0000FF"/>
          </w:rPr>
          <w:t>пунктом 10.3</w:t>
        </w:r>
      </w:hyperlink>
      <w:r>
        <w:t xml:space="preserve"> настоящих Правил, конкурсная комиссия обязана отстранить такого заявителя или участника конкурса от участия в конкурсах на любом этапе их проведения. Протокол об отстранении заявителя или участника конкурса от участия в конкурсе подлежит размещению на официальном сайте торгов, указанном в </w:t>
      </w:r>
      <w:hyperlink w:anchor="P94" w:history="1">
        <w:r>
          <w:rPr>
            <w:color w:val="0000FF"/>
          </w:rPr>
          <w:t>пункте 5.1</w:t>
        </w:r>
      </w:hyperlink>
      <w:r>
        <w:t xml:space="preserve"> настоящих Правил, в срок не позднее дня, следующего за днем принятия такого решения. При этом в протоколе указываются установленные факты недостоверных сведений.</w:t>
      </w:r>
    </w:p>
    <w:p w:rsidR="00896777" w:rsidRDefault="00896777">
      <w:pPr>
        <w:pStyle w:val="ConsPlusNormal"/>
        <w:jc w:val="center"/>
      </w:pPr>
    </w:p>
    <w:p w:rsidR="00896777" w:rsidRDefault="00896777">
      <w:pPr>
        <w:pStyle w:val="ConsPlusNormal"/>
        <w:jc w:val="center"/>
      </w:pPr>
      <w:r>
        <w:t>5. Информационное обеспечение конкурсов</w:t>
      </w:r>
    </w:p>
    <w:p w:rsidR="00896777" w:rsidRDefault="00896777">
      <w:pPr>
        <w:pStyle w:val="ConsPlusNormal"/>
        <w:ind w:firstLine="540"/>
        <w:jc w:val="both"/>
      </w:pPr>
    </w:p>
    <w:p w:rsidR="00896777" w:rsidRDefault="00896777">
      <w:pPr>
        <w:pStyle w:val="ConsPlusNormal"/>
        <w:ind w:firstLine="540"/>
        <w:jc w:val="both"/>
      </w:pPr>
      <w:bookmarkStart w:id="5" w:name="P94"/>
      <w:bookmarkEnd w:id="5"/>
      <w:r>
        <w:t xml:space="preserve">5.1. Информация о проведении конкурсов размещается на официальном сайте Администрации города Иванова в сети Интернет www.ivgoradm.ru (далее - официальный сайт торгов), без взимания платы. </w:t>
      </w:r>
      <w:proofErr w:type="gramStart"/>
      <w:r>
        <w:t>При этом к информации о проведении конкурсов относятся предусмотренная настоящими Правилами информация и полученные в результате принятия решения о проведении конкурсов и в ходе конкурсов или аукционов сведения, в том числе сведения, содержащиеся в извещении о проведении конкурса, извещении об отказе от проведения конкурсов, конкурсной документации, изменениях, вносимых в такие извещения и такую документацию, разъяснениях такой документации, протоколах, составляемых в</w:t>
      </w:r>
      <w:proofErr w:type="gramEnd"/>
      <w:r>
        <w:t xml:space="preserve"> ходе конкурсов.</w:t>
      </w:r>
    </w:p>
    <w:p w:rsidR="00896777" w:rsidRDefault="00896777">
      <w:pPr>
        <w:pStyle w:val="ConsPlusNormal"/>
        <w:jc w:val="both"/>
      </w:pPr>
      <w:r>
        <w:t xml:space="preserve">(в ред. </w:t>
      </w:r>
      <w:hyperlink r:id="rId37" w:history="1">
        <w:r>
          <w:rPr>
            <w:color w:val="0000FF"/>
          </w:rPr>
          <w:t>Постановления</w:t>
        </w:r>
      </w:hyperlink>
      <w:r>
        <w:t xml:space="preserve"> администрации г. Иванова от 19.04.2013 N 851)</w:t>
      </w:r>
    </w:p>
    <w:p w:rsidR="00896777" w:rsidRDefault="00896777">
      <w:pPr>
        <w:pStyle w:val="ConsPlusNormal"/>
        <w:ind w:firstLine="540"/>
        <w:jc w:val="both"/>
      </w:pPr>
      <w:r>
        <w:t xml:space="preserve">5.2. Информация о проведении конкурсов, размещенная на официальном сайте торгов, должна быть доступна для ознакомления без взимания платы. Размещение информации о проведении конкурсов на официальном сайте торгов в соответствии с настоящими Правилами является публичной офертой, предусмотренной </w:t>
      </w:r>
      <w:hyperlink r:id="rId38" w:history="1">
        <w:r>
          <w:rPr>
            <w:color w:val="0000FF"/>
          </w:rPr>
          <w:t>статьей 437</w:t>
        </w:r>
      </w:hyperlink>
      <w:r>
        <w:t xml:space="preserve"> Гражданского кодекса Российской Федерации.</w:t>
      </w:r>
    </w:p>
    <w:p w:rsidR="00896777" w:rsidRDefault="00896777">
      <w:pPr>
        <w:pStyle w:val="ConsPlusNormal"/>
        <w:ind w:firstLine="540"/>
        <w:jc w:val="both"/>
      </w:pPr>
      <w:r>
        <w:t>5.3. Информация о проведении конкурсов, размещаемая на официальном сайте торгов, дополнительно может размещаться в иных средствах массовой информации.</w:t>
      </w:r>
    </w:p>
    <w:p w:rsidR="00896777" w:rsidRDefault="00896777">
      <w:pPr>
        <w:pStyle w:val="ConsPlusNormal"/>
        <w:jc w:val="both"/>
      </w:pPr>
      <w:r>
        <w:t>(</w:t>
      </w:r>
      <w:proofErr w:type="gramStart"/>
      <w:r>
        <w:t>в</w:t>
      </w:r>
      <w:proofErr w:type="gramEnd"/>
      <w:r>
        <w:t xml:space="preserve"> ред. </w:t>
      </w:r>
      <w:hyperlink r:id="rId39" w:history="1">
        <w:r>
          <w:rPr>
            <w:color w:val="0000FF"/>
          </w:rPr>
          <w:t>Постановления</w:t>
        </w:r>
      </w:hyperlink>
      <w:r>
        <w:t xml:space="preserve"> администрации г. Иванова от 19.04.2013 N 851)</w:t>
      </w:r>
    </w:p>
    <w:p w:rsidR="00896777" w:rsidRDefault="00896777">
      <w:pPr>
        <w:pStyle w:val="ConsPlusNormal"/>
        <w:ind w:firstLine="540"/>
        <w:jc w:val="both"/>
      </w:pPr>
    </w:p>
    <w:p w:rsidR="00896777" w:rsidRDefault="00896777">
      <w:pPr>
        <w:pStyle w:val="ConsPlusNormal"/>
        <w:jc w:val="center"/>
      </w:pPr>
      <w:r>
        <w:t>6. Извещение о проведении конкурса</w:t>
      </w:r>
    </w:p>
    <w:p w:rsidR="00896777" w:rsidRDefault="00896777">
      <w:pPr>
        <w:pStyle w:val="ConsPlusNormal"/>
        <w:ind w:firstLine="540"/>
        <w:jc w:val="both"/>
      </w:pPr>
    </w:p>
    <w:p w:rsidR="00896777" w:rsidRDefault="00896777">
      <w:pPr>
        <w:pStyle w:val="ConsPlusNormal"/>
        <w:ind w:firstLine="540"/>
        <w:jc w:val="both"/>
      </w:pPr>
      <w:bookmarkStart w:id="6" w:name="P102"/>
      <w:bookmarkEnd w:id="6"/>
      <w:r>
        <w:t>6.1. Извещение о проведении конкурса размещается на официальном сайте торгов не менее чем за тридцать дней до дня окончания подачи заявок на участие в конкурсе.</w:t>
      </w:r>
    </w:p>
    <w:p w:rsidR="00896777" w:rsidRDefault="00896777">
      <w:pPr>
        <w:pStyle w:val="ConsPlusNormal"/>
        <w:ind w:firstLine="540"/>
        <w:jc w:val="both"/>
      </w:pPr>
      <w:r>
        <w:t>6.2. Извещение о проведении конкурса должно содержать следующие сведения:</w:t>
      </w:r>
    </w:p>
    <w:p w:rsidR="00896777" w:rsidRDefault="00896777">
      <w:pPr>
        <w:pStyle w:val="ConsPlusNormal"/>
        <w:ind w:firstLine="540"/>
        <w:jc w:val="both"/>
      </w:pPr>
      <w:r>
        <w:t>1) наименование, место нахождения, почтовый адрес, адрес электронной почты и номер контактного телефона организатора конкурса;</w:t>
      </w:r>
    </w:p>
    <w:p w:rsidR="00896777" w:rsidRDefault="00896777">
      <w:pPr>
        <w:pStyle w:val="ConsPlusNormal"/>
        <w:ind w:firstLine="540"/>
        <w:jc w:val="both"/>
      </w:pPr>
      <w:r>
        <w:t xml:space="preserve">2) место расположения нестационарного торгового объекта уличной торговли, нестационарного аттракциона или оказания некоторых видов услуг, </w:t>
      </w:r>
      <w:proofErr w:type="gramStart"/>
      <w:r>
        <w:t>право</w:t>
      </w:r>
      <w:proofErr w:type="gramEnd"/>
      <w:r>
        <w:t xml:space="preserve"> на которое передается по договору;</w:t>
      </w:r>
    </w:p>
    <w:p w:rsidR="00896777" w:rsidRDefault="00896777">
      <w:pPr>
        <w:pStyle w:val="ConsPlusNormal"/>
        <w:ind w:firstLine="540"/>
        <w:jc w:val="both"/>
      </w:pPr>
      <w:r>
        <w:t>3) вид нестационарного торгового объекта уличной торговли, нестационарного аттракциона или оказываемой услуги;</w:t>
      </w:r>
    </w:p>
    <w:p w:rsidR="00896777" w:rsidRDefault="00896777">
      <w:pPr>
        <w:pStyle w:val="ConsPlusNormal"/>
        <w:ind w:firstLine="540"/>
        <w:jc w:val="both"/>
      </w:pPr>
      <w:r>
        <w:t>4) площадь земельного участка, предназначенного для размещения нестационарного торгового объекта уличной торговли, нестационарного аттракциона;</w:t>
      </w:r>
    </w:p>
    <w:p w:rsidR="00896777" w:rsidRDefault="00896777">
      <w:pPr>
        <w:pStyle w:val="ConsPlusNormal"/>
        <w:ind w:firstLine="540"/>
        <w:jc w:val="both"/>
      </w:pPr>
      <w:r>
        <w:t>5) ассортимент реализуемых товаров (перечень оказываемых услуг);</w:t>
      </w:r>
    </w:p>
    <w:p w:rsidR="00896777" w:rsidRDefault="00896777">
      <w:pPr>
        <w:pStyle w:val="ConsPlusNormal"/>
        <w:ind w:firstLine="540"/>
        <w:jc w:val="both"/>
      </w:pPr>
      <w:r>
        <w:t>6) начальная (минимальная) цена договора (цена лота). При этом начальная цена определяется на основании базовых ставок платы за торговое место для осуществления уличной торговли, оказания некоторых видов услуг на территории города Иванова, базовых ставок платы за место для размещения нестационарных аттракционов, утвержденных решениями Ивановской городской Думы;</w:t>
      </w:r>
    </w:p>
    <w:p w:rsidR="00896777" w:rsidRDefault="00896777">
      <w:pPr>
        <w:pStyle w:val="ConsPlusNormal"/>
        <w:ind w:firstLine="540"/>
        <w:jc w:val="both"/>
      </w:pPr>
      <w:r>
        <w:t>7) срок действия договора;</w:t>
      </w:r>
    </w:p>
    <w:p w:rsidR="00896777" w:rsidRDefault="00896777">
      <w:pPr>
        <w:pStyle w:val="ConsPlusNormal"/>
        <w:ind w:firstLine="540"/>
        <w:jc w:val="both"/>
      </w:pPr>
      <w:r>
        <w:t xml:space="preserve">8) срок, место и порядок предоставления конкурсной документации, электронный адрес </w:t>
      </w:r>
      <w:r>
        <w:lastRenderedPageBreak/>
        <w:t>сайта в сети Интернет, на котором размещена конкурсная документация;</w:t>
      </w:r>
    </w:p>
    <w:p w:rsidR="00896777" w:rsidRDefault="00896777">
      <w:pPr>
        <w:pStyle w:val="ConsPlusNormal"/>
        <w:ind w:firstLine="540"/>
        <w:jc w:val="both"/>
      </w:pPr>
      <w:r>
        <w:t>9) место, дата и время вскрытия конвертов с заявками на участие в конкурсе, место и дата рассмотрения таких заявок и подведения итогов конкурса;</w:t>
      </w:r>
    </w:p>
    <w:p w:rsidR="00896777" w:rsidRDefault="00896777">
      <w:pPr>
        <w:pStyle w:val="ConsPlusNormal"/>
        <w:ind w:firstLine="540"/>
        <w:jc w:val="both"/>
      </w:pPr>
      <w:r>
        <w:t xml:space="preserve">10) срок, в течение которого организатор конкурса вправе отказаться от проведения конкурса, устанавливаемый с учетом положений </w:t>
      </w:r>
      <w:hyperlink w:anchor="P118" w:history="1">
        <w:r>
          <w:rPr>
            <w:color w:val="0000FF"/>
          </w:rPr>
          <w:t>пункта 6.4</w:t>
        </w:r>
      </w:hyperlink>
      <w:r>
        <w:t xml:space="preserve"> настоящих Правил;</w:t>
      </w:r>
    </w:p>
    <w:p w:rsidR="00896777" w:rsidRDefault="00896777">
      <w:pPr>
        <w:pStyle w:val="ConsPlusNormal"/>
        <w:ind w:firstLine="540"/>
        <w:jc w:val="both"/>
      </w:pPr>
      <w:r>
        <w:t>11) указание на то, что участниками конкурса могут являться только субъекты малого и среднего предпринимательства (в случае проведения конкурса по лотам (местам), в отношении которых схемой размещения нестационарных торговых объектов предусматривается размещение нестационарных торговых объектов для использования субъектами малого или среднего предпринимательства, осуществляющими торговую деятельность).</w:t>
      </w:r>
    </w:p>
    <w:p w:rsidR="00896777" w:rsidRDefault="00896777">
      <w:pPr>
        <w:pStyle w:val="ConsPlusNormal"/>
        <w:jc w:val="both"/>
      </w:pPr>
      <w:r>
        <w:t xml:space="preserve">(в ред. </w:t>
      </w:r>
      <w:hyperlink r:id="rId40" w:history="1">
        <w:r>
          <w:rPr>
            <w:color w:val="0000FF"/>
          </w:rPr>
          <w:t>Постановления</w:t>
        </w:r>
      </w:hyperlink>
      <w:r>
        <w:t xml:space="preserve"> администрации г. Иванова от 10.08.2016 N 1477)</w:t>
      </w:r>
    </w:p>
    <w:p w:rsidR="00896777" w:rsidRDefault="00896777">
      <w:pPr>
        <w:pStyle w:val="ConsPlusNormal"/>
        <w:jc w:val="both"/>
      </w:pPr>
      <w:r>
        <w:t>(</w:t>
      </w:r>
      <w:proofErr w:type="spellStart"/>
      <w:r>
        <w:t>пп</w:t>
      </w:r>
      <w:proofErr w:type="spellEnd"/>
      <w:r>
        <w:t xml:space="preserve">. 6.2 в ред. </w:t>
      </w:r>
      <w:hyperlink r:id="rId41" w:history="1">
        <w:r>
          <w:rPr>
            <w:color w:val="0000FF"/>
          </w:rPr>
          <w:t>Постановления</w:t>
        </w:r>
      </w:hyperlink>
      <w:r>
        <w:t xml:space="preserve"> администрации г. Иванова от 15.06.2016 N 1092)</w:t>
      </w:r>
    </w:p>
    <w:p w:rsidR="00896777" w:rsidRDefault="00896777">
      <w:pPr>
        <w:pStyle w:val="ConsPlusNormal"/>
        <w:ind w:firstLine="540"/>
        <w:jc w:val="both"/>
      </w:pPr>
      <w:r>
        <w:t xml:space="preserve">6.3. Организатор конкурса вправе принять решение о внесении изменений в извещение о проведении конкурса не </w:t>
      </w:r>
      <w:proofErr w:type="gramStart"/>
      <w:r>
        <w:t>позднее</w:t>
      </w:r>
      <w:proofErr w:type="gramEnd"/>
      <w:r>
        <w:t xml:space="preserve"> чем за пять дней до даты окончания подачи заявок на участие в конкурсе. В течение одного дня </w:t>
      </w:r>
      <w:proofErr w:type="gramStart"/>
      <w:r>
        <w:t>с даты принятия</w:t>
      </w:r>
      <w:proofErr w:type="gramEnd"/>
      <w:r>
        <w:t xml:space="preserve"> указанного решения такие изменения размещаются организатором конкурса на официальном сайте торгов. При этом срок подачи заявок на участие в конкурсе должен быть продлен таким образом, чтобы </w:t>
      </w:r>
      <w:proofErr w:type="gramStart"/>
      <w:r>
        <w:t>с даты размещения</w:t>
      </w:r>
      <w:proofErr w:type="gramEnd"/>
      <w:r>
        <w:t xml:space="preserve"> на официальном сайте торгов внесенных изменений в извещение о проведении конкурса до даты окончания подачи заявок на участие в конкурсе он составлял не менее двадцати дней.</w:t>
      </w:r>
    </w:p>
    <w:p w:rsidR="00896777" w:rsidRDefault="00896777">
      <w:pPr>
        <w:pStyle w:val="ConsPlusNormal"/>
        <w:ind w:firstLine="540"/>
        <w:jc w:val="both"/>
      </w:pPr>
      <w:bookmarkStart w:id="7" w:name="P118"/>
      <w:bookmarkEnd w:id="7"/>
      <w:r>
        <w:t xml:space="preserve">6.4. Организатор конкурса вправе отказаться от проведения конкурса не </w:t>
      </w:r>
      <w:proofErr w:type="gramStart"/>
      <w:r>
        <w:t>позднее</w:t>
      </w:r>
      <w:proofErr w:type="gramEnd"/>
      <w:r>
        <w:t xml:space="preserve"> чем за пять дней до даты окончания срока подачи заявок на участие в конкурсе. Извещение об отказе от проведения конкурса размещается </w:t>
      </w:r>
      <w:proofErr w:type="gramStart"/>
      <w:r>
        <w:t>на официальном сайте торгов в течение одного дня с даты принятия решения об отказе от проведения</w:t>
      </w:r>
      <w:proofErr w:type="gramEnd"/>
      <w:r>
        <w:t xml:space="preserve"> конкурса. В течение двух рабочих дней </w:t>
      </w:r>
      <w:proofErr w:type="gramStart"/>
      <w:r>
        <w:t>с даты принятия</w:t>
      </w:r>
      <w:proofErr w:type="gramEnd"/>
      <w:r>
        <w:t xml:space="preserve"> указанного решения организатор конкурса вскрывает (в случае если на конверте не указаны почтовый адрес (для юридического лица) или сведения о месте жительства (для физического лица) заявителя) конверты с заявками на участие в конкурсе и направляет соответствующие уведомления всем заявителям.</w:t>
      </w:r>
    </w:p>
    <w:p w:rsidR="00896777" w:rsidRDefault="00896777">
      <w:pPr>
        <w:pStyle w:val="ConsPlusNormal"/>
        <w:ind w:firstLine="540"/>
        <w:jc w:val="both"/>
      </w:pPr>
    </w:p>
    <w:p w:rsidR="00896777" w:rsidRDefault="00896777">
      <w:pPr>
        <w:pStyle w:val="ConsPlusNormal"/>
        <w:jc w:val="center"/>
      </w:pPr>
      <w:r>
        <w:t>7. Конкурсная документация</w:t>
      </w:r>
    </w:p>
    <w:p w:rsidR="00896777" w:rsidRDefault="00896777">
      <w:pPr>
        <w:pStyle w:val="ConsPlusNormal"/>
        <w:jc w:val="center"/>
      </w:pPr>
    </w:p>
    <w:p w:rsidR="00896777" w:rsidRDefault="00896777">
      <w:pPr>
        <w:pStyle w:val="ConsPlusNormal"/>
        <w:ind w:firstLine="540"/>
        <w:jc w:val="both"/>
      </w:pPr>
      <w:r>
        <w:t>7.1. Конкурсная документация разрабатывается управлением экономического развития и торговли Администрации города Иванова (далее - Управление), утверждается начальником Управления по согласованию с первым заместителем (заместителем) главы Администрации города Иванова, курирующим деятельность Управления.</w:t>
      </w:r>
    </w:p>
    <w:p w:rsidR="00896777" w:rsidRDefault="00896777">
      <w:pPr>
        <w:pStyle w:val="ConsPlusNormal"/>
        <w:jc w:val="both"/>
      </w:pPr>
      <w:r>
        <w:t>(</w:t>
      </w:r>
      <w:proofErr w:type="gramStart"/>
      <w:r>
        <w:t>в</w:t>
      </w:r>
      <w:proofErr w:type="gramEnd"/>
      <w:r>
        <w:t xml:space="preserve"> ред. </w:t>
      </w:r>
      <w:hyperlink r:id="rId42" w:history="1">
        <w:r>
          <w:rPr>
            <w:color w:val="0000FF"/>
          </w:rPr>
          <w:t>Постановления</w:t>
        </w:r>
      </w:hyperlink>
      <w:r>
        <w:t xml:space="preserve"> администрации г. Иванова от 18.03.2016 N 495)</w:t>
      </w:r>
    </w:p>
    <w:p w:rsidR="00896777" w:rsidRDefault="00896777">
      <w:pPr>
        <w:pStyle w:val="ConsPlusNormal"/>
        <w:ind w:firstLine="540"/>
        <w:jc w:val="both"/>
      </w:pPr>
      <w:r>
        <w:t>7.2. Не допускается включение в конкурсную документацию требований к деловой репутации участника конкурса, наличию у него трудовых, финансовых и иных ресурсов.</w:t>
      </w:r>
    </w:p>
    <w:p w:rsidR="00896777" w:rsidRDefault="00896777">
      <w:pPr>
        <w:pStyle w:val="ConsPlusNormal"/>
        <w:ind w:firstLine="540"/>
        <w:jc w:val="both"/>
      </w:pPr>
      <w:r>
        <w:t>7.3. Конкурсная документация, помимо информации и сведений, содержащихся в извещении о проведении конкурса, должна содержать:</w:t>
      </w:r>
    </w:p>
    <w:p w:rsidR="00896777" w:rsidRDefault="00896777">
      <w:pPr>
        <w:pStyle w:val="ConsPlusNormal"/>
        <w:ind w:firstLine="540"/>
        <w:jc w:val="both"/>
      </w:pPr>
      <w:r>
        <w:t xml:space="preserve">1) в соответствии с </w:t>
      </w:r>
      <w:hyperlink w:anchor="P159" w:history="1">
        <w:r>
          <w:rPr>
            <w:color w:val="0000FF"/>
          </w:rPr>
          <w:t>пунктами 10.2</w:t>
        </w:r>
      </w:hyperlink>
      <w:r>
        <w:t xml:space="preserve"> - </w:t>
      </w:r>
      <w:hyperlink w:anchor="P169" w:history="1">
        <w:r>
          <w:rPr>
            <w:color w:val="0000FF"/>
          </w:rPr>
          <w:t>10.4</w:t>
        </w:r>
      </w:hyperlink>
      <w:r>
        <w:t xml:space="preserve"> настоящих Правил требования к содержанию, форме и составу заявки на участие в конкурсе и инструкцию по ее заполнению;</w:t>
      </w:r>
    </w:p>
    <w:p w:rsidR="00896777" w:rsidRDefault="00896777">
      <w:pPr>
        <w:pStyle w:val="ConsPlusNormal"/>
        <w:ind w:firstLine="540"/>
        <w:jc w:val="both"/>
      </w:pPr>
      <w:r>
        <w:t>2) форму, сроки и порядок оплаты по договору;</w:t>
      </w:r>
    </w:p>
    <w:p w:rsidR="00896777" w:rsidRDefault="00896777">
      <w:pPr>
        <w:pStyle w:val="ConsPlusNormal"/>
        <w:ind w:firstLine="540"/>
        <w:jc w:val="both"/>
      </w:pPr>
      <w:r>
        <w:t>3) порядок пересмотра цены договора (цены лота) в сторону увеличения, а также указание на то, что цена заключенного договора не может быть пересмотрена сторонами в сторону уменьшения;</w:t>
      </w:r>
    </w:p>
    <w:p w:rsidR="00896777" w:rsidRDefault="00896777">
      <w:pPr>
        <w:pStyle w:val="ConsPlusNormal"/>
        <w:ind w:firstLine="540"/>
        <w:jc w:val="both"/>
      </w:pPr>
      <w:r>
        <w:t xml:space="preserve">4) порядок, место, дату начала, дату и время окончания срока подачи заявок на участие в конкурсе. При этом датой начала срока подачи заявок на участие в конкурсе является день, следующий за днем размещения на официальном сайте торгов извещения о проведении конкурса. Дата и время окончания срока подачи заявок на участие в конкурсе устанавливается в соответствии с </w:t>
      </w:r>
      <w:hyperlink w:anchor="P182" w:history="1">
        <w:r>
          <w:rPr>
            <w:color w:val="0000FF"/>
          </w:rPr>
          <w:t>пунктом 11.2</w:t>
        </w:r>
      </w:hyperlink>
      <w:r>
        <w:t xml:space="preserve"> настоящих Правил;</w:t>
      </w:r>
    </w:p>
    <w:p w:rsidR="00896777" w:rsidRDefault="00896777">
      <w:pPr>
        <w:pStyle w:val="ConsPlusNormal"/>
        <w:ind w:firstLine="540"/>
        <w:jc w:val="both"/>
      </w:pPr>
      <w:r>
        <w:t xml:space="preserve">5) требования к участникам конкурса, установленные </w:t>
      </w:r>
      <w:hyperlink w:anchor="P74" w:history="1">
        <w:r>
          <w:rPr>
            <w:color w:val="0000FF"/>
          </w:rPr>
          <w:t>пунктом 3.2</w:t>
        </w:r>
      </w:hyperlink>
      <w:r>
        <w:t xml:space="preserve"> настоящих Правил;</w:t>
      </w:r>
    </w:p>
    <w:p w:rsidR="00896777" w:rsidRDefault="00896777">
      <w:pPr>
        <w:pStyle w:val="ConsPlusNormal"/>
        <w:ind w:firstLine="540"/>
        <w:jc w:val="both"/>
      </w:pPr>
      <w:r>
        <w:t xml:space="preserve">6) порядок и срок отзыва заявок на участие в конкурсе, порядок внесения изменений в такие заявки. При этом срок отзыва заявок на участие в конкурсе устанавливается в соответствии с </w:t>
      </w:r>
      <w:hyperlink w:anchor="P173" w:history="1">
        <w:r>
          <w:rPr>
            <w:color w:val="0000FF"/>
          </w:rPr>
          <w:t>пунктом 10.8</w:t>
        </w:r>
      </w:hyperlink>
      <w:r>
        <w:t xml:space="preserve"> настоящих Правил;</w:t>
      </w:r>
    </w:p>
    <w:p w:rsidR="00896777" w:rsidRDefault="00896777">
      <w:pPr>
        <w:pStyle w:val="ConsPlusNormal"/>
        <w:ind w:firstLine="540"/>
        <w:jc w:val="both"/>
      </w:pPr>
      <w:r>
        <w:lastRenderedPageBreak/>
        <w:t xml:space="preserve">7) формы, порядок, даты начала и окончания срока предоставления заявителям разъяснений положений конкурсной документации в соответствии с </w:t>
      </w:r>
      <w:hyperlink w:anchor="P152" w:history="1">
        <w:r>
          <w:rPr>
            <w:color w:val="0000FF"/>
          </w:rPr>
          <w:t>пунктами 9.1</w:t>
        </w:r>
      </w:hyperlink>
      <w:r>
        <w:t xml:space="preserve"> - </w:t>
      </w:r>
      <w:hyperlink w:anchor="P154" w:history="1">
        <w:r>
          <w:rPr>
            <w:color w:val="0000FF"/>
          </w:rPr>
          <w:t>9.3</w:t>
        </w:r>
      </w:hyperlink>
      <w:r>
        <w:t xml:space="preserve"> настоящих Правил;</w:t>
      </w:r>
    </w:p>
    <w:p w:rsidR="00896777" w:rsidRDefault="00896777">
      <w:pPr>
        <w:pStyle w:val="ConsPlusNormal"/>
        <w:ind w:firstLine="540"/>
        <w:jc w:val="both"/>
      </w:pPr>
      <w:r>
        <w:t>8) место, порядок, дату и время вскрытия конвертов с заявками на участие в конкурсе;</w:t>
      </w:r>
    </w:p>
    <w:p w:rsidR="00896777" w:rsidRDefault="00896777">
      <w:pPr>
        <w:pStyle w:val="ConsPlusNormal"/>
        <w:ind w:firstLine="540"/>
        <w:jc w:val="both"/>
      </w:pPr>
      <w:r>
        <w:t>9) критерии оценки заявок на участие в конкурсе;</w:t>
      </w:r>
    </w:p>
    <w:p w:rsidR="00896777" w:rsidRDefault="00896777">
      <w:pPr>
        <w:pStyle w:val="ConsPlusNormal"/>
        <w:ind w:firstLine="540"/>
        <w:jc w:val="both"/>
      </w:pPr>
      <w:r>
        <w:t>10) порядок оценки заявок на участие в конкурсе;</w:t>
      </w:r>
    </w:p>
    <w:p w:rsidR="00896777" w:rsidRDefault="00896777">
      <w:pPr>
        <w:pStyle w:val="ConsPlusNormal"/>
        <w:ind w:firstLine="540"/>
        <w:jc w:val="both"/>
      </w:pPr>
      <w:proofErr w:type="gramStart"/>
      <w:r>
        <w:t>11) срок, в течение которого должен быть подписан проект договора, составляющий не менее десяти дней со дня размещения на официальном сайте торгов протокола оценки и сопоставления заявок на участие в конкурсе либо протокола рассмотрения заявок на участие в конкурсе в случае, если конкурс признан несостоявшимся по причине подачи единственной заявки на участие в конкурсе либо признания участником конкурса только одного</w:t>
      </w:r>
      <w:proofErr w:type="gramEnd"/>
      <w:r>
        <w:t xml:space="preserve"> заявителя;</w:t>
      </w:r>
    </w:p>
    <w:p w:rsidR="00896777" w:rsidRDefault="00896777">
      <w:pPr>
        <w:pStyle w:val="ConsPlusNormal"/>
        <w:ind w:firstLine="540"/>
        <w:jc w:val="both"/>
      </w:pPr>
      <w:r>
        <w:t>12) указание на то, что при заключении и исполнении договора изменение существенных условий договора по соглашению сторон и в одностороннем порядке не допускается;</w:t>
      </w:r>
    </w:p>
    <w:p w:rsidR="00896777" w:rsidRDefault="00896777">
      <w:pPr>
        <w:pStyle w:val="ConsPlusNormal"/>
        <w:ind w:firstLine="540"/>
        <w:jc w:val="both"/>
      </w:pPr>
      <w:r>
        <w:t>13) указание на то, что условия конкурса, порядок и условия заключения договора с участником конкурса являются условиями публичной оферты, а подача заявки на участие в конкурсе является акцептом такой оферты.</w:t>
      </w:r>
    </w:p>
    <w:p w:rsidR="00896777" w:rsidRDefault="00896777">
      <w:pPr>
        <w:pStyle w:val="ConsPlusNormal"/>
        <w:ind w:firstLine="540"/>
        <w:jc w:val="both"/>
      </w:pPr>
      <w:r>
        <w:t>7.4. К конкурсной документации должен быть приложен проект договора, который является неотъемлемой частью конкурсной документации.</w:t>
      </w:r>
    </w:p>
    <w:p w:rsidR="00896777" w:rsidRDefault="00896777">
      <w:pPr>
        <w:pStyle w:val="ConsPlusNormal"/>
        <w:ind w:firstLine="540"/>
        <w:jc w:val="both"/>
      </w:pPr>
      <w:r>
        <w:t>7.5. Сведения, содержащиеся в конкурсной документации, должны соответствовать сведениям, указанным в извещении о проведении конкурса.</w:t>
      </w:r>
    </w:p>
    <w:p w:rsidR="00896777" w:rsidRDefault="00896777">
      <w:pPr>
        <w:pStyle w:val="ConsPlusNormal"/>
        <w:ind w:firstLine="540"/>
        <w:jc w:val="both"/>
      </w:pPr>
    </w:p>
    <w:p w:rsidR="00896777" w:rsidRDefault="00896777">
      <w:pPr>
        <w:pStyle w:val="ConsPlusNormal"/>
        <w:jc w:val="center"/>
      </w:pPr>
      <w:r>
        <w:t>8. Порядок предоставления конкурсной документации</w:t>
      </w:r>
    </w:p>
    <w:p w:rsidR="00896777" w:rsidRDefault="00896777">
      <w:pPr>
        <w:pStyle w:val="ConsPlusNormal"/>
        <w:ind w:firstLine="540"/>
        <w:jc w:val="both"/>
      </w:pPr>
    </w:p>
    <w:p w:rsidR="00896777" w:rsidRDefault="00896777">
      <w:pPr>
        <w:pStyle w:val="ConsPlusNormal"/>
        <w:ind w:firstLine="540"/>
        <w:jc w:val="both"/>
      </w:pPr>
      <w:r>
        <w:t xml:space="preserve">8.1. При проведении конкурса организатор конкурса обеспечивает размещение конкурсной документации на официальном сайте торгов в срок, предусмотренный </w:t>
      </w:r>
      <w:hyperlink w:anchor="P102" w:history="1">
        <w:r>
          <w:rPr>
            <w:color w:val="0000FF"/>
          </w:rPr>
          <w:t>пунктом 6.1</w:t>
        </w:r>
      </w:hyperlink>
      <w:r>
        <w:t xml:space="preserve"> настоящих Правил, одновременно с размещением извещения о проведении конкурса. Конкурсная документация должна быть доступна для ознакомления на официальном сайте торгов без взимания платы.</w:t>
      </w:r>
    </w:p>
    <w:p w:rsidR="00896777" w:rsidRDefault="00896777">
      <w:pPr>
        <w:pStyle w:val="ConsPlusNormal"/>
        <w:ind w:firstLine="540"/>
        <w:jc w:val="both"/>
      </w:pPr>
      <w:bookmarkStart w:id="8" w:name="P145"/>
      <w:bookmarkEnd w:id="8"/>
      <w:r>
        <w:t xml:space="preserve">8.2. После размещения на официальном сайте торгов извещения о проведении конкурса организатор конкурса на основании заявления любого заинтересованного лица, поданного в письменной форме, в течение двух рабочих дней </w:t>
      </w:r>
      <w:proofErr w:type="gramStart"/>
      <w:r>
        <w:t>с даты получения</w:t>
      </w:r>
      <w:proofErr w:type="gramEnd"/>
      <w:r>
        <w:t xml:space="preserve"> соответствующего заявления предоставляет такому лицу конкурсную документацию в порядке, указанном в извещении о проведении конкурса.</w:t>
      </w:r>
    </w:p>
    <w:p w:rsidR="00896777" w:rsidRDefault="00896777">
      <w:pPr>
        <w:pStyle w:val="ConsPlusNormal"/>
        <w:ind w:firstLine="540"/>
        <w:jc w:val="both"/>
      </w:pPr>
      <w:r>
        <w:t>8.3. Предоставление конкурсной документации до размещения на официальном сайте торгов извещения о проведении конкурса не допускается.</w:t>
      </w:r>
    </w:p>
    <w:p w:rsidR="00896777" w:rsidRDefault="00896777">
      <w:pPr>
        <w:pStyle w:val="ConsPlusNormal"/>
        <w:ind w:firstLine="540"/>
        <w:jc w:val="both"/>
      </w:pPr>
      <w:r>
        <w:t xml:space="preserve">8.4. Конкурсная документация, размещенная на официальном сайте торгов, должна соответствовать конкурсной документации, предоставляемой в порядке, установленном </w:t>
      </w:r>
      <w:hyperlink w:anchor="P145" w:history="1">
        <w:r>
          <w:rPr>
            <w:color w:val="0000FF"/>
          </w:rPr>
          <w:t>пунктом 8.2</w:t>
        </w:r>
      </w:hyperlink>
      <w:r>
        <w:t xml:space="preserve"> настоящих Правил.</w:t>
      </w:r>
    </w:p>
    <w:p w:rsidR="00896777" w:rsidRDefault="00896777">
      <w:pPr>
        <w:pStyle w:val="ConsPlusNormal"/>
        <w:ind w:firstLine="540"/>
        <w:jc w:val="both"/>
      </w:pPr>
    </w:p>
    <w:p w:rsidR="00896777" w:rsidRDefault="00896777">
      <w:pPr>
        <w:pStyle w:val="ConsPlusNormal"/>
        <w:jc w:val="center"/>
      </w:pPr>
      <w:r>
        <w:t>9. Разъяснение положений конкурсной документации</w:t>
      </w:r>
    </w:p>
    <w:p w:rsidR="00896777" w:rsidRDefault="00896777">
      <w:pPr>
        <w:pStyle w:val="ConsPlusNormal"/>
        <w:jc w:val="center"/>
      </w:pPr>
      <w:r>
        <w:t>и внесение в нее изменений</w:t>
      </w:r>
    </w:p>
    <w:p w:rsidR="00896777" w:rsidRDefault="00896777">
      <w:pPr>
        <w:pStyle w:val="ConsPlusNormal"/>
        <w:jc w:val="center"/>
      </w:pPr>
    </w:p>
    <w:p w:rsidR="00896777" w:rsidRDefault="00896777">
      <w:pPr>
        <w:pStyle w:val="ConsPlusNormal"/>
        <w:ind w:firstLine="540"/>
        <w:jc w:val="both"/>
      </w:pPr>
      <w:bookmarkStart w:id="9" w:name="P152"/>
      <w:bookmarkEnd w:id="9"/>
      <w:r>
        <w:t xml:space="preserve">9.1. Любое заинтересованное лицо вправе направить в письменной форме организатору конкурса запрос о разъяснении положений конкурсной документации. В течение двух рабочих дней с даты поступления указанного запроса организатор конкурса обязан направить в письменной форме разъяснения положений конкурсной документации, если указанный запрос поступил к нему не </w:t>
      </w:r>
      <w:proofErr w:type="gramStart"/>
      <w:r>
        <w:t>позднее</w:t>
      </w:r>
      <w:proofErr w:type="gramEnd"/>
      <w:r>
        <w:t xml:space="preserve"> чем за три рабочих дня до даты окончания срока подачи заявок на участие в конкурсе.</w:t>
      </w:r>
    </w:p>
    <w:p w:rsidR="00896777" w:rsidRDefault="00896777">
      <w:pPr>
        <w:pStyle w:val="ConsPlusNormal"/>
        <w:ind w:firstLine="540"/>
        <w:jc w:val="both"/>
      </w:pPr>
      <w:r>
        <w:t xml:space="preserve">9.2. В течение одного дня </w:t>
      </w:r>
      <w:proofErr w:type="gramStart"/>
      <w:r>
        <w:t>с даты направления</w:t>
      </w:r>
      <w:proofErr w:type="gramEnd"/>
      <w:r>
        <w:t xml:space="preserve"> разъяснения положений конкурсной документации по запросу заинтересованного лица такое разъяснение должно быть размещено организатором конкурса на официальном сайте торгов с указанием предмета запроса, но без указания заинтересованного лица, от которого поступил запрос. Разъяснение положений конкурсной документации не должно изменять ее суть.</w:t>
      </w:r>
    </w:p>
    <w:p w:rsidR="00896777" w:rsidRDefault="00896777">
      <w:pPr>
        <w:pStyle w:val="ConsPlusNormal"/>
        <w:ind w:firstLine="540"/>
        <w:jc w:val="both"/>
      </w:pPr>
      <w:bookmarkStart w:id="10" w:name="P154"/>
      <w:bookmarkEnd w:id="10"/>
      <w:r>
        <w:t xml:space="preserve">9.3. Организатор конкурса по собственной инициативе или в соответствии с запросом </w:t>
      </w:r>
      <w:r>
        <w:lastRenderedPageBreak/>
        <w:t xml:space="preserve">заинтересованного лица вправе принять решение о внесении изменений в конкурсную документацию не </w:t>
      </w:r>
      <w:proofErr w:type="gramStart"/>
      <w:r>
        <w:t>позднее</w:t>
      </w:r>
      <w:proofErr w:type="gramEnd"/>
      <w:r>
        <w:t xml:space="preserve"> чем за пять дней до даты окончания срока подачи заявок на участие в конкурсе. Изменение предмета конкурса не допускается. В течение одного дня </w:t>
      </w:r>
      <w:proofErr w:type="gramStart"/>
      <w:r>
        <w:t>с даты принятия</w:t>
      </w:r>
      <w:proofErr w:type="gramEnd"/>
      <w:r>
        <w:t xml:space="preserve"> решения о внесении изменений в конкурсную документацию такие изменения размещаются организатором конкурса в порядке, установленном для размещения извещения о проведении конкурса, и в течение двух рабочих дней направляются заказными письмами всем заявителям, которым была предоставлена конкурсная документация. При этом срок подачи заявок на участие в конкурсе должен быть продлен таким образом, чтобы </w:t>
      </w:r>
      <w:proofErr w:type="gramStart"/>
      <w:r>
        <w:t>с даты размещения</w:t>
      </w:r>
      <w:proofErr w:type="gramEnd"/>
      <w:r>
        <w:t xml:space="preserve"> на официальном сайте торгов внесенных изменений в конкурсную документацию до даты окончания срока подачи заявок на участие в конкурсе он составлял не менее двадцати дней.</w:t>
      </w:r>
    </w:p>
    <w:p w:rsidR="00896777" w:rsidRDefault="00896777">
      <w:pPr>
        <w:pStyle w:val="ConsPlusNormal"/>
        <w:ind w:firstLine="540"/>
        <w:jc w:val="both"/>
      </w:pPr>
    </w:p>
    <w:p w:rsidR="00896777" w:rsidRDefault="00896777">
      <w:pPr>
        <w:pStyle w:val="ConsPlusNormal"/>
        <w:jc w:val="center"/>
      </w:pPr>
      <w:r>
        <w:t>10. Порядок подачи заявок на участие в конкурсе</w:t>
      </w:r>
    </w:p>
    <w:p w:rsidR="00896777" w:rsidRDefault="00896777">
      <w:pPr>
        <w:pStyle w:val="ConsPlusNormal"/>
        <w:ind w:firstLine="540"/>
        <w:jc w:val="both"/>
      </w:pPr>
    </w:p>
    <w:p w:rsidR="00896777" w:rsidRDefault="00896777">
      <w:pPr>
        <w:pStyle w:val="ConsPlusNormal"/>
        <w:ind w:firstLine="540"/>
        <w:jc w:val="both"/>
      </w:pPr>
      <w:r>
        <w:t xml:space="preserve">10.1. Заявка на участие в конкурсе подается в срок и по форме, </w:t>
      </w:r>
      <w:proofErr w:type="gramStart"/>
      <w:r>
        <w:t>которые</w:t>
      </w:r>
      <w:proofErr w:type="gramEnd"/>
      <w:r>
        <w:t xml:space="preserve"> установлены конкурсной документацией. Подача заявки на участие в конкурсе является акцептом оферты в соответствии со </w:t>
      </w:r>
      <w:hyperlink r:id="rId43" w:history="1">
        <w:r>
          <w:rPr>
            <w:color w:val="0000FF"/>
          </w:rPr>
          <w:t>статьей 438</w:t>
        </w:r>
      </w:hyperlink>
      <w:r>
        <w:t xml:space="preserve"> Гражданского кодекса Российской Федерации.</w:t>
      </w:r>
    </w:p>
    <w:p w:rsidR="00896777" w:rsidRDefault="00896777">
      <w:pPr>
        <w:pStyle w:val="ConsPlusNormal"/>
        <w:ind w:firstLine="540"/>
        <w:jc w:val="both"/>
      </w:pPr>
      <w:bookmarkStart w:id="11" w:name="P159"/>
      <w:bookmarkEnd w:id="11"/>
      <w:r>
        <w:t>10.2. Заявка на участие в конкурсе подается в письменной форме в запечатанном конверте. При этом на конверте указывается наименование конкурса (лота), на участие в котором подается данная заявка. Указание на конверте фирменного наименования, почтового адреса (для юридического лица) или фамилии, имени, отчества, сведений о месте жительства (для физического лица) не является обязательным.</w:t>
      </w:r>
    </w:p>
    <w:p w:rsidR="00896777" w:rsidRDefault="00896777">
      <w:pPr>
        <w:pStyle w:val="ConsPlusNormal"/>
        <w:ind w:firstLine="540"/>
        <w:jc w:val="both"/>
      </w:pPr>
      <w:bookmarkStart w:id="12" w:name="P160"/>
      <w:bookmarkEnd w:id="12"/>
      <w:r>
        <w:t>10.3. Заявка на участие в конкурсе должна содержать:</w:t>
      </w:r>
    </w:p>
    <w:p w:rsidR="00896777" w:rsidRDefault="00896777">
      <w:pPr>
        <w:pStyle w:val="ConsPlusNormal"/>
        <w:ind w:firstLine="540"/>
        <w:jc w:val="both"/>
      </w:pPr>
      <w:r>
        <w:t>1) сведения и документы о заявителе, подавшем такую заявку:</w:t>
      </w:r>
    </w:p>
    <w:p w:rsidR="00896777" w:rsidRDefault="00896777">
      <w:pPr>
        <w:pStyle w:val="ConsPlusNormal"/>
        <w:ind w:firstLine="540"/>
        <w:jc w:val="both"/>
      </w:pPr>
      <w:proofErr w:type="gramStart"/>
      <w: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p>
    <w:p w:rsidR="00896777" w:rsidRDefault="00896777">
      <w:pPr>
        <w:pStyle w:val="ConsPlusNormal"/>
        <w:ind w:firstLine="540"/>
        <w:jc w:val="both"/>
      </w:pPr>
      <w:proofErr w:type="gramStart"/>
      <w:r>
        <w:t>б) полученную не ранее чем за шесть месяцев до даты размещения на официальном сайте торгов извещения о проведении конкурса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конкурса выписку из единого государственного реестра индивидуальных предпринимателей</w:t>
      </w:r>
      <w:proofErr w:type="gramEnd"/>
      <w:r>
        <w:t xml:space="preserve"> </w:t>
      </w:r>
      <w:proofErr w:type="gramStart"/>
      <w:r>
        <w:t>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w:t>
      </w:r>
      <w:proofErr w:type="gramEnd"/>
      <w:r>
        <w:t xml:space="preserve"> извещения о проведении конкурса;</w:t>
      </w:r>
    </w:p>
    <w:p w:rsidR="00896777" w:rsidRDefault="00896777">
      <w:pPr>
        <w:pStyle w:val="ConsPlusNormal"/>
        <w:ind w:firstLine="540"/>
        <w:jc w:val="both"/>
      </w:pPr>
      <w: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rsidR="00896777" w:rsidRDefault="00896777">
      <w:pPr>
        <w:pStyle w:val="ConsPlusNormal"/>
        <w:ind w:firstLine="540"/>
        <w:jc w:val="both"/>
      </w:pPr>
      <w:r>
        <w:t>г) копии учредительных документов заявителя (для юридических лиц);</w:t>
      </w:r>
    </w:p>
    <w:p w:rsidR="00896777" w:rsidRDefault="00896777">
      <w:pPr>
        <w:pStyle w:val="ConsPlusNormal"/>
        <w:ind w:firstLine="540"/>
        <w:jc w:val="both"/>
      </w:pPr>
      <w:r>
        <w:t>2) предложение о цене договора;</w:t>
      </w:r>
    </w:p>
    <w:p w:rsidR="00896777" w:rsidRDefault="00896777">
      <w:pPr>
        <w:pStyle w:val="ConsPlusNormal"/>
        <w:ind w:firstLine="540"/>
        <w:jc w:val="both"/>
      </w:pPr>
      <w:r>
        <w:t xml:space="preserve">3)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w:t>
      </w:r>
      <w:r>
        <w:lastRenderedPageBreak/>
        <w:t>сделки установлено законодательством Российской Федерации, учредительными документами юридического лица и если для заявителя заключение договора является крупной сделкой;</w:t>
      </w:r>
    </w:p>
    <w:p w:rsidR="00896777" w:rsidRDefault="00896777">
      <w:pPr>
        <w:pStyle w:val="ConsPlusNormal"/>
        <w:ind w:firstLine="540"/>
        <w:jc w:val="both"/>
      </w:pPr>
      <w:r>
        <w:t>4) предложения об условиях исполнения договора, которые являются критериями оценки заявок на участие в конкурсе.</w:t>
      </w:r>
    </w:p>
    <w:p w:rsidR="00896777" w:rsidRDefault="00896777">
      <w:pPr>
        <w:pStyle w:val="ConsPlusNormal"/>
        <w:ind w:firstLine="540"/>
        <w:jc w:val="both"/>
      </w:pPr>
      <w:bookmarkStart w:id="13" w:name="P169"/>
      <w:bookmarkEnd w:id="13"/>
      <w:r>
        <w:t xml:space="preserve">10.4. Не допускается требовать от заявителей документы и сведения, не предусмотренные </w:t>
      </w:r>
      <w:hyperlink w:anchor="P160" w:history="1">
        <w:r>
          <w:rPr>
            <w:color w:val="0000FF"/>
          </w:rPr>
          <w:t>пунктом 10.3</w:t>
        </w:r>
      </w:hyperlink>
      <w:r>
        <w:t xml:space="preserve"> настоящих Правил.</w:t>
      </w:r>
    </w:p>
    <w:p w:rsidR="00896777" w:rsidRDefault="00896777">
      <w:pPr>
        <w:pStyle w:val="ConsPlusNormal"/>
        <w:ind w:firstLine="540"/>
        <w:jc w:val="both"/>
      </w:pPr>
      <w:r>
        <w:t>10.5. Заявитель вправе подать только одну заявку на участие в конкурсе в отношении каждого предмета конкурса (лота).</w:t>
      </w:r>
    </w:p>
    <w:p w:rsidR="00896777" w:rsidRDefault="00896777">
      <w:pPr>
        <w:pStyle w:val="ConsPlusNormal"/>
        <w:ind w:firstLine="540"/>
        <w:jc w:val="both"/>
      </w:pPr>
      <w:r>
        <w:t xml:space="preserve">10.6. Прием заявок на участие в конкурсе прекращается </w:t>
      </w:r>
      <w:proofErr w:type="gramStart"/>
      <w:r>
        <w:t>в день вскрытия конвертов с такими заявками на участие в конкурсе с учетом</w:t>
      </w:r>
      <w:proofErr w:type="gramEnd"/>
      <w:r>
        <w:t xml:space="preserve"> положений </w:t>
      </w:r>
      <w:hyperlink w:anchor="P182" w:history="1">
        <w:r>
          <w:rPr>
            <w:color w:val="0000FF"/>
          </w:rPr>
          <w:t>пункта 11.2</w:t>
        </w:r>
      </w:hyperlink>
      <w:r>
        <w:t xml:space="preserve"> настоящих Правил.</w:t>
      </w:r>
    </w:p>
    <w:p w:rsidR="00896777" w:rsidRDefault="00896777">
      <w:pPr>
        <w:pStyle w:val="ConsPlusNormal"/>
        <w:ind w:firstLine="540"/>
        <w:jc w:val="both"/>
      </w:pPr>
      <w:r>
        <w:t xml:space="preserve">10.7. Заявители, организатор конкурса, конкурсная комиссия обязаны обеспечить конфиденциальность сведений, содержащихся в заявках на участие в конкурсе, до вскрытия конвертов с заявками на участие в конкурсе. Лица, осуществляющие хранение конвертов с заявками на участие в конкурсе, не вправе допускать повреждение таких конвертов и заявок до момента их вскрытия в соответствии с </w:t>
      </w:r>
      <w:hyperlink w:anchor="P181" w:history="1">
        <w:r>
          <w:rPr>
            <w:color w:val="0000FF"/>
          </w:rPr>
          <w:t>пунктами 11.1</w:t>
        </w:r>
      </w:hyperlink>
      <w:r>
        <w:t xml:space="preserve"> - </w:t>
      </w:r>
      <w:hyperlink w:anchor="P189" w:history="1">
        <w:r>
          <w:rPr>
            <w:color w:val="0000FF"/>
          </w:rPr>
          <w:t>11.9</w:t>
        </w:r>
      </w:hyperlink>
      <w:r>
        <w:t xml:space="preserve"> настоящих Правил.</w:t>
      </w:r>
    </w:p>
    <w:p w:rsidR="00896777" w:rsidRDefault="00896777">
      <w:pPr>
        <w:pStyle w:val="ConsPlusNormal"/>
        <w:ind w:firstLine="540"/>
        <w:jc w:val="both"/>
      </w:pPr>
      <w:bookmarkStart w:id="14" w:name="P173"/>
      <w:bookmarkEnd w:id="14"/>
      <w:r>
        <w:t xml:space="preserve">10.8. Заявитель вправе изменить или отозвать заявку </w:t>
      </w:r>
      <w:proofErr w:type="gramStart"/>
      <w:r>
        <w:t>на участие в конкурсе в любое время до момента вскрытия конкурсной комиссией конвертов с заявками</w:t>
      </w:r>
      <w:proofErr w:type="gramEnd"/>
      <w:r>
        <w:t xml:space="preserve"> на участие.</w:t>
      </w:r>
    </w:p>
    <w:p w:rsidR="00896777" w:rsidRDefault="00896777">
      <w:pPr>
        <w:pStyle w:val="ConsPlusNormal"/>
        <w:ind w:firstLine="540"/>
        <w:jc w:val="both"/>
      </w:pPr>
      <w:r>
        <w:t xml:space="preserve">10.9. Каждый конверт с заявкой на участие в конкурсе, поступивший в срок, указанный в конкурсной документации, регистрируется организатором конкурса. </w:t>
      </w:r>
      <w:proofErr w:type="gramStart"/>
      <w:r>
        <w:t>При этом отказ в приеме и регистрации конверта с заявкой на участие в конкурсе, на котором не указаны сведения о заявителе, подавшем такой конверт, а также требование о предоставлении таких сведений, в том числе в форме документов, подтверждающих полномочия лица, подавшего конверт с заявкой на участие в конкурсе, на осуществление таких действий от имени заявителя, не допускается.</w:t>
      </w:r>
      <w:proofErr w:type="gramEnd"/>
      <w:r>
        <w:t xml:space="preserve"> По требованию заявителя организатор конкурса выдает расписку в получении конверта с такой заявкой с указанием даты и времени его получения.</w:t>
      </w:r>
    </w:p>
    <w:p w:rsidR="00896777" w:rsidRDefault="00896777">
      <w:pPr>
        <w:pStyle w:val="ConsPlusNormal"/>
        <w:ind w:firstLine="540"/>
        <w:jc w:val="both"/>
      </w:pPr>
      <w:r>
        <w:t>10.10. В случае если по окончании срока подачи заявок на участие в конкурсе подана только одна заявка на участие в конкурсе или не подано ни одной заявки на участие в конкурсе, конкурс признается несостоявшимся. В случае если конкурсной документацией предусмотрено два лота и более, конкурс признается несостоявшимся только в отношении тех лотов, в отношении которых подана только одна заявка или не подано ни одной заявки.</w:t>
      </w:r>
    </w:p>
    <w:p w:rsidR="00896777" w:rsidRDefault="00896777">
      <w:pPr>
        <w:pStyle w:val="ConsPlusNormal"/>
        <w:ind w:firstLine="540"/>
        <w:jc w:val="both"/>
      </w:pPr>
      <w:r>
        <w:t>10.11. В случае если по окончании срока подачи заявок на участие в конкурсе не подано ни одной заявки на участие в конкурсе, конкурс признается несостоявшимся. В случае если конкурсной документацией предусмотрено два лота и более, конкурс признается несостоявшимся только в отношении тех лотов, в отношении которых подана только одна заявка или не подано ни одной заявки.</w:t>
      </w:r>
    </w:p>
    <w:p w:rsidR="00896777" w:rsidRDefault="00896777">
      <w:pPr>
        <w:pStyle w:val="ConsPlusNormal"/>
        <w:jc w:val="center"/>
      </w:pPr>
    </w:p>
    <w:p w:rsidR="00896777" w:rsidRDefault="00896777">
      <w:pPr>
        <w:pStyle w:val="ConsPlusNormal"/>
        <w:jc w:val="center"/>
      </w:pPr>
      <w:r>
        <w:t>11. Порядок вскрытия конвертов с заявками</w:t>
      </w:r>
    </w:p>
    <w:p w:rsidR="00896777" w:rsidRDefault="00896777">
      <w:pPr>
        <w:pStyle w:val="ConsPlusNormal"/>
        <w:jc w:val="center"/>
      </w:pPr>
      <w:r>
        <w:t>на участие в конкурсе</w:t>
      </w:r>
    </w:p>
    <w:p w:rsidR="00896777" w:rsidRDefault="00896777">
      <w:pPr>
        <w:pStyle w:val="ConsPlusNormal"/>
        <w:jc w:val="center"/>
      </w:pPr>
    </w:p>
    <w:p w:rsidR="00896777" w:rsidRDefault="00896777">
      <w:pPr>
        <w:pStyle w:val="ConsPlusNormal"/>
        <w:ind w:firstLine="540"/>
        <w:jc w:val="both"/>
      </w:pPr>
      <w:bookmarkStart w:id="15" w:name="P181"/>
      <w:bookmarkEnd w:id="15"/>
      <w:r>
        <w:t xml:space="preserve">11.1. Конкурсной комиссией публично в день, время и в месте, </w:t>
      </w:r>
      <w:proofErr w:type="gramStart"/>
      <w:r>
        <w:t>указанных</w:t>
      </w:r>
      <w:proofErr w:type="gramEnd"/>
      <w:r>
        <w:t xml:space="preserve"> в извещении о проведении конкурса, вскрываются конверты с заявками на участие в конкурсе.</w:t>
      </w:r>
    </w:p>
    <w:p w:rsidR="00896777" w:rsidRDefault="00896777">
      <w:pPr>
        <w:pStyle w:val="ConsPlusNormal"/>
        <w:ind w:firstLine="540"/>
        <w:jc w:val="both"/>
      </w:pPr>
      <w:bookmarkStart w:id="16" w:name="P182"/>
      <w:bookmarkEnd w:id="16"/>
      <w:r>
        <w:t xml:space="preserve">11.2. </w:t>
      </w:r>
      <w:proofErr w:type="gramStart"/>
      <w:r>
        <w:t>В день вскрытия конвертов с заявками на участие в конкурсе непосредственно перед вскрытием конвертов с заявками на участие в конкурсе или в случае проведения конкурса по нескольким лотам перед вскрытием конвертов с заявками на участие в конкурсе в отношении каждого лота, но не раньше времени, указанного в извещении о проведении конкурса, конкурсная комиссия обязана объявить лицам, присутствующим при вскрытии конвертов</w:t>
      </w:r>
      <w:proofErr w:type="gramEnd"/>
      <w:r>
        <w:t xml:space="preserve"> с заявками на участие в конкурсе, о возможности подать заявки на участие в конкурсе, изменить или отозвать поданные заявки на участие в конкурсе до вскрытия конвертов с заявками на участие в конкурсе.</w:t>
      </w:r>
    </w:p>
    <w:p w:rsidR="00896777" w:rsidRDefault="00896777">
      <w:pPr>
        <w:pStyle w:val="ConsPlusNormal"/>
        <w:ind w:firstLine="540"/>
        <w:jc w:val="both"/>
      </w:pPr>
      <w:r>
        <w:t xml:space="preserve">11.3. Конкурсной комиссией осуществляется вскрытие конвертов с заявками на участие в конкурсе, которые поступили организатору конкурса до вскрытия конвертов с заявками на участие в конкурсе. </w:t>
      </w:r>
      <w:proofErr w:type="gramStart"/>
      <w:r>
        <w:t xml:space="preserve">В случае установления факта подачи одним заявителем двух и более заявок на участие в конкурсе в отношении одного и того же лота при условии, что поданные ранее заявки этим заявителем не отозваны, все заявки на участие в конкурсе такого заявителя, поданные в </w:t>
      </w:r>
      <w:r>
        <w:lastRenderedPageBreak/>
        <w:t>отношении данного лота, не рассматриваются и возвращаются такому заявителю.</w:t>
      </w:r>
      <w:proofErr w:type="gramEnd"/>
    </w:p>
    <w:p w:rsidR="00896777" w:rsidRDefault="00896777">
      <w:pPr>
        <w:pStyle w:val="ConsPlusNormal"/>
        <w:ind w:firstLine="540"/>
        <w:jc w:val="both"/>
      </w:pPr>
      <w:r>
        <w:t>11.4. Заявители или их представители вправе присутствовать при вскрытии конвертов с заявками на участие в конкурсе.</w:t>
      </w:r>
    </w:p>
    <w:p w:rsidR="00896777" w:rsidRDefault="00896777">
      <w:pPr>
        <w:pStyle w:val="ConsPlusNormal"/>
        <w:ind w:firstLine="540"/>
        <w:jc w:val="both"/>
      </w:pPr>
      <w:r>
        <w:t xml:space="preserve">11.5. При вскрытии конвертов с заявками на участие в конкурсе объявляются и заносятся в протокол вскрытия конвертов с заявками на участие в конкурсе наименование (для юридического лица), фамилия, имя, отчество (для физического лица) и почтовый адрес каждого заявителя, конверт с заявкой на </w:t>
      </w:r>
      <w:proofErr w:type="gramStart"/>
      <w:r>
        <w:t>участие</w:t>
      </w:r>
      <w:proofErr w:type="gramEnd"/>
      <w:r>
        <w:t xml:space="preserve"> в конкурсе которого вскрывается, наличие сведений и документов, предусмотренных конкурсной документацией, условия исполнения договора, указанные в такой заявке и являющиеся критерием оценки заявок на участие в конкурсе. В случае если по окончании срока подачи заявок на участие в конкурсе подана только одна заявка или не подано ни одной заявки, в указанный протокол вносится информация о признании конкурса </w:t>
      </w:r>
      <w:proofErr w:type="gramStart"/>
      <w:r>
        <w:t>несостоявшимся</w:t>
      </w:r>
      <w:proofErr w:type="gramEnd"/>
      <w:r>
        <w:t>.</w:t>
      </w:r>
    </w:p>
    <w:p w:rsidR="00896777" w:rsidRDefault="00896777">
      <w:pPr>
        <w:pStyle w:val="ConsPlusNormal"/>
        <w:ind w:firstLine="540"/>
        <w:jc w:val="both"/>
      </w:pPr>
      <w:r>
        <w:t xml:space="preserve">11.6. </w:t>
      </w:r>
      <w:proofErr w:type="gramStart"/>
      <w:r>
        <w:t>В процессе вскрытия конвертов с заявками на участие в конкурсе информация о заявителях</w:t>
      </w:r>
      <w:proofErr w:type="gramEnd"/>
      <w:r>
        <w:t>, о наличии документов и сведений, предусмотренных конкурсной документацией, может сразу размещаться на официальном сайте торгов.</w:t>
      </w:r>
    </w:p>
    <w:p w:rsidR="00896777" w:rsidRDefault="00896777">
      <w:pPr>
        <w:pStyle w:val="ConsPlusNormal"/>
        <w:ind w:firstLine="540"/>
        <w:jc w:val="both"/>
      </w:pPr>
      <w:r>
        <w:t>11.7. Протокол вскрытия конвертов с заявками на участие в конкурсе ведется конкурсной комиссией и подписывается всеми присутствующими членами комиссии непосредственно после вскрытия конвертов. Указанный протокол размещается организатором конкурса на официальном сайте торгов в течение дня, следующего за днем его подписания.</w:t>
      </w:r>
    </w:p>
    <w:p w:rsidR="00896777" w:rsidRDefault="00896777">
      <w:pPr>
        <w:pStyle w:val="ConsPlusNormal"/>
        <w:ind w:firstLine="540"/>
        <w:jc w:val="both"/>
      </w:pPr>
      <w:r>
        <w:t>11.8. Конкурсная комиссия обязана осуществлять аудио- или видеозапись вскрытия конвертов с заявками на участие в конкурсе. Любой заявитель, присутствующий при вскрытии конвертов с заявками на участие в конкурсе, вправе осуществлять ауди</w:t>
      </w:r>
      <w:proofErr w:type="gramStart"/>
      <w:r>
        <w:t>о-</w:t>
      </w:r>
      <w:proofErr w:type="gramEnd"/>
      <w:r>
        <w:t xml:space="preserve"> и/или видеозапись вскрытия конвертов с заявками на участие в конкурсе.</w:t>
      </w:r>
    </w:p>
    <w:p w:rsidR="00896777" w:rsidRDefault="00896777">
      <w:pPr>
        <w:pStyle w:val="ConsPlusNormal"/>
        <w:ind w:firstLine="540"/>
        <w:jc w:val="both"/>
      </w:pPr>
      <w:bookmarkStart w:id="17" w:name="P189"/>
      <w:bookmarkEnd w:id="17"/>
      <w:r>
        <w:t xml:space="preserve">11.9. </w:t>
      </w:r>
      <w:proofErr w:type="gramStart"/>
      <w:r>
        <w:t>Конверты с заявками на участие в конкурсе, полученные после окончания срока подачи заявок на участие в конкурсе, вскрываются (в случае если на конверте не указаны почтовый адрес (для юридического лица) или сведения о месте жительства (для физического лица) заявителя), и в тот же день такие конверты и такие заявки возвращаются заявителям.</w:t>
      </w:r>
      <w:proofErr w:type="gramEnd"/>
    </w:p>
    <w:p w:rsidR="00896777" w:rsidRDefault="00896777">
      <w:pPr>
        <w:pStyle w:val="ConsPlusNormal"/>
        <w:ind w:firstLine="540"/>
        <w:jc w:val="both"/>
      </w:pPr>
    </w:p>
    <w:p w:rsidR="00896777" w:rsidRDefault="00896777">
      <w:pPr>
        <w:pStyle w:val="ConsPlusNormal"/>
        <w:jc w:val="center"/>
      </w:pPr>
      <w:r>
        <w:t>12. Порядок рассмотрения заявок на участие в конкурсе</w:t>
      </w:r>
    </w:p>
    <w:p w:rsidR="00896777" w:rsidRDefault="00896777">
      <w:pPr>
        <w:pStyle w:val="ConsPlusNormal"/>
        <w:ind w:firstLine="540"/>
        <w:jc w:val="both"/>
      </w:pPr>
    </w:p>
    <w:p w:rsidR="00896777" w:rsidRDefault="00896777">
      <w:pPr>
        <w:pStyle w:val="ConsPlusNormal"/>
        <w:ind w:firstLine="540"/>
        <w:jc w:val="both"/>
      </w:pPr>
      <w:r>
        <w:t xml:space="preserve">12.1. Конкурсная комиссия рассматривает заявки на участие в конкурсе на предмет соответствия требованиям, установленным конкурсной документацией, и соответствия заявителей требованиям, установленным </w:t>
      </w:r>
      <w:hyperlink w:anchor="P74" w:history="1">
        <w:r>
          <w:rPr>
            <w:color w:val="0000FF"/>
          </w:rPr>
          <w:t>пунктом 3.2</w:t>
        </w:r>
      </w:hyperlink>
      <w:r>
        <w:t xml:space="preserve"> настоящих Правил.</w:t>
      </w:r>
    </w:p>
    <w:p w:rsidR="00896777" w:rsidRDefault="00896777">
      <w:pPr>
        <w:pStyle w:val="ConsPlusNormal"/>
        <w:ind w:firstLine="540"/>
        <w:jc w:val="both"/>
      </w:pPr>
      <w:r>
        <w:t xml:space="preserve">12.2. Срок рассмотрения заявок на участие в конкурсе не может превышать двадцать дней </w:t>
      </w:r>
      <w:proofErr w:type="gramStart"/>
      <w:r>
        <w:t>с даты вскрытия</w:t>
      </w:r>
      <w:proofErr w:type="gramEnd"/>
      <w:r>
        <w:t xml:space="preserve"> конвертов с заявками на участие в конкурсе.</w:t>
      </w:r>
    </w:p>
    <w:p w:rsidR="00896777" w:rsidRDefault="00896777">
      <w:pPr>
        <w:pStyle w:val="ConsPlusNormal"/>
        <w:ind w:firstLine="540"/>
        <w:jc w:val="both"/>
      </w:pPr>
      <w:r>
        <w:t xml:space="preserve">12.3. </w:t>
      </w:r>
      <w:proofErr w:type="gramStart"/>
      <w:r>
        <w:t xml:space="preserve">На основании результатов рассмотрения заявок на участие в конкурсе конкурсной комиссией принимается решение о допуске заявителя к участию в конкурсе и о признании заявителя участником конкурса или об отказе в допуске заявителя к участию в конкурсе в порядке и по основаниям, предусмотренным </w:t>
      </w:r>
      <w:hyperlink w:anchor="P81" w:history="1">
        <w:r>
          <w:rPr>
            <w:color w:val="0000FF"/>
          </w:rPr>
          <w:t>пунктами 4.2</w:t>
        </w:r>
      </w:hyperlink>
      <w:r>
        <w:t xml:space="preserve"> - </w:t>
      </w:r>
      <w:hyperlink w:anchor="P90" w:history="1">
        <w:r>
          <w:rPr>
            <w:color w:val="0000FF"/>
          </w:rPr>
          <w:t>4.4</w:t>
        </w:r>
      </w:hyperlink>
      <w:r>
        <w:t xml:space="preserve"> настоящих Правил, которое оформляется протоколом рассмотрения заявок на участие в конкурсе.</w:t>
      </w:r>
      <w:proofErr w:type="gramEnd"/>
      <w:r>
        <w:t xml:space="preserve"> Протокол ведется конкурсной комиссией и подписывается всеми присутствующими на заседании членами конкурсной комиссии в день окончания рассмотрения заявок. </w:t>
      </w:r>
      <w:proofErr w:type="gramStart"/>
      <w:r>
        <w:t>Протокол должен содержать сведения о заявителях, решение о допуске заявителя к участию в конкурсе и о признании его участником конкурса или об отказе в допуске заявителя к участию в конкурсе с обоснованием такого решения и с указанием положений настоящих Правил, которым не соответствует заявитель, положений конкурсной документации, которым не соответствует его заявка на участие в конкурсе, положений такой заявки, не</w:t>
      </w:r>
      <w:proofErr w:type="gramEnd"/>
      <w:r>
        <w:t xml:space="preserve"> </w:t>
      </w:r>
      <w:proofErr w:type="gramStart"/>
      <w:r>
        <w:t>соответствующих</w:t>
      </w:r>
      <w:proofErr w:type="gramEnd"/>
      <w:r>
        <w:t xml:space="preserve"> требованиям конкурсной документации. Указанный протокол в день окончания рассмотрения заявок на участие в конкурсе размещается организатором конкурса на официальном сайте торгов. Заявителям направляются уведомления о принятых конкурсной комиссией решениях не позднее дня, следующего за днем подписания указанного протокола.</w:t>
      </w:r>
    </w:p>
    <w:p w:rsidR="00896777" w:rsidRDefault="00896777">
      <w:pPr>
        <w:pStyle w:val="ConsPlusNormal"/>
        <w:ind w:firstLine="540"/>
        <w:jc w:val="both"/>
      </w:pPr>
      <w:r>
        <w:t xml:space="preserve">12.4. В случае если принято решение об отказе в допуске к участию в конкурсе всех заявителей или о допуске к участию в конкурсе и признании участником конкурса только одного заявителя, конкурс признается несостоявшимся. В случае если в конкурсной документации предусмотрено два лота и более, конкурс признается несостоявшимся только в отношении того лота, решение об отказе в допуске к участию в котором принято относительно всех заявителей </w:t>
      </w:r>
      <w:r>
        <w:lastRenderedPageBreak/>
        <w:t>или решение о допуске к участию в котором и признании участником конкурса принято относительно только одного заявителя.</w:t>
      </w:r>
    </w:p>
    <w:p w:rsidR="00896777" w:rsidRDefault="00896777">
      <w:pPr>
        <w:pStyle w:val="ConsPlusNormal"/>
      </w:pPr>
    </w:p>
    <w:p w:rsidR="00896777" w:rsidRDefault="00896777">
      <w:pPr>
        <w:pStyle w:val="ConsPlusNormal"/>
        <w:jc w:val="center"/>
      </w:pPr>
      <w:r>
        <w:t>13. Оценка заявок на участие в конкурсе</w:t>
      </w:r>
    </w:p>
    <w:p w:rsidR="00896777" w:rsidRDefault="00896777">
      <w:pPr>
        <w:pStyle w:val="ConsPlusNormal"/>
        <w:ind w:firstLine="540"/>
        <w:jc w:val="both"/>
      </w:pPr>
    </w:p>
    <w:p w:rsidR="00896777" w:rsidRDefault="00896777">
      <w:pPr>
        <w:pStyle w:val="ConsPlusNormal"/>
        <w:ind w:firstLine="540"/>
        <w:jc w:val="both"/>
      </w:pPr>
      <w:r>
        <w:t xml:space="preserve">13.1. Конкурсная комиссия осуществляет оценку заявок на участие в конкурсе, поданных заявителями, признанными участниками конкурса. Срок оценки таких заявок не может превышать десять дней </w:t>
      </w:r>
      <w:proofErr w:type="gramStart"/>
      <w:r>
        <w:t>с даты подписания</w:t>
      </w:r>
      <w:proofErr w:type="gramEnd"/>
      <w:r>
        <w:t xml:space="preserve"> протокола рассмотрения заявок.</w:t>
      </w:r>
    </w:p>
    <w:p w:rsidR="00896777" w:rsidRDefault="00896777">
      <w:pPr>
        <w:pStyle w:val="ConsPlusNormal"/>
        <w:ind w:firstLine="540"/>
        <w:jc w:val="both"/>
      </w:pPr>
      <w:r>
        <w:t>13.2. Оценка заявок на участие в конкурсе осуществляется в целях выявления лучших условий исполнения договора в соответствии с критериями и в порядке, которые установлены конкурсной документацией.</w:t>
      </w:r>
    </w:p>
    <w:p w:rsidR="00896777" w:rsidRDefault="00896777">
      <w:pPr>
        <w:pStyle w:val="ConsPlusNormal"/>
        <w:ind w:firstLine="540"/>
        <w:jc w:val="both"/>
      </w:pPr>
      <w:r>
        <w:t>13.3. Для определения лучших условий исполнения договора, предложенных в заявках на участие в конкурсе, оценка этих заявок осуществляется по цене договора и иным критериям, указанным в конкурсной документации.</w:t>
      </w:r>
    </w:p>
    <w:p w:rsidR="00896777" w:rsidRDefault="00896777">
      <w:pPr>
        <w:pStyle w:val="ConsPlusNormal"/>
        <w:ind w:firstLine="540"/>
        <w:jc w:val="both"/>
      </w:pPr>
      <w:r>
        <w:t>13.4. Содержащиеся в заявках на участие в конкурсе условия оцениваются конкурсной комиссией в порядке, установленном конкурсной документацией.</w:t>
      </w:r>
    </w:p>
    <w:p w:rsidR="00896777" w:rsidRDefault="00896777">
      <w:pPr>
        <w:pStyle w:val="ConsPlusNormal"/>
        <w:ind w:firstLine="540"/>
        <w:jc w:val="both"/>
      </w:pPr>
      <w:r>
        <w:t>13.5. На основании результатов оценки и сопоставления заявок на участие в конкурсе конкурсной комиссией каждой заявке на участие в конкурсе присваивается порядковый номер по мере уменьшения степени выгодности содержащихся в них условий исполнения договора. Заявке на участие в конкурсе, в которой содержатся лучшие условия исполнения договора, присваивается первый номер. В случае если в нескольких заявках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условия.</w:t>
      </w:r>
    </w:p>
    <w:p w:rsidR="00896777" w:rsidRDefault="00896777">
      <w:pPr>
        <w:pStyle w:val="ConsPlusNormal"/>
        <w:ind w:firstLine="540"/>
        <w:jc w:val="both"/>
      </w:pPr>
      <w:r>
        <w:t xml:space="preserve">13.6. Победителем конкурса признается участник конкурса, который предложил лучшие условия исполнения договора и заявке на </w:t>
      </w:r>
      <w:proofErr w:type="gramStart"/>
      <w:r>
        <w:t>участие</w:t>
      </w:r>
      <w:proofErr w:type="gramEnd"/>
      <w:r>
        <w:t xml:space="preserve"> в конкурсе которого присвоен первый номер.</w:t>
      </w:r>
    </w:p>
    <w:p w:rsidR="00896777" w:rsidRDefault="00896777">
      <w:pPr>
        <w:pStyle w:val="ConsPlusNormal"/>
        <w:ind w:firstLine="540"/>
        <w:jc w:val="both"/>
      </w:pPr>
      <w:r>
        <w:t xml:space="preserve">13.7. </w:t>
      </w:r>
      <w:proofErr w:type="gramStart"/>
      <w:r>
        <w:t>Конкурсная комиссия ведет протокол оценки заявок на участие в конкурсе, в котором должны содержаться сведения о месте, дате, времени проведения оценки и сопоставления таких заявок, об участниках конкурса, заявки на участие в конкурсе которых были рассмотрены, о порядке оценки и о сопоставлении заявок на участие в конкурсе, о принятом на основании результатов оценки и сопоставления заявок на участие в конкурсе</w:t>
      </w:r>
      <w:proofErr w:type="gramEnd"/>
      <w:r>
        <w:t xml:space="preserve"> </w:t>
      </w:r>
      <w:proofErr w:type="gramStart"/>
      <w:r>
        <w:t>решении</w:t>
      </w:r>
      <w:proofErr w:type="gramEnd"/>
      <w:r>
        <w:t xml:space="preserve"> о присвоении заявкам на участие в конкурсе порядковых номеров, а также наименования (для юридических лиц), фамилии, имена, отчества (для физических лиц) и почтовые адреса участников конкурса, заявкам на участие в конкурсе которых присвоен первый номер. Протокол подписывается всеми присутствующими членами конкурсной комиссии в течение дня, следующего после дня окончания проведения оценки и сопоставления заявок на участие в конкурсе. Протокол составляется в двух экземплярах, один из которых хранится у организатора конкурса. Организатор конкурса в течение трех рабочих дней </w:t>
      </w:r>
      <w:proofErr w:type="gramStart"/>
      <w:r>
        <w:t>с даты подписания</w:t>
      </w:r>
      <w:proofErr w:type="gramEnd"/>
      <w:r>
        <w:t xml:space="preserve"> протокола передает победителю конкурса один экземпляр протокола и проект договора, который составляется путем включения условий исполнения договора, предложенных победителем конкурса в заявке на участие в конкурсе, в проект договора, прилагаемый к конкурсной документации.</w:t>
      </w:r>
    </w:p>
    <w:p w:rsidR="00896777" w:rsidRDefault="00896777">
      <w:pPr>
        <w:pStyle w:val="ConsPlusNormal"/>
        <w:ind w:firstLine="540"/>
        <w:jc w:val="both"/>
      </w:pPr>
      <w:r>
        <w:t>13.8. Протокол оценки и сопоставления заявок на участие в конкурсе размещается на официальном сайте торгов организатором конкурса или специализированной организацией в течение дня, следующего после дня подписания указанного протокола.</w:t>
      </w:r>
    </w:p>
    <w:p w:rsidR="00896777" w:rsidRDefault="00896777">
      <w:pPr>
        <w:pStyle w:val="ConsPlusNormal"/>
        <w:ind w:firstLine="540"/>
        <w:jc w:val="both"/>
      </w:pPr>
      <w:r>
        <w:t xml:space="preserve">13.9. Любой участник конкурса после размещения протокола оценки и сопоставления заявок на участие в конкурсе вправе направить организатору конкурса в письменной форме запрос о разъяснении результатов конкурса. Организатор конкурса в течение двух рабочих дней </w:t>
      </w:r>
      <w:proofErr w:type="gramStart"/>
      <w:r>
        <w:t>с даты поступления</w:t>
      </w:r>
      <w:proofErr w:type="gramEnd"/>
      <w:r>
        <w:t xml:space="preserve"> такого запроса обязан представить участнику конкурса в письменной форме соответствующие разъяснения.</w:t>
      </w:r>
    </w:p>
    <w:p w:rsidR="00896777" w:rsidRDefault="00896777">
      <w:pPr>
        <w:pStyle w:val="ConsPlusNormal"/>
        <w:ind w:firstLine="540"/>
        <w:jc w:val="both"/>
      </w:pPr>
      <w:r>
        <w:t>13.10. Протоколы, составленные в ходе проведения конкурса, заявки на участие в конкурсе, конкурсная документация, изменения, внесенные в конкурсную документацию, и разъяснения конкурсной документации, а также аудио- или видеозапись вскрытия конвертов с заявками на участие в конкурсе хранятся организатором конкурса не менее трех лет.</w:t>
      </w:r>
    </w:p>
    <w:p w:rsidR="00896777" w:rsidRDefault="00896777">
      <w:pPr>
        <w:pStyle w:val="ConsPlusNormal"/>
        <w:ind w:firstLine="540"/>
        <w:jc w:val="both"/>
      </w:pPr>
    </w:p>
    <w:p w:rsidR="00896777" w:rsidRDefault="00896777">
      <w:pPr>
        <w:pStyle w:val="ConsPlusNormal"/>
        <w:jc w:val="center"/>
      </w:pPr>
      <w:r>
        <w:t>14. Заключение договора по результатам проведения конкурса</w:t>
      </w:r>
    </w:p>
    <w:p w:rsidR="00896777" w:rsidRDefault="00896777">
      <w:pPr>
        <w:pStyle w:val="ConsPlusNormal"/>
        <w:ind w:firstLine="540"/>
        <w:jc w:val="both"/>
      </w:pPr>
    </w:p>
    <w:p w:rsidR="00896777" w:rsidRDefault="00896777">
      <w:pPr>
        <w:pStyle w:val="ConsPlusNormal"/>
        <w:ind w:firstLine="540"/>
        <w:jc w:val="both"/>
      </w:pPr>
      <w:r>
        <w:t xml:space="preserve">14.1. Заключение договора осуществляется в порядке, предусмотренном Гражданским </w:t>
      </w:r>
      <w:hyperlink r:id="rId44" w:history="1">
        <w:r>
          <w:rPr>
            <w:color w:val="0000FF"/>
          </w:rPr>
          <w:t>кодексом</w:t>
        </w:r>
      </w:hyperlink>
      <w:r>
        <w:t xml:space="preserve"> Российской Федерации и иными федеральными законами.</w:t>
      </w:r>
    </w:p>
    <w:p w:rsidR="00896777" w:rsidRDefault="00896777">
      <w:pPr>
        <w:pStyle w:val="ConsPlusNormal"/>
        <w:ind w:firstLine="540"/>
        <w:jc w:val="both"/>
      </w:pPr>
      <w:bookmarkStart w:id="18" w:name="P214"/>
      <w:bookmarkEnd w:id="18"/>
      <w:r>
        <w:t xml:space="preserve">14.2. В срок, предусмотренный для заключения договора, организатор конкурса обязан отказаться от заключения договора с победителем конкурса либо с участником конкурса, с которым заключается такой договор в соответствии с </w:t>
      </w:r>
      <w:hyperlink w:anchor="P222" w:history="1">
        <w:r>
          <w:rPr>
            <w:color w:val="0000FF"/>
          </w:rPr>
          <w:t>пунктом 14.5</w:t>
        </w:r>
      </w:hyperlink>
      <w:r>
        <w:t xml:space="preserve"> настоящих Правил, в случае установления факта:</w:t>
      </w:r>
    </w:p>
    <w:p w:rsidR="00896777" w:rsidRDefault="00896777">
      <w:pPr>
        <w:pStyle w:val="ConsPlusNormal"/>
        <w:ind w:firstLine="540"/>
        <w:jc w:val="both"/>
      </w:pPr>
      <w:r>
        <w:t>1) проведения ликвидации такого участника конкурса - юридического лица или принятия арбитражным судом решения о признании такого участника конкурса - юридического лица, индивидуального предпринимателя банкротом и об открытии конкурсного производства;</w:t>
      </w:r>
    </w:p>
    <w:p w:rsidR="00896777" w:rsidRDefault="00896777">
      <w:pPr>
        <w:pStyle w:val="ConsPlusNormal"/>
        <w:ind w:firstLine="540"/>
        <w:jc w:val="both"/>
      </w:pPr>
      <w:r>
        <w:t xml:space="preserve">2) приостановления деятельности такого лица в порядке, предусмотренном </w:t>
      </w:r>
      <w:hyperlink r:id="rId45" w:history="1">
        <w:r>
          <w:rPr>
            <w:color w:val="0000FF"/>
          </w:rPr>
          <w:t>Кодексом</w:t>
        </w:r>
      </w:hyperlink>
      <w:r>
        <w:t xml:space="preserve"> Российской Федерации об административных правонарушениях;</w:t>
      </w:r>
    </w:p>
    <w:p w:rsidR="00896777" w:rsidRDefault="00896777">
      <w:pPr>
        <w:pStyle w:val="ConsPlusNormal"/>
        <w:ind w:firstLine="540"/>
        <w:jc w:val="both"/>
      </w:pPr>
      <w:r>
        <w:t xml:space="preserve">3) предоставления таким лицом заведомо ложных сведений, содержащихся в документах, предусмотренных </w:t>
      </w:r>
      <w:hyperlink w:anchor="P160" w:history="1">
        <w:r>
          <w:rPr>
            <w:color w:val="0000FF"/>
          </w:rPr>
          <w:t>пунктом 10.3</w:t>
        </w:r>
      </w:hyperlink>
      <w:r>
        <w:t xml:space="preserve"> настоящих Правил.</w:t>
      </w:r>
    </w:p>
    <w:p w:rsidR="00896777" w:rsidRDefault="00896777">
      <w:pPr>
        <w:pStyle w:val="ConsPlusNormal"/>
        <w:ind w:firstLine="540"/>
        <w:jc w:val="both"/>
      </w:pPr>
      <w:r>
        <w:t xml:space="preserve">14.3. </w:t>
      </w:r>
      <w:proofErr w:type="gramStart"/>
      <w:r>
        <w:t xml:space="preserve">В случае отказа от заключения договора с победителем конкурса либо при уклонении победителя конкурса от заключения договора с участником конкурса, с которым заключается такой договор, конкурсной комиссией в срок не позднее дня, следующего после дня установления фактов, предусмотренных </w:t>
      </w:r>
      <w:hyperlink w:anchor="P214" w:history="1">
        <w:r>
          <w:rPr>
            <w:color w:val="0000FF"/>
          </w:rPr>
          <w:t>пунктом 14.2</w:t>
        </w:r>
      </w:hyperlink>
      <w:r>
        <w:t xml:space="preserve"> настоящих Правил и являющихся основанием для отказа от заключения договора, составляется протокол об отказе от заключения договора, в котором должны</w:t>
      </w:r>
      <w:proofErr w:type="gramEnd"/>
      <w:r>
        <w:t xml:space="preserve"> содержаться сведения о месте, дате и времени его составления, о лице, с которым организатор конкурса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w:t>
      </w:r>
    </w:p>
    <w:p w:rsidR="00896777" w:rsidRDefault="00896777">
      <w:pPr>
        <w:pStyle w:val="ConsPlusNormal"/>
        <w:ind w:firstLine="540"/>
        <w:jc w:val="both"/>
      </w:pPr>
      <w:r>
        <w:t>Протокол подписывается всеми присутствующими членами конкурсной комиссии в день его составления. Протокол составляется в двух экземплярах, один из которых хранится у организатора конкурса.</w:t>
      </w:r>
    </w:p>
    <w:p w:rsidR="00896777" w:rsidRDefault="00896777">
      <w:pPr>
        <w:pStyle w:val="ConsPlusNormal"/>
        <w:ind w:firstLine="540"/>
        <w:jc w:val="both"/>
      </w:pPr>
      <w:r>
        <w:t xml:space="preserve">Указанный протокол размещается организатором конкурса на официальном сайте торгов в течение дня, следующего после дня подписания указанного протокола. Организатор конкурса в течение двух рабочих дней </w:t>
      </w:r>
      <w:proofErr w:type="gramStart"/>
      <w:r>
        <w:t>с даты подписания</w:t>
      </w:r>
      <w:proofErr w:type="gramEnd"/>
      <w:r>
        <w:t xml:space="preserve"> протокола передает один экземпляр протокола лицу, с которым отказывается заключить договор.</w:t>
      </w:r>
    </w:p>
    <w:p w:rsidR="00896777" w:rsidRDefault="00896777">
      <w:pPr>
        <w:pStyle w:val="ConsPlusNormal"/>
        <w:ind w:firstLine="540"/>
        <w:jc w:val="both"/>
      </w:pPr>
      <w:r>
        <w:t>14.4. В случае перемены обладателя имущественного права действие соответствующего договора не прекращается и проведение конкурса не требуется.</w:t>
      </w:r>
    </w:p>
    <w:p w:rsidR="00896777" w:rsidRDefault="00896777">
      <w:pPr>
        <w:pStyle w:val="ConsPlusNormal"/>
        <w:ind w:firstLine="540"/>
        <w:jc w:val="both"/>
      </w:pPr>
      <w:bookmarkStart w:id="19" w:name="P222"/>
      <w:bookmarkEnd w:id="19"/>
      <w:r>
        <w:t>14.5. В случае отказа победителя конкурса от заключения договора право на заключение договора переходит к хозяйствующему субъекту, следующему за победителем по количеству набранных баллов.</w:t>
      </w:r>
    </w:p>
    <w:p w:rsidR="00896777" w:rsidRDefault="00896777">
      <w:pPr>
        <w:pStyle w:val="ConsPlusNormal"/>
        <w:ind w:firstLine="540"/>
        <w:jc w:val="both"/>
      </w:pPr>
      <w:r>
        <w:t>14.6. Договор заключается на условиях, указанных в поданной участником конкурса, с которым заключается договор, заявке на участие в конкурсе и в конкурсной документации. При заключении и (или) исполнении договора цена такого договора не может быть ниже начальной (минимальной) цены договора (цены лота), указанной в извещении о проведении конкурса, но может быть увеличена по соглашению сторон.</w:t>
      </w:r>
    </w:p>
    <w:p w:rsidR="00896777" w:rsidRDefault="00896777">
      <w:pPr>
        <w:pStyle w:val="ConsPlusNormal"/>
        <w:ind w:firstLine="540"/>
        <w:jc w:val="both"/>
      </w:pPr>
    </w:p>
    <w:p w:rsidR="00896777" w:rsidRDefault="00896777">
      <w:pPr>
        <w:pStyle w:val="ConsPlusNormal"/>
        <w:jc w:val="center"/>
      </w:pPr>
      <w:r>
        <w:t xml:space="preserve">15. Последствия признания конкурса </w:t>
      </w:r>
      <w:proofErr w:type="gramStart"/>
      <w:r>
        <w:t>несостоявшимся</w:t>
      </w:r>
      <w:proofErr w:type="gramEnd"/>
    </w:p>
    <w:p w:rsidR="00896777" w:rsidRDefault="00896777">
      <w:pPr>
        <w:pStyle w:val="ConsPlusNormal"/>
        <w:ind w:firstLine="540"/>
        <w:jc w:val="both"/>
      </w:pPr>
    </w:p>
    <w:p w:rsidR="00896777" w:rsidRDefault="00896777">
      <w:pPr>
        <w:pStyle w:val="ConsPlusNormal"/>
        <w:ind w:firstLine="540"/>
        <w:jc w:val="both"/>
      </w:pPr>
      <w:bookmarkStart w:id="20" w:name="P227"/>
      <w:bookmarkEnd w:id="20"/>
      <w:r>
        <w:t xml:space="preserve">15.1. </w:t>
      </w:r>
      <w:proofErr w:type="gramStart"/>
      <w:r>
        <w:t>В случае если конкурс признан несостоявшимся по причине подачи единственной заявки на участие в конкурсе либо признания участником конкурса только одного заявителя, с лицом, подавшим единственную заявку на участие в конкурсе, в случае, если указанная заявка соответствует требованиям и условиям, предусмотренным конкурсной документацией, а также с лицом, признанным единственным участником конкурса, организатор конкурса обязан заключить договор на условиях и по</w:t>
      </w:r>
      <w:proofErr w:type="gramEnd"/>
      <w:r>
        <w:t xml:space="preserve"> цене, которые предусмотрены заявкой на участие в конкурсе и конкурсной документацией, но по цене не </w:t>
      </w:r>
      <w:proofErr w:type="gramStart"/>
      <w:r>
        <w:t>менее начальной</w:t>
      </w:r>
      <w:proofErr w:type="gramEnd"/>
      <w:r>
        <w:t xml:space="preserve"> (минимальной) цены договора (лота), указанной в извещении о проведении конкурса.</w:t>
      </w:r>
    </w:p>
    <w:p w:rsidR="00896777" w:rsidRDefault="00896777">
      <w:pPr>
        <w:pStyle w:val="ConsPlusNormal"/>
        <w:ind w:firstLine="540"/>
        <w:jc w:val="both"/>
      </w:pPr>
      <w:r>
        <w:t xml:space="preserve">15.2. В случае если конкурс признан несостоявшимся по основаниям, не указанным в </w:t>
      </w:r>
      <w:hyperlink w:anchor="P227" w:history="1">
        <w:r>
          <w:rPr>
            <w:color w:val="0000FF"/>
          </w:rPr>
          <w:t>пункте 15.1</w:t>
        </w:r>
      </w:hyperlink>
      <w:r>
        <w:t xml:space="preserve"> настоящих Правил, организатор конкурса вправе объявить о проведении нового конкурса в установленном порядке. При этом в случае объявления о проведении нового конкурса </w:t>
      </w:r>
      <w:r>
        <w:lastRenderedPageBreak/>
        <w:t>организатор конкурса вправе изменить условия конкурса.</w:t>
      </w:r>
    </w:p>
    <w:p w:rsidR="00896777" w:rsidRDefault="00896777">
      <w:pPr>
        <w:sectPr w:rsidR="00896777" w:rsidSect="009B4CFC">
          <w:pgSz w:w="11906" w:h="16838"/>
          <w:pgMar w:top="1134" w:right="850" w:bottom="1134" w:left="1701" w:header="708" w:footer="708" w:gutter="0"/>
          <w:cols w:space="708"/>
          <w:docGrid w:linePitch="360"/>
        </w:sectPr>
      </w:pPr>
    </w:p>
    <w:p w:rsidR="00896777" w:rsidRDefault="00896777">
      <w:pPr>
        <w:pStyle w:val="ConsPlusNormal"/>
        <w:jc w:val="right"/>
      </w:pPr>
    </w:p>
    <w:p w:rsidR="00896777" w:rsidRDefault="00896777">
      <w:pPr>
        <w:pStyle w:val="ConsPlusNormal"/>
        <w:jc w:val="right"/>
      </w:pPr>
    </w:p>
    <w:p w:rsidR="00896777" w:rsidRDefault="00896777">
      <w:pPr>
        <w:pStyle w:val="ConsPlusNormal"/>
        <w:jc w:val="right"/>
      </w:pPr>
    </w:p>
    <w:p w:rsidR="00896777" w:rsidRDefault="00896777">
      <w:pPr>
        <w:pStyle w:val="ConsPlusNormal"/>
        <w:jc w:val="right"/>
      </w:pPr>
    </w:p>
    <w:p w:rsidR="00896777" w:rsidRDefault="00896777">
      <w:pPr>
        <w:pStyle w:val="ConsPlusNormal"/>
        <w:jc w:val="right"/>
      </w:pPr>
    </w:p>
    <w:p w:rsidR="00896777" w:rsidRDefault="00896777">
      <w:pPr>
        <w:pStyle w:val="ConsPlusNormal"/>
        <w:jc w:val="right"/>
      </w:pPr>
      <w:r>
        <w:t>Приложение N 2</w:t>
      </w:r>
    </w:p>
    <w:p w:rsidR="00896777" w:rsidRDefault="00896777">
      <w:pPr>
        <w:pStyle w:val="ConsPlusNormal"/>
        <w:jc w:val="right"/>
      </w:pPr>
      <w:r>
        <w:t>к постановлению</w:t>
      </w:r>
    </w:p>
    <w:p w:rsidR="00896777" w:rsidRDefault="00896777">
      <w:pPr>
        <w:pStyle w:val="ConsPlusNormal"/>
        <w:jc w:val="right"/>
      </w:pPr>
      <w:r>
        <w:t>Администрации</w:t>
      </w:r>
    </w:p>
    <w:p w:rsidR="00896777" w:rsidRDefault="00896777">
      <w:pPr>
        <w:pStyle w:val="ConsPlusNormal"/>
        <w:jc w:val="right"/>
      </w:pPr>
      <w:r>
        <w:t>города Иванова</w:t>
      </w:r>
    </w:p>
    <w:p w:rsidR="00896777" w:rsidRDefault="00896777">
      <w:pPr>
        <w:pStyle w:val="ConsPlusNormal"/>
        <w:jc w:val="right"/>
      </w:pPr>
      <w:r>
        <w:t>от 15.04.2013 N 828</w:t>
      </w:r>
    </w:p>
    <w:p w:rsidR="00896777" w:rsidRDefault="00896777">
      <w:pPr>
        <w:pStyle w:val="ConsPlusNormal"/>
        <w:jc w:val="right"/>
      </w:pPr>
    </w:p>
    <w:p w:rsidR="00896777" w:rsidRDefault="00896777">
      <w:pPr>
        <w:pStyle w:val="ConsPlusTitle"/>
        <w:jc w:val="center"/>
      </w:pPr>
      <w:bookmarkStart w:id="21" w:name="P240"/>
      <w:bookmarkEnd w:id="21"/>
      <w:r>
        <w:t>СОСТАВ</w:t>
      </w:r>
    </w:p>
    <w:p w:rsidR="00896777" w:rsidRDefault="00896777">
      <w:pPr>
        <w:pStyle w:val="ConsPlusTitle"/>
        <w:jc w:val="center"/>
      </w:pPr>
      <w:r>
        <w:t>КОНКУРСНОЙ КОМИССИИ ПО ПРОВЕДЕНИЮ ОТКРЫТОГО КОНКУРСА</w:t>
      </w:r>
    </w:p>
    <w:p w:rsidR="00896777" w:rsidRDefault="00896777">
      <w:pPr>
        <w:pStyle w:val="ConsPlusTitle"/>
        <w:jc w:val="center"/>
      </w:pPr>
      <w:r>
        <w:t xml:space="preserve">НА ПРАВО ЗАКЛЮЧЕНИЯ </w:t>
      </w:r>
      <w:proofErr w:type="gramStart"/>
      <w:r>
        <w:t>ДОГОВОРА</w:t>
      </w:r>
      <w:proofErr w:type="gramEnd"/>
      <w:r>
        <w:t xml:space="preserve"> НА ПРЕДОСТАВЛЕНИЕ МЕСТА</w:t>
      </w:r>
    </w:p>
    <w:p w:rsidR="00896777" w:rsidRDefault="00896777">
      <w:pPr>
        <w:pStyle w:val="ConsPlusTitle"/>
        <w:jc w:val="center"/>
      </w:pPr>
      <w:r>
        <w:t>ДЛЯ ОСУЩЕСТВЛЕНИЯ УЛИЧНОЙ ТОРГОВЛИ, РАЗМЕЩЕНИЯ</w:t>
      </w:r>
    </w:p>
    <w:p w:rsidR="00896777" w:rsidRDefault="00896777">
      <w:pPr>
        <w:pStyle w:val="ConsPlusTitle"/>
        <w:jc w:val="center"/>
      </w:pPr>
      <w:r>
        <w:t>НЕСТАЦИОНАРНЫХ АТТРАКЦИОНОВ, ОКАЗАНИЯ УСЛУГ</w:t>
      </w:r>
    </w:p>
    <w:p w:rsidR="00896777" w:rsidRDefault="00896777">
      <w:pPr>
        <w:pStyle w:val="ConsPlusTitle"/>
        <w:jc w:val="center"/>
      </w:pPr>
      <w:r>
        <w:t>НА ТЕРРИТОРИИ ГОРОДА ИВАНОВА</w:t>
      </w:r>
    </w:p>
    <w:p w:rsidR="00896777" w:rsidRDefault="00896777">
      <w:pPr>
        <w:pStyle w:val="ConsPlusNormal"/>
        <w:jc w:val="center"/>
      </w:pPr>
      <w:r>
        <w:t>Список изменяющих документов</w:t>
      </w:r>
    </w:p>
    <w:p w:rsidR="00896777" w:rsidRDefault="00896777">
      <w:pPr>
        <w:pStyle w:val="ConsPlusNormal"/>
        <w:jc w:val="center"/>
      </w:pPr>
      <w:proofErr w:type="gramStart"/>
      <w:r>
        <w:t xml:space="preserve">(в ред. Постановлений администрации г. Иванова от 18.03.2016 </w:t>
      </w:r>
      <w:hyperlink r:id="rId46" w:history="1">
        <w:r>
          <w:rPr>
            <w:color w:val="0000FF"/>
          </w:rPr>
          <w:t>N 495</w:t>
        </w:r>
      </w:hyperlink>
      <w:r>
        <w:t>,</w:t>
      </w:r>
      <w:proofErr w:type="gramEnd"/>
    </w:p>
    <w:p w:rsidR="00896777" w:rsidRDefault="00896777">
      <w:pPr>
        <w:pStyle w:val="ConsPlusNormal"/>
        <w:jc w:val="center"/>
      </w:pPr>
      <w:r>
        <w:t xml:space="preserve">от 15.06.2016 </w:t>
      </w:r>
      <w:hyperlink r:id="rId47" w:history="1">
        <w:r>
          <w:rPr>
            <w:color w:val="0000FF"/>
          </w:rPr>
          <w:t>N 1092</w:t>
        </w:r>
      </w:hyperlink>
      <w:r>
        <w:t xml:space="preserve">, от 10.08.2016 </w:t>
      </w:r>
      <w:hyperlink r:id="rId48" w:history="1">
        <w:r>
          <w:rPr>
            <w:color w:val="0000FF"/>
          </w:rPr>
          <w:t>N 1477</w:t>
        </w:r>
      </w:hyperlink>
      <w:r>
        <w:t>)</w:t>
      </w:r>
    </w:p>
    <w:p w:rsidR="00896777" w:rsidRDefault="00896777">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665"/>
        <w:gridCol w:w="4139"/>
        <w:gridCol w:w="2268"/>
      </w:tblGrid>
      <w:tr w:rsidR="00896777">
        <w:tc>
          <w:tcPr>
            <w:tcW w:w="567" w:type="dxa"/>
          </w:tcPr>
          <w:p w:rsidR="00896777" w:rsidRDefault="00896777">
            <w:pPr>
              <w:pStyle w:val="ConsPlusNormal"/>
            </w:pPr>
            <w:r>
              <w:t>1</w:t>
            </w:r>
          </w:p>
        </w:tc>
        <w:tc>
          <w:tcPr>
            <w:tcW w:w="2665" w:type="dxa"/>
          </w:tcPr>
          <w:p w:rsidR="00896777" w:rsidRDefault="00896777">
            <w:pPr>
              <w:pStyle w:val="ConsPlusNormal"/>
              <w:jc w:val="both"/>
            </w:pPr>
            <w:r>
              <w:t>Соколова</w:t>
            </w:r>
          </w:p>
          <w:p w:rsidR="00896777" w:rsidRDefault="00896777">
            <w:pPr>
              <w:pStyle w:val="ConsPlusNormal"/>
              <w:jc w:val="both"/>
            </w:pPr>
            <w:r>
              <w:t>Евгения Николаевна</w:t>
            </w:r>
          </w:p>
        </w:tc>
        <w:tc>
          <w:tcPr>
            <w:tcW w:w="4139" w:type="dxa"/>
          </w:tcPr>
          <w:p w:rsidR="00896777" w:rsidRDefault="00896777">
            <w:pPr>
              <w:pStyle w:val="ConsPlusNormal"/>
              <w:jc w:val="both"/>
            </w:pPr>
            <w:r>
              <w:t>начальник управления экономического развития и торговли Администрации города Иванова</w:t>
            </w:r>
          </w:p>
        </w:tc>
        <w:tc>
          <w:tcPr>
            <w:tcW w:w="2268" w:type="dxa"/>
          </w:tcPr>
          <w:p w:rsidR="00896777" w:rsidRDefault="00896777">
            <w:pPr>
              <w:pStyle w:val="ConsPlusNormal"/>
              <w:jc w:val="both"/>
            </w:pPr>
            <w:r>
              <w:t>председатель комиссии</w:t>
            </w:r>
          </w:p>
        </w:tc>
      </w:tr>
      <w:tr w:rsidR="00896777">
        <w:tc>
          <w:tcPr>
            <w:tcW w:w="567" w:type="dxa"/>
          </w:tcPr>
          <w:p w:rsidR="00896777" w:rsidRDefault="00896777">
            <w:pPr>
              <w:pStyle w:val="ConsPlusNormal"/>
            </w:pPr>
            <w:r>
              <w:t>2</w:t>
            </w:r>
          </w:p>
        </w:tc>
        <w:tc>
          <w:tcPr>
            <w:tcW w:w="2665" w:type="dxa"/>
          </w:tcPr>
          <w:p w:rsidR="00896777" w:rsidRDefault="00896777">
            <w:pPr>
              <w:pStyle w:val="ConsPlusNormal"/>
              <w:jc w:val="both"/>
            </w:pPr>
            <w:proofErr w:type="spellStart"/>
            <w:r>
              <w:t>Махарандина</w:t>
            </w:r>
            <w:proofErr w:type="spellEnd"/>
          </w:p>
          <w:p w:rsidR="00896777" w:rsidRDefault="00896777">
            <w:pPr>
              <w:pStyle w:val="ConsPlusNormal"/>
              <w:jc w:val="both"/>
            </w:pPr>
            <w:r>
              <w:t>Наталья Юрьевна</w:t>
            </w:r>
          </w:p>
        </w:tc>
        <w:tc>
          <w:tcPr>
            <w:tcW w:w="4139" w:type="dxa"/>
          </w:tcPr>
          <w:p w:rsidR="00896777" w:rsidRDefault="00896777">
            <w:pPr>
              <w:pStyle w:val="ConsPlusNormal"/>
              <w:jc w:val="both"/>
            </w:pPr>
            <w:r>
              <w:t>заместитель начальника управления экономического развития и торговли Администрации города Иванова</w:t>
            </w:r>
          </w:p>
        </w:tc>
        <w:tc>
          <w:tcPr>
            <w:tcW w:w="2268" w:type="dxa"/>
          </w:tcPr>
          <w:p w:rsidR="00896777" w:rsidRDefault="00896777">
            <w:pPr>
              <w:pStyle w:val="ConsPlusNormal"/>
              <w:jc w:val="both"/>
            </w:pPr>
            <w:r>
              <w:t>заместитель председателя комиссии</w:t>
            </w:r>
          </w:p>
        </w:tc>
      </w:tr>
      <w:tr w:rsidR="00896777">
        <w:tc>
          <w:tcPr>
            <w:tcW w:w="567" w:type="dxa"/>
          </w:tcPr>
          <w:p w:rsidR="00896777" w:rsidRDefault="00896777">
            <w:pPr>
              <w:pStyle w:val="ConsPlusNormal"/>
            </w:pPr>
            <w:r>
              <w:t>3</w:t>
            </w:r>
          </w:p>
        </w:tc>
        <w:tc>
          <w:tcPr>
            <w:tcW w:w="2665" w:type="dxa"/>
          </w:tcPr>
          <w:p w:rsidR="00896777" w:rsidRDefault="00896777">
            <w:pPr>
              <w:pStyle w:val="ConsPlusNormal"/>
              <w:jc w:val="both"/>
            </w:pPr>
            <w:r>
              <w:t>Власова</w:t>
            </w:r>
          </w:p>
          <w:p w:rsidR="00896777" w:rsidRDefault="00896777">
            <w:pPr>
              <w:pStyle w:val="ConsPlusNormal"/>
              <w:jc w:val="both"/>
            </w:pPr>
            <w:r>
              <w:t>Любовь Сергеевна</w:t>
            </w:r>
          </w:p>
        </w:tc>
        <w:tc>
          <w:tcPr>
            <w:tcW w:w="4139" w:type="dxa"/>
          </w:tcPr>
          <w:p w:rsidR="00896777" w:rsidRDefault="00896777">
            <w:pPr>
              <w:pStyle w:val="ConsPlusNormal"/>
              <w:jc w:val="both"/>
            </w:pPr>
            <w:r>
              <w:t>главный специалист управления экономического развития и торговли Администрации города Иванова</w:t>
            </w:r>
          </w:p>
        </w:tc>
        <w:tc>
          <w:tcPr>
            <w:tcW w:w="2268" w:type="dxa"/>
          </w:tcPr>
          <w:p w:rsidR="00896777" w:rsidRDefault="00896777">
            <w:pPr>
              <w:pStyle w:val="ConsPlusNormal"/>
              <w:jc w:val="both"/>
            </w:pPr>
            <w:r>
              <w:t>секретарь комиссии</w:t>
            </w:r>
          </w:p>
        </w:tc>
      </w:tr>
      <w:tr w:rsidR="00896777">
        <w:tc>
          <w:tcPr>
            <w:tcW w:w="567" w:type="dxa"/>
          </w:tcPr>
          <w:p w:rsidR="00896777" w:rsidRDefault="00896777">
            <w:pPr>
              <w:pStyle w:val="ConsPlusNormal"/>
            </w:pPr>
            <w:r>
              <w:t>4</w:t>
            </w:r>
          </w:p>
        </w:tc>
        <w:tc>
          <w:tcPr>
            <w:tcW w:w="2665" w:type="dxa"/>
          </w:tcPr>
          <w:p w:rsidR="00896777" w:rsidRDefault="00896777">
            <w:pPr>
              <w:pStyle w:val="ConsPlusNormal"/>
              <w:jc w:val="both"/>
            </w:pPr>
            <w:r>
              <w:t>Ибрагимова</w:t>
            </w:r>
          </w:p>
          <w:p w:rsidR="00896777" w:rsidRDefault="00896777">
            <w:pPr>
              <w:pStyle w:val="ConsPlusNormal"/>
              <w:jc w:val="both"/>
            </w:pPr>
            <w:r>
              <w:lastRenderedPageBreak/>
              <w:t>Ирина Николаевна</w:t>
            </w:r>
          </w:p>
        </w:tc>
        <w:tc>
          <w:tcPr>
            <w:tcW w:w="4139" w:type="dxa"/>
          </w:tcPr>
          <w:p w:rsidR="00896777" w:rsidRDefault="00896777">
            <w:pPr>
              <w:pStyle w:val="ConsPlusNormal"/>
              <w:jc w:val="both"/>
            </w:pPr>
            <w:r>
              <w:lastRenderedPageBreak/>
              <w:t xml:space="preserve">начальник </w:t>
            </w:r>
            <w:proofErr w:type="gramStart"/>
            <w:r>
              <w:t xml:space="preserve">отдела организации торговли </w:t>
            </w:r>
            <w:r>
              <w:lastRenderedPageBreak/>
              <w:t>управления экономического развития</w:t>
            </w:r>
            <w:proofErr w:type="gramEnd"/>
            <w:r>
              <w:t xml:space="preserve"> и торговли Администрации города Иванова</w:t>
            </w:r>
          </w:p>
        </w:tc>
        <w:tc>
          <w:tcPr>
            <w:tcW w:w="2268" w:type="dxa"/>
          </w:tcPr>
          <w:p w:rsidR="00896777" w:rsidRDefault="00896777">
            <w:pPr>
              <w:pStyle w:val="ConsPlusNormal"/>
              <w:jc w:val="both"/>
            </w:pPr>
            <w:r>
              <w:lastRenderedPageBreak/>
              <w:t>член комиссии</w:t>
            </w:r>
          </w:p>
        </w:tc>
      </w:tr>
      <w:tr w:rsidR="00896777">
        <w:tc>
          <w:tcPr>
            <w:tcW w:w="567" w:type="dxa"/>
          </w:tcPr>
          <w:p w:rsidR="00896777" w:rsidRDefault="00896777">
            <w:pPr>
              <w:pStyle w:val="ConsPlusNormal"/>
            </w:pPr>
            <w:r>
              <w:lastRenderedPageBreak/>
              <w:t>5</w:t>
            </w:r>
          </w:p>
        </w:tc>
        <w:tc>
          <w:tcPr>
            <w:tcW w:w="2665" w:type="dxa"/>
          </w:tcPr>
          <w:p w:rsidR="00896777" w:rsidRDefault="00896777">
            <w:pPr>
              <w:pStyle w:val="ConsPlusNormal"/>
              <w:jc w:val="both"/>
            </w:pPr>
            <w:r>
              <w:t>Лебедев</w:t>
            </w:r>
          </w:p>
          <w:p w:rsidR="00896777" w:rsidRDefault="00896777">
            <w:pPr>
              <w:pStyle w:val="ConsPlusNormal"/>
              <w:jc w:val="both"/>
            </w:pPr>
            <w:r>
              <w:t>Олег Юрьевич</w:t>
            </w:r>
          </w:p>
        </w:tc>
        <w:tc>
          <w:tcPr>
            <w:tcW w:w="4139" w:type="dxa"/>
          </w:tcPr>
          <w:p w:rsidR="00896777" w:rsidRDefault="00896777">
            <w:pPr>
              <w:pStyle w:val="ConsPlusNormal"/>
              <w:jc w:val="both"/>
            </w:pPr>
            <w:r>
              <w:t>депутат Ивановской городской Думы</w:t>
            </w:r>
          </w:p>
        </w:tc>
        <w:tc>
          <w:tcPr>
            <w:tcW w:w="2268" w:type="dxa"/>
          </w:tcPr>
          <w:p w:rsidR="00896777" w:rsidRDefault="00896777">
            <w:pPr>
              <w:pStyle w:val="ConsPlusNormal"/>
              <w:jc w:val="both"/>
            </w:pPr>
            <w:r>
              <w:t>член комиссии</w:t>
            </w:r>
          </w:p>
          <w:p w:rsidR="00896777" w:rsidRDefault="00896777">
            <w:pPr>
              <w:pStyle w:val="ConsPlusNormal"/>
              <w:jc w:val="both"/>
            </w:pPr>
            <w:r>
              <w:t>(по согласованию)</w:t>
            </w:r>
          </w:p>
        </w:tc>
      </w:tr>
      <w:tr w:rsidR="00896777">
        <w:tc>
          <w:tcPr>
            <w:tcW w:w="567" w:type="dxa"/>
          </w:tcPr>
          <w:p w:rsidR="00896777" w:rsidRDefault="00896777">
            <w:pPr>
              <w:pStyle w:val="ConsPlusNormal"/>
            </w:pPr>
            <w:r>
              <w:t>6</w:t>
            </w:r>
          </w:p>
        </w:tc>
        <w:tc>
          <w:tcPr>
            <w:tcW w:w="2665" w:type="dxa"/>
          </w:tcPr>
          <w:p w:rsidR="00896777" w:rsidRDefault="00896777">
            <w:pPr>
              <w:pStyle w:val="ConsPlusNormal"/>
              <w:jc w:val="both"/>
            </w:pPr>
            <w:r>
              <w:t>Магницкий</w:t>
            </w:r>
          </w:p>
          <w:p w:rsidR="00896777" w:rsidRDefault="00896777">
            <w:pPr>
              <w:pStyle w:val="ConsPlusNormal"/>
              <w:jc w:val="both"/>
            </w:pPr>
            <w:r>
              <w:t>Андрей Станиславович</w:t>
            </w:r>
          </w:p>
        </w:tc>
        <w:tc>
          <w:tcPr>
            <w:tcW w:w="4139" w:type="dxa"/>
          </w:tcPr>
          <w:p w:rsidR="00896777" w:rsidRDefault="00896777">
            <w:pPr>
              <w:pStyle w:val="ConsPlusNormal"/>
              <w:jc w:val="both"/>
            </w:pPr>
            <w:r>
              <w:t>депутат Ивановской городской Думы</w:t>
            </w:r>
          </w:p>
        </w:tc>
        <w:tc>
          <w:tcPr>
            <w:tcW w:w="2268" w:type="dxa"/>
          </w:tcPr>
          <w:p w:rsidR="00896777" w:rsidRDefault="00896777">
            <w:pPr>
              <w:pStyle w:val="ConsPlusNormal"/>
              <w:jc w:val="both"/>
            </w:pPr>
            <w:r>
              <w:t>член комиссии</w:t>
            </w:r>
          </w:p>
          <w:p w:rsidR="00896777" w:rsidRDefault="00896777">
            <w:pPr>
              <w:pStyle w:val="ConsPlusNormal"/>
              <w:jc w:val="both"/>
            </w:pPr>
            <w:r>
              <w:t>(по согласованию)</w:t>
            </w:r>
          </w:p>
        </w:tc>
      </w:tr>
      <w:tr w:rsidR="00896777">
        <w:tc>
          <w:tcPr>
            <w:tcW w:w="567" w:type="dxa"/>
          </w:tcPr>
          <w:p w:rsidR="00896777" w:rsidRDefault="00896777">
            <w:pPr>
              <w:pStyle w:val="ConsPlusNormal"/>
            </w:pPr>
            <w:r>
              <w:t>7</w:t>
            </w:r>
          </w:p>
        </w:tc>
        <w:tc>
          <w:tcPr>
            <w:tcW w:w="2665" w:type="dxa"/>
          </w:tcPr>
          <w:p w:rsidR="00896777" w:rsidRDefault="00896777">
            <w:pPr>
              <w:pStyle w:val="ConsPlusNormal"/>
              <w:jc w:val="both"/>
            </w:pPr>
            <w:r>
              <w:t>Меньшиков</w:t>
            </w:r>
          </w:p>
          <w:p w:rsidR="00896777" w:rsidRDefault="00896777">
            <w:pPr>
              <w:pStyle w:val="ConsPlusNormal"/>
              <w:jc w:val="both"/>
            </w:pPr>
            <w:r>
              <w:t>Михаил Владимирович</w:t>
            </w:r>
          </w:p>
        </w:tc>
        <w:tc>
          <w:tcPr>
            <w:tcW w:w="4139" w:type="dxa"/>
          </w:tcPr>
          <w:p w:rsidR="00896777" w:rsidRDefault="00896777">
            <w:pPr>
              <w:pStyle w:val="ConsPlusNormal"/>
              <w:jc w:val="both"/>
            </w:pPr>
            <w:r>
              <w:t>начальник административно-технической инспекции управления благоустройства Администрации города Иванова</w:t>
            </w:r>
          </w:p>
        </w:tc>
        <w:tc>
          <w:tcPr>
            <w:tcW w:w="2268" w:type="dxa"/>
          </w:tcPr>
          <w:p w:rsidR="00896777" w:rsidRDefault="00896777">
            <w:pPr>
              <w:pStyle w:val="ConsPlusNormal"/>
              <w:jc w:val="both"/>
            </w:pPr>
            <w:r>
              <w:t>член комиссии</w:t>
            </w:r>
          </w:p>
        </w:tc>
      </w:tr>
      <w:tr w:rsidR="00896777">
        <w:tc>
          <w:tcPr>
            <w:tcW w:w="567" w:type="dxa"/>
          </w:tcPr>
          <w:p w:rsidR="00896777" w:rsidRDefault="00896777">
            <w:pPr>
              <w:pStyle w:val="ConsPlusNormal"/>
            </w:pPr>
            <w:r>
              <w:t>8</w:t>
            </w:r>
          </w:p>
        </w:tc>
        <w:tc>
          <w:tcPr>
            <w:tcW w:w="2665" w:type="dxa"/>
          </w:tcPr>
          <w:p w:rsidR="00896777" w:rsidRDefault="00896777">
            <w:pPr>
              <w:pStyle w:val="ConsPlusNormal"/>
              <w:jc w:val="both"/>
            </w:pPr>
            <w:r>
              <w:t>Мещанинова</w:t>
            </w:r>
          </w:p>
          <w:p w:rsidR="00896777" w:rsidRDefault="00896777">
            <w:pPr>
              <w:pStyle w:val="ConsPlusNormal"/>
              <w:jc w:val="both"/>
            </w:pPr>
            <w:r>
              <w:t>Ольга Евгеньевна</w:t>
            </w:r>
          </w:p>
        </w:tc>
        <w:tc>
          <w:tcPr>
            <w:tcW w:w="4139" w:type="dxa"/>
          </w:tcPr>
          <w:p w:rsidR="00896777" w:rsidRDefault="00896777">
            <w:pPr>
              <w:pStyle w:val="ConsPlusNormal"/>
              <w:jc w:val="both"/>
            </w:pPr>
            <w:r>
              <w:t xml:space="preserve">заместитель начальника отдела </w:t>
            </w:r>
            <w:proofErr w:type="gramStart"/>
            <w:r>
              <w:t>контроля за</w:t>
            </w:r>
            <w:proofErr w:type="gramEnd"/>
            <w:r>
              <w:t xml:space="preserve"> поступлением платы за землю и использованием земель Ивановского городского комитета по управлению имуществом</w:t>
            </w:r>
          </w:p>
        </w:tc>
        <w:tc>
          <w:tcPr>
            <w:tcW w:w="2268" w:type="dxa"/>
          </w:tcPr>
          <w:p w:rsidR="00896777" w:rsidRDefault="00896777">
            <w:pPr>
              <w:pStyle w:val="ConsPlusNormal"/>
              <w:jc w:val="both"/>
            </w:pPr>
            <w:r>
              <w:t>член комиссии</w:t>
            </w:r>
          </w:p>
        </w:tc>
      </w:tr>
      <w:tr w:rsidR="00896777">
        <w:tc>
          <w:tcPr>
            <w:tcW w:w="567" w:type="dxa"/>
          </w:tcPr>
          <w:p w:rsidR="00896777" w:rsidRDefault="00896777">
            <w:pPr>
              <w:pStyle w:val="ConsPlusNormal"/>
            </w:pPr>
            <w:r>
              <w:t>9</w:t>
            </w:r>
          </w:p>
        </w:tc>
        <w:tc>
          <w:tcPr>
            <w:tcW w:w="2665" w:type="dxa"/>
          </w:tcPr>
          <w:p w:rsidR="00896777" w:rsidRDefault="00896777">
            <w:pPr>
              <w:pStyle w:val="ConsPlusNormal"/>
              <w:jc w:val="both"/>
            </w:pPr>
            <w:r>
              <w:t>Петрова</w:t>
            </w:r>
          </w:p>
          <w:p w:rsidR="00896777" w:rsidRDefault="00896777">
            <w:pPr>
              <w:pStyle w:val="ConsPlusNormal"/>
              <w:jc w:val="both"/>
            </w:pPr>
            <w:r>
              <w:t>Наталья Вячеславовна</w:t>
            </w:r>
          </w:p>
        </w:tc>
        <w:tc>
          <w:tcPr>
            <w:tcW w:w="4139" w:type="dxa"/>
          </w:tcPr>
          <w:p w:rsidR="00896777" w:rsidRDefault="00896777">
            <w:pPr>
              <w:pStyle w:val="ConsPlusNormal"/>
              <w:jc w:val="both"/>
            </w:pPr>
            <w:r>
              <w:t>заместитель начальника управления архитектуры и градостроительства Администрации города Иванова, главный архитектор города Иванова</w:t>
            </w:r>
          </w:p>
        </w:tc>
        <w:tc>
          <w:tcPr>
            <w:tcW w:w="2268" w:type="dxa"/>
          </w:tcPr>
          <w:p w:rsidR="00896777" w:rsidRDefault="00896777">
            <w:pPr>
              <w:pStyle w:val="ConsPlusNormal"/>
              <w:jc w:val="both"/>
            </w:pPr>
            <w:r>
              <w:t>член комиссии</w:t>
            </w:r>
          </w:p>
        </w:tc>
      </w:tr>
      <w:tr w:rsidR="00896777">
        <w:tc>
          <w:tcPr>
            <w:tcW w:w="567" w:type="dxa"/>
          </w:tcPr>
          <w:p w:rsidR="00896777" w:rsidRDefault="00896777">
            <w:pPr>
              <w:pStyle w:val="ConsPlusNormal"/>
            </w:pPr>
            <w:r>
              <w:t>10</w:t>
            </w:r>
          </w:p>
        </w:tc>
        <w:tc>
          <w:tcPr>
            <w:tcW w:w="2665" w:type="dxa"/>
          </w:tcPr>
          <w:p w:rsidR="00896777" w:rsidRDefault="00896777">
            <w:pPr>
              <w:pStyle w:val="ConsPlusNormal"/>
              <w:jc w:val="both"/>
            </w:pPr>
            <w:proofErr w:type="spellStart"/>
            <w:r>
              <w:t>Ракушев</w:t>
            </w:r>
            <w:proofErr w:type="spellEnd"/>
          </w:p>
          <w:p w:rsidR="00896777" w:rsidRDefault="00896777">
            <w:pPr>
              <w:pStyle w:val="ConsPlusNormal"/>
              <w:jc w:val="both"/>
            </w:pPr>
            <w:r>
              <w:t>Александр Владимирович</w:t>
            </w:r>
          </w:p>
        </w:tc>
        <w:tc>
          <w:tcPr>
            <w:tcW w:w="4139" w:type="dxa"/>
          </w:tcPr>
          <w:p w:rsidR="00896777" w:rsidRDefault="00896777">
            <w:pPr>
              <w:pStyle w:val="ConsPlusNormal"/>
              <w:jc w:val="both"/>
            </w:pPr>
            <w:r>
              <w:t>депутат Ивановской городской Думы</w:t>
            </w:r>
          </w:p>
        </w:tc>
        <w:tc>
          <w:tcPr>
            <w:tcW w:w="2268" w:type="dxa"/>
          </w:tcPr>
          <w:p w:rsidR="00896777" w:rsidRDefault="00896777">
            <w:pPr>
              <w:pStyle w:val="ConsPlusNormal"/>
              <w:jc w:val="both"/>
            </w:pPr>
            <w:r>
              <w:t>член комиссии</w:t>
            </w:r>
          </w:p>
          <w:p w:rsidR="00896777" w:rsidRDefault="00896777">
            <w:pPr>
              <w:pStyle w:val="ConsPlusNormal"/>
              <w:jc w:val="both"/>
            </w:pPr>
            <w:r>
              <w:t>(по согласованию)</w:t>
            </w:r>
          </w:p>
        </w:tc>
      </w:tr>
      <w:tr w:rsidR="00896777">
        <w:tc>
          <w:tcPr>
            <w:tcW w:w="567" w:type="dxa"/>
          </w:tcPr>
          <w:p w:rsidR="00896777" w:rsidRDefault="00896777">
            <w:pPr>
              <w:pStyle w:val="ConsPlusNormal"/>
            </w:pPr>
            <w:r>
              <w:t>11</w:t>
            </w:r>
          </w:p>
        </w:tc>
        <w:tc>
          <w:tcPr>
            <w:tcW w:w="2665" w:type="dxa"/>
          </w:tcPr>
          <w:p w:rsidR="00896777" w:rsidRDefault="00896777">
            <w:pPr>
              <w:pStyle w:val="ConsPlusNormal"/>
              <w:jc w:val="both"/>
            </w:pPr>
            <w:proofErr w:type="spellStart"/>
            <w:r>
              <w:t>Таракчян</w:t>
            </w:r>
            <w:proofErr w:type="spellEnd"/>
          </w:p>
          <w:p w:rsidR="00896777" w:rsidRDefault="00896777">
            <w:pPr>
              <w:pStyle w:val="ConsPlusNormal"/>
              <w:jc w:val="both"/>
            </w:pPr>
            <w:r>
              <w:t xml:space="preserve">Артур </w:t>
            </w:r>
            <w:proofErr w:type="spellStart"/>
            <w:r>
              <w:t>Арсенович</w:t>
            </w:r>
            <w:proofErr w:type="spellEnd"/>
          </w:p>
        </w:tc>
        <w:tc>
          <w:tcPr>
            <w:tcW w:w="4139" w:type="dxa"/>
          </w:tcPr>
          <w:p w:rsidR="00896777" w:rsidRDefault="00896777">
            <w:pPr>
              <w:pStyle w:val="ConsPlusNormal"/>
              <w:jc w:val="both"/>
            </w:pPr>
            <w:r>
              <w:t>депутат Ивановской городской Думы</w:t>
            </w:r>
          </w:p>
        </w:tc>
        <w:tc>
          <w:tcPr>
            <w:tcW w:w="2268" w:type="dxa"/>
          </w:tcPr>
          <w:p w:rsidR="00896777" w:rsidRDefault="00896777">
            <w:pPr>
              <w:pStyle w:val="ConsPlusNormal"/>
              <w:jc w:val="both"/>
            </w:pPr>
            <w:r>
              <w:t>член комиссии</w:t>
            </w:r>
          </w:p>
          <w:p w:rsidR="00896777" w:rsidRDefault="00896777">
            <w:pPr>
              <w:pStyle w:val="ConsPlusNormal"/>
              <w:jc w:val="both"/>
            </w:pPr>
            <w:r>
              <w:t>(по согласованию)</w:t>
            </w:r>
          </w:p>
        </w:tc>
      </w:tr>
      <w:tr w:rsidR="00896777">
        <w:tc>
          <w:tcPr>
            <w:tcW w:w="567" w:type="dxa"/>
          </w:tcPr>
          <w:p w:rsidR="00896777" w:rsidRDefault="00896777">
            <w:pPr>
              <w:pStyle w:val="ConsPlusNormal"/>
            </w:pPr>
            <w:r>
              <w:t>12</w:t>
            </w:r>
          </w:p>
        </w:tc>
        <w:tc>
          <w:tcPr>
            <w:tcW w:w="2665" w:type="dxa"/>
          </w:tcPr>
          <w:p w:rsidR="00896777" w:rsidRDefault="00896777">
            <w:pPr>
              <w:pStyle w:val="ConsPlusNormal"/>
              <w:jc w:val="both"/>
            </w:pPr>
            <w:proofErr w:type="spellStart"/>
            <w:r>
              <w:t>Шиганов</w:t>
            </w:r>
            <w:proofErr w:type="spellEnd"/>
          </w:p>
          <w:p w:rsidR="00896777" w:rsidRDefault="00896777">
            <w:pPr>
              <w:pStyle w:val="ConsPlusNormal"/>
              <w:jc w:val="both"/>
            </w:pPr>
            <w:r>
              <w:t>Максим Евгеньевич</w:t>
            </w:r>
          </w:p>
        </w:tc>
        <w:tc>
          <w:tcPr>
            <w:tcW w:w="4139" w:type="dxa"/>
          </w:tcPr>
          <w:p w:rsidR="00896777" w:rsidRDefault="00896777">
            <w:pPr>
              <w:pStyle w:val="ConsPlusNormal"/>
              <w:jc w:val="both"/>
            </w:pPr>
            <w:r>
              <w:t>депутат Ивановской городской Думы</w:t>
            </w:r>
          </w:p>
        </w:tc>
        <w:tc>
          <w:tcPr>
            <w:tcW w:w="2268" w:type="dxa"/>
          </w:tcPr>
          <w:p w:rsidR="00896777" w:rsidRDefault="00896777">
            <w:pPr>
              <w:pStyle w:val="ConsPlusNormal"/>
              <w:jc w:val="both"/>
            </w:pPr>
            <w:r>
              <w:t>член комиссии</w:t>
            </w:r>
          </w:p>
          <w:p w:rsidR="00896777" w:rsidRDefault="00896777">
            <w:pPr>
              <w:pStyle w:val="ConsPlusNormal"/>
              <w:jc w:val="both"/>
            </w:pPr>
            <w:r>
              <w:t>(по согласованию)</w:t>
            </w:r>
          </w:p>
        </w:tc>
      </w:tr>
      <w:tr w:rsidR="00896777">
        <w:tc>
          <w:tcPr>
            <w:tcW w:w="567" w:type="dxa"/>
          </w:tcPr>
          <w:p w:rsidR="00896777" w:rsidRDefault="00896777">
            <w:pPr>
              <w:pStyle w:val="ConsPlusNormal"/>
            </w:pPr>
            <w:r>
              <w:t>13</w:t>
            </w:r>
          </w:p>
        </w:tc>
        <w:tc>
          <w:tcPr>
            <w:tcW w:w="2665" w:type="dxa"/>
          </w:tcPr>
          <w:p w:rsidR="00896777" w:rsidRDefault="00896777">
            <w:pPr>
              <w:pStyle w:val="ConsPlusNormal"/>
              <w:jc w:val="both"/>
            </w:pPr>
            <w:proofErr w:type="spellStart"/>
            <w:r>
              <w:t>Шипков</w:t>
            </w:r>
            <w:proofErr w:type="spellEnd"/>
          </w:p>
          <w:p w:rsidR="00896777" w:rsidRDefault="00896777">
            <w:pPr>
              <w:pStyle w:val="ConsPlusNormal"/>
              <w:jc w:val="both"/>
            </w:pPr>
            <w:r>
              <w:t>Игорь Николаевич</w:t>
            </w:r>
          </w:p>
        </w:tc>
        <w:tc>
          <w:tcPr>
            <w:tcW w:w="4139" w:type="dxa"/>
          </w:tcPr>
          <w:p w:rsidR="00896777" w:rsidRDefault="00896777">
            <w:pPr>
              <w:pStyle w:val="ConsPlusNormal"/>
              <w:jc w:val="both"/>
            </w:pPr>
            <w:r>
              <w:t>депутат Ивановской городской Думы</w:t>
            </w:r>
          </w:p>
        </w:tc>
        <w:tc>
          <w:tcPr>
            <w:tcW w:w="2268" w:type="dxa"/>
          </w:tcPr>
          <w:p w:rsidR="00896777" w:rsidRDefault="00896777">
            <w:pPr>
              <w:pStyle w:val="ConsPlusNormal"/>
              <w:jc w:val="both"/>
            </w:pPr>
            <w:r>
              <w:t>член комиссии</w:t>
            </w:r>
          </w:p>
          <w:p w:rsidR="00896777" w:rsidRDefault="00896777">
            <w:pPr>
              <w:pStyle w:val="ConsPlusNormal"/>
              <w:jc w:val="both"/>
            </w:pPr>
            <w:r>
              <w:t>(по согласованию)</w:t>
            </w:r>
          </w:p>
        </w:tc>
      </w:tr>
    </w:tbl>
    <w:p w:rsidR="00896777" w:rsidRDefault="00896777">
      <w:pPr>
        <w:pStyle w:val="ConsPlusNormal"/>
      </w:pPr>
    </w:p>
    <w:p w:rsidR="00896777" w:rsidRDefault="00896777">
      <w:pPr>
        <w:pStyle w:val="ConsPlusNormal"/>
      </w:pPr>
    </w:p>
    <w:p w:rsidR="00896777" w:rsidRDefault="00896777">
      <w:pPr>
        <w:pStyle w:val="ConsPlusNormal"/>
        <w:pBdr>
          <w:top w:val="single" w:sz="6" w:space="0" w:color="auto"/>
        </w:pBdr>
        <w:spacing w:before="100" w:after="100"/>
        <w:jc w:val="both"/>
        <w:rPr>
          <w:sz w:val="2"/>
          <w:szCs w:val="2"/>
        </w:rPr>
      </w:pPr>
    </w:p>
    <w:p w:rsidR="008D0569" w:rsidRDefault="008D0569">
      <w:bookmarkStart w:id="22" w:name="_GoBack"/>
      <w:bookmarkEnd w:id="22"/>
    </w:p>
    <w:sectPr w:rsidR="008D0569" w:rsidSect="000C4ADD">
      <w:pgSz w:w="16838" w:h="11905"/>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21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6777"/>
    <w:rsid w:val="006C3187"/>
    <w:rsid w:val="00764C86"/>
    <w:rsid w:val="008209A4"/>
    <w:rsid w:val="00896777"/>
    <w:rsid w:val="008D0569"/>
    <w:rsid w:val="00DC1C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9677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9677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96777"/>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9677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9677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96777"/>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C84DA515E544E2EFB69A10990FEA2DA06B2E4D4568D83FAAB40DC1BB5711E6F57CF5A7806E931E9044573EDYD43K" TargetMode="External"/><Relationship Id="rId18" Type="http://schemas.openxmlformats.org/officeDocument/2006/relationships/hyperlink" Target="consultantplus://offline/ref=8C84DA515E544E2EFB69A10990FEA2DA06B2E4D4568D84F3A846DC1BB5711E6F57YC4FK" TargetMode="External"/><Relationship Id="rId26" Type="http://schemas.openxmlformats.org/officeDocument/2006/relationships/hyperlink" Target="consultantplus://offline/ref=8C84DA515E544E2EFB69A10990FEA2DA06B2E4D4508C80FBAB498111BD28126D50C0056F01A03DE8044573YE4AK" TargetMode="External"/><Relationship Id="rId39" Type="http://schemas.openxmlformats.org/officeDocument/2006/relationships/hyperlink" Target="consultantplus://offline/ref=8C84DA515E544E2EFB69A10990FEA2DA06B2E4D4508C80FBAB498111BD28126D50C0056F01A03DE8044573YE45K" TargetMode="External"/><Relationship Id="rId3" Type="http://schemas.openxmlformats.org/officeDocument/2006/relationships/settings" Target="settings.xml"/><Relationship Id="rId21" Type="http://schemas.openxmlformats.org/officeDocument/2006/relationships/hyperlink" Target="consultantplus://offline/ref=8C84DA515E544E2EFB69A10990FEA2DA06B2E4D4568D84F7AB4ADC1BB5711E6F57CF5A7806E931E9044573EDYD4FK" TargetMode="External"/><Relationship Id="rId34" Type="http://schemas.openxmlformats.org/officeDocument/2006/relationships/hyperlink" Target="consultantplus://offline/ref=8C84DA515E544E2EFB69A10990FEA2DA06B2E4D4568D8AF1A947DC1BB5711E6F57CF5A7806E931E9044573ECYD46K" TargetMode="External"/><Relationship Id="rId42" Type="http://schemas.openxmlformats.org/officeDocument/2006/relationships/hyperlink" Target="consultantplus://offline/ref=8C84DA515E544E2EFB69A10990FEA2DA06B2E4D4568D81F1AD42DC1BB5711E6F57CF5A7806E931E9044573EDYD40K" TargetMode="External"/><Relationship Id="rId47" Type="http://schemas.openxmlformats.org/officeDocument/2006/relationships/hyperlink" Target="consultantplus://offline/ref=8C84DA515E544E2EFB69A10990FEA2DA06B2E4D4568D84F7AB4ADC1BB5711E6F57CF5A7806E931E9044573EFYD40K" TargetMode="External"/><Relationship Id="rId50" Type="http://schemas.openxmlformats.org/officeDocument/2006/relationships/theme" Target="theme/theme1.xml"/><Relationship Id="rId7" Type="http://schemas.openxmlformats.org/officeDocument/2006/relationships/hyperlink" Target="consultantplus://offline/ref=8C84DA515E544E2EFB69A10990FEA2DA06B2E4D45F8D82FAAE498111BD28126D50C0056F01A03DE8044573YE48K" TargetMode="External"/><Relationship Id="rId12" Type="http://schemas.openxmlformats.org/officeDocument/2006/relationships/hyperlink" Target="consultantplus://offline/ref=8C84DA515E544E2EFB69A10990FEA2DA06B2E4D4568D83F3AB40DC1BB5711E6F57CF5A7806E931E9044573EDYD43K" TargetMode="External"/><Relationship Id="rId17" Type="http://schemas.openxmlformats.org/officeDocument/2006/relationships/hyperlink" Target="consultantplus://offline/ref=8C84DA515E544E2EFB69A10990FEA2DA06B2E4D4568D86F4A840DC1BB5711E6F57CF5A7806E931E9044573E9YD44K" TargetMode="External"/><Relationship Id="rId25" Type="http://schemas.openxmlformats.org/officeDocument/2006/relationships/hyperlink" Target="consultantplus://offline/ref=8C84DA515E544E2EFB69A10990FEA2DA06B2E4D4508C80FBAB498111BD28126D50C0056F01A03DE8044573YE4BK" TargetMode="External"/><Relationship Id="rId33" Type="http://schemas.openxmlformats.org/officeDocument/2006/relationships/hyperlink" Target="consultantplus://offline/ref=8C84DA515E544E2EFB69A10990FEA2DA06B2E4D4568D84F7AB4ADC1BB5711E6F57CF5A7806E931E9044573ECYD44K" TargetMode="External"/><Relationship Id="rId38" Type="http://schemas.openxmlformats.org/officeDocument/2006/relationships/hyperlink" Target="consultantplus://offline/ref=8C84DA515E544E2EFB69BF048692FED500B9BAD05F8A89A4F616DA4CEA21183A178F5C2D45AF3CEEY04CK" TargetMode="External"/><Relationship Id="rId46" Type="http://schemas.openxmlformats.org/officeDocument/2006/relationships/hyperlink" Target="consultantplus://offline/ref=8C84DA515E544E2EFB69A10990FEA2DA06B2E4D4568D81F1AD42DC1BB5711E6F57CF5A7806E931E9044573EDYD41K" TargetMode="External"/><Relationship Id="rId2" Type="http://schemas.microsoft.com/office/2007/relationships/stylesWithEffects" Target="stylesWithEffects.xml"/><Relationship Id="rId16" Type="http://schemas.openxmlformats.org/officeDocument/2006/relationships/hyperlink" Target="consultantplus://offline/ref=8C84DA515E544E2EFB69A10990FEA2DA06B2E4D4568D8AF1A947DC1BB5711E6F57CF5A7806E931E9044573EDYD43K" TargetMode="External"/><Relationship Id="rId20" Type="http://schemas.openxmlformats.org/officeDocument/2006/relationships/hyperlink" Target="consultantplus://offline/ref=8C84DA515E544E2EFB69A10990FEA2DA06B2E4D4568D84F7AB4ADC1BB5711E6F57CF5A7806E931E9044573EDYD41K" TargetMode="External"/><Relationship Id="rId29" Type="http://schemas.openxmlformats.org/officeDocument/2006/relationships/hyperlink" Target="consultantplus://offline/ref=8C84DA515E544E2EFB69A10990FEA2DA06B2E4D4568D8AF1A947DC1BB5711E6F57CF5A7806E931E9044573EDYD4EK" TargetMode="External"/><Relationship Id="rId41" Type="http://schemas.openxmlformats.org/officeDocument/2006/relationships/hyperlink" Target="consultantplus://offline/ref=8C84DA515E544E2EFB69A10990FEA2DA06B2E4D4568D84F7AB4ADC1BB5711E6F57CF5A7806E931E9044573ECYD45K" TargetMode="External"/><Relationship Id="rId1" Type="http://schemas.openxmlformats.org/officeDocument/2006/relationships/styles" Target="styles.xml"/><Relationship Id="rId6" Type="http://schemas.openxmlformats.org/officeDocument/2006/relationships/hyperlink" Target="consultantplus://offline/ref=8C84DA515E544E2EFB69A10990FEA2DA06B2E4D4508C80FBAB498111BD28126D50C0056F01A03DE8044573YE48K" TargetMode="External"/><Relationship Id="rId11" Type="http://schemas.openxmlformats.org/officeDocument/2006/relationships/hyperlink" Target="consultantplus://offline/ref=8C84DA515E544E2EFB69A10990FEA2DA06B2E4D45E8B80F2A8498111BD28126D50C0056F01A03DE8044573YE48K" TargetMode="External"/><Relationship Id="rId24" Type="http://schemas.openxmlformats.org/officeDocument/2006/relationships/hyperlink" Target="consultantplus://offline/ref=8C84DA515E544E2EFB69A10990FEA2DA06B2E4D4568D8AF1A947DC1BB5711E6F57CF5A7806E931E9044573EDYD41K" TargetMode="External"/><Relationship Id="rId32" Type="http://schemas.openxmlformats.org/officeDocument/2006/relationships/hyperlink" Target="consultantplus://offline/ref=8C84DA515E544E2EFB69A10990FEA2DA06B2E4D4568D81F1AD42DC1BB5711E6F57CF5A7806E931E9044573EDYD40K" TargetMode="External"/><Relationship Id="rId37" Type="http://schemas.openxmlformats.org/officeDocument/2006/relationships/hyperlink" Target="consultantplus://offline/ref=8C84DA515E544E2EFB69A10990FEA2DA06B2E4D4508C80FBAB498111BD28126D50C0056F01A03DE8044573YE4AK" TargetMode="External"/><Relationship Id="rId40" Type="http://schemas.openxmlformats.org/officeDocument/2006/relationships/hyperlink" Target="consultantplus://offline/ref=8C84DA515E544E2EFB69A10990FEA2DA06B2E4D4568D8AF1A947DC1BB5711E6F57CF5A7806E931E9044573ECYD47K" TargetMode="External"/><Relationship Id="rId45" Type="http://schemas.openxmlformats.org/officeDocument/2006/relationships/hyperlink" Target="consultantplus://offline/ref=8C84DA515E544E2EFB69BF048692FED500B9BBD85F8F89A4F616DA4CEAY241K"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8C84DA515E544E2EFB69A10990FEA2DA06B2E4D4568D84F7AB4ADC1BB5711E6F57CF5A7806E931E9044573EDYD43K" TargetMode="External"/><Relationship Id="rId23" Type="http://schemas.openxmlformats.org/officeDocument/2006/relationships/hyperlink" Target="consultantplus://offline/ref=8C84DA515E544E2EFB69A10990FEA2DA06B2E4D4568D84F7AB4ADC1BB5711E6F57CF5A7806E931E9044573EDYD4FK" TargetMode="External"/><Relationship Id="rId28" Type="http://schemas.openxmlformats.org/officeDocument/2006/relationships/hyperlink" Target="consultantplus://offline/ref=8C84DA515E544E2EFB69A10990FEA2DA06B2E4D4568D84F7AB4ADC1BB5711E6F57CF5A7806E931E9044573ECYD46K" TargetMode="External"/><Relationship Id="rId36" Type="http://schemas.openxmlformats.org/officeDocument/2006/relationships/hyperlink" Target="consultantplus://offline/ref=8C84DA515E544E2EFB69A10990FEA2DA06B2E4D4568D8AF1A947DC1BB5711E6F57CF5A7806E931E9044573ECYD47K" TargetMode="External"/><Relationship Id="rId49" Type="http://schemas.openxmlformats.org/officeDocument/2006/relationships/fontTable" Target="fontTable.xml"/><Relationship Id="rId10" Type="http://schemas.openxmlformats.org/officeDocument/2006/relationships/hyperlink" Target="consultantplus://offline/ref=8C84DA515E544E2EFB69A10990FEA2DA06B2E4D45E8E8BF2AD498111BD28126D50C0056F01A03DE8044573YE48K" TargetMode="External"/><Relationship Id="rId19" Type="http://schemas.openxmlformats.org/officeDocument/2006/relationships/hyperlink" Target="consultantplus://offline/ref=8C84DA515E544E2EFB69A10990FEA2DA06B2E4D4568D80F1AB44DC1BB5711E6F57CF5A7806E931E9044474ECYD44K" TargetMode="External"/><Relationship Id="rId31" Type="http://schemas.openxmlformats.org/officeDocument/2006/relationships/hyperlink" Target="consultantplus://offline/ref=8C84DA515E544E2EFB69A10990FEA2DA06B2E4D4568D8AF1A947DC1BB5711E6F57CF5A7806E931E9044573ECYD46K" TargetMode="External"/><Relationship Id="rId44" Type="http://schemas.openxmlformats.org/officeDocument/2006/relationships/hyperlink" Target="consultantplus://offline/ref=8C84DA515E544E2EFB69BF048692FED500B9BAD05F8A89A4F616DA4CEAY241K" TargetMode="External"/><Relationship Id="rId4" Type="http://schemas.openxmlformats.org/officeDocument/2006/relationships/webSettings" Target="webSettings.xml"/><Relationship Id="rId9" Type="http://schemas.openxmlformats.org/officeDocument/2006/relationships/hyperlink" Target="consultantplus://offline/ref=8C84DA515E544E2EFB69A10990FEA2DA06B2E4D45F8486F6AB498111BD28126D50C0056F01A03DE8044573YE48K" TargetMode="External"/><Relationship Id="rId14" Type="http://schemas.openxmlformats.org/officeDocument/2006/relationships/hyperlink" Target="consultantplus://offline/ref=8C84DA515E544E2EFB69A10990FEA2DA06B2E4D4568D81F1AD42DC1BB5711E6F57CF5A7806E931E9044573EDYD43K" TargetMode="External"/><Relationship Id="rId22" Type="http://schemas.openxmlformats.org/officeDocument/2006/relationships/hyperlink" Target="consultantplus://offline/ref=8C84DA515E544E2EFB69A10990FEA2DA06B2E4D4568D8AF1A947DC1BB5711E6F57CF5A7806E931E9044573EDYD41K" TargetMode="External"/><Relationship Id="rId27" Type="http://schemas.openxmlformats.org/officeDocument/2006/relationships/hyperlink" Target="consultantplus://offline/ref=8C84DA515E544E2EFB69A10990FEA2DA06B2E4D4568D81F1AD42DC1BB5711E6F57CF5A7806E931E9044573EDYD40K" TargetMode="External"/><Relationship Id="rId30" Type="http://schemas.openxmlformats.org/officeDocument/2006/relationships/hyperlink" Target="consultantplus://offline/ref=8C84DA515E544E2EFB69A10990FEA2DA06B2E4D4568D84F7AB4ADC1BB5711E6F57CF5A7806E931E9044573ECYD44K" TargetMode="External"/><Relationship Id="rId35" Type="http://schemas.openxmlformats.org/officeDocument/2006/relationships/hyperlink" Target="consultantplus://offline/ref=8C84DA515E544E2EFB69BF048692FED500B9BBD85F8F89A4F616DA4CEAY241K" TargetMode="External"/><Relationship Id="rId43" Type="http://schemas.openxmlformats.org/officeDocument/2006/relationships/hyperlink" Target="consultantplus://offline/ref=8C84DA515E544E2EFB69BF048692FED500B9BAD05F8A89A4F616DA4CEA21183A178F5C2D45AF3CEFY045K" TargetMode="External"/><Relationship Id="rId48" Type="http://schemas.openxmlformats.org/officeDocument/2006/relationships/hyperlink" Target="consultantplus://offline/ref=8C84DA515E544E2EFB69A10990FEA2DA06B2E4D4568D8AF1A947DC1BB5711E6F57CF5A7806E931E9044573ECYD44K" TargetMode="External"/><Relationship Id="rId8" Type="http://schemas.openxmlformats.org/officeDocument/2006/relationships/hyperlink" Target="consultantplus://offline/ref=8C84DA515E544E2EFB69A10990FEA2DA06B2E4D45F8E82F3AB498111BD28126D50C0056F01A03DE8044573YE48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7361</Words>
  <Characters>41962</Characters>
  <Application>Microsoft Office Word</Application>
  <DocSecurity>0</DocSecurity>
  <Lines>349</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города Иванова</Company>
  <LinksUpToDate>false</LinksUpToDate>
  <CharactersWithSpaces>49225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Вера Владимировна Воронова</dc:creator>
  <cp:lastModifiedBy>Вера Владимировна Воронова</cp:lastModifiedBy>
  <cp:revision>1</cp:revision>
  <dcterms:created xsi:type="dcterms:W3CDTF">2016-08-19T10:56:00Z</dcterms:created>
  <dcterms:modified xsi:type="dcterms:W3CDTF">2016-08-19T10:56:00Z</dcterms:modified>
</cp:coreProperties>
</file>