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1C30" w:rsidRPr="00F66F24" w:rsidRDefault="00F862EC" w:rsidP="00F66F24">
      <w:pPr>
        <w:spacing w:after="0" w:line="240" w:lineRule="auto"/>
        <w:ind w:left="7371"/>
        <w:jc w:val="right"/>
        <w:rPr>
          <w:rFonts w:ascii="Times New Roman" w:hAnsi="Times New Roman" w:cs="Times New Roman"/>
        </w:rPr>
      </w:pPr>
      <w:bookmarkStart w:id="0" w:name="_GoBack"/>
      <w:r w:rsidRPr="00F66F24">
        <w:rPr>
          <w:rFonts w:ascii="Times New Roman" w:hAnsi="Times New Roman" w:cs="Times New Roman"/>
        </w:rPr>
        <w:t>Приложение 4</w:t>
      </w:r>
    </w:p>
    <w:p w:rsidR="00F66F24" w:rsidRPr="00F66F24" w:rsidRDefault="00F66F24" w:rsidP="00F66F24">
      <w:pPr>
        <w:spacing w:after="0" w:line="240" w:lineRule="auto"/>
        <w:ind w:left="7371"/>
        <w:jc w:val="right"/>
        <w:rPr>
          <w:rFonts w:ascii="Times New Roman" w:hAnsi="Times New Roman" w:cs="Times New Roman"/>
        </w:rPr>
      </w:pPr>
    </w:p>
    <w:p w:rsidR="00F66F24" w:rsidRPr="00F66F24" w:rsidRDefault="00F66F24" w:rsidP="00F66F24">
      <w:pPr>
        <w:spacing w:after="0" w:line="240" w:lineRule="auto"/>
        <w:ind w:left="7371"/>
        <w:jc w:val="right"/>
        <w:rPr>
          <w:rFonts w:ascii="Times New Roman" w:hAnsi="Times New Roman" w:cs="Times New Roman"/>
        </w:rPr>
      </w:pPr>
      <w:r w:rsidRPr="00F66F24">
        <w:rPr>
          <w:rFonts w:ascii="Times New Roman" w:hAnsi="Times New Roman" w:cs="Times New Roman"/>
        </w:rPr>
        <w:t>У</w:t>
      </w:r>
      <w:r w:rsidR="00F862EC" w:rsidRPr="00F66F24">
        <w:rPr>
          <w:rFonts w:ascii="Times New Roman" w:hAnsi="Times New Roman" w:cs="Times New Roman"/>
        </w:rPr>
        <w:t>твержден</w:t>
      </w:r>
      <w:r w:rsidRPr="00F66F24">
        <w:rPr>
          <w:rFonts w:ascii="Times New Roman" w:hAnsi="Times New Roman" w:cs="Times New Roman"/>
        </w:rPr>
        <w:t>ы</w:t>
      </w:r>
    </w:p>
    <w:p w:rsidR="00F862EC" w:rsidRPr="00F66F24" w:rsidRDefault="00F862EC" w:rsidP="00F66F24">
      <w:pPr>
        <w:spacing w:after="0" w:line="240" w:lineRule="auto"/>
        <w:ind w:left="7371"/>
        <w:jc w:val="right"/>
        <w:rPr>
          <w:rFonts w:ascii="Times New Roman" w:hAnsi="Times New Roman" w:cs="Times New Roman"/>
        </w:rPr>
      </w:pPr>
      <w:r w:rsidRPr="00F66F24">
        <w:rPr>
          <w:rFonts w:ascii="Times New Roman" w:hAnsi="Times New Roman" w:cs="Times New Roman"/>
        </w:rPr>
        <w:t>решением</w:t>
      </w:r>
    </w:p>
    <w:p w:rsidR="00F862EC" w:rsidRPr="00F66F24" w:rsidRDefault="00F862EC" w:rsidP="00F66F24">
      <w:pPr>
        <w:spacing w:after="0" w:line="240" w:lineRule="auto"/>
        <w:ind w:left="7371"/>
        <w:jc w:val="right"/>
        <w:rPr>
          <w:rFonts w:ascii="Times New Roman" w:hAnsi="Times New Roman" w:cs="Times New Roman"/>
        </w:rPr>
      </w:pPr>
      <w:r w:rsidRPr="00F66F24">
        <w:rPr>
          <w:rFonts w:ascii="Times New Roman" w:hAnsi="Times New Roman" w:cs="Times New Roman"/>
        </w:rPr>
        <w:t>Ивановской городской Думы</w:t>
      </w:r>
    </w:p>
    <w:p w:rsidR="00F66F24" w:rsidRPr="00F66F24" w:rsidRDefault="00F66F24" w:rsidP="00F66F24">
      <w:pPr>
        <w:spacing w:after="0" w:line="240" w:lineRule="auto"/>
        <w:ind w:left="4820" w:right="-57"/>
        <w:jc w:val="right"/>
        <w:rPr>
          <w:rFonts w:ascii="Times New Roman" w:eastAsia="Times New Roman" w:hAnsi="Times New Roman" w:cs="Times New Roman"/>
          <w:lang w:eastAsia="ru-RU"/>
        </w:rPr>
      </w:pPr>
      <w:r w:rsidRPr="00F66F24">
        <w:rPr>
          <w:rFonts w:ascii="Times New Roman" w:eastAsia="Times New Roman" w:hAnsi="Times New Roman" w:cs="Times New Roman"/>
          <w:lang w:eastAsia="ru-RU"/>
        </w:rPr>
        <w:t>от 25.05.2016 № 197</w:t>
      </w:r>
    </w:p>
    <w:bookmarkEnd w:id="0"/>
    <w:p w:rsidR="00DD553E" w:rsidRDefault="00DD553E" w:rsidP="00DD553E">
      <w:pPr>
        <w:spacing w:after="0" w:line="240" w:lineRule="auto"/>
        <w:ind w:left="142"/>
        <w:rPr>
          <w:rFonts w:ascii="Times New Roman" w:hAnsi="Times New Roman" w:cs="Times New Roman"/>
          <w:sz w:val="24"/>
          <w:szCs w:val="24"/>
        </w:rPr>
      </w:pPr>
    </w:p>
    <w:p w:rsidR="00DD553E" w:rsidRDefault="002721A7" w:rsidP="00DD553E">
      <w:pPr>
        <w:spacing w:after="0" w:line="240" w:lineRule="auto"/>
        <w:ind w:left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020386" cy="6856321"/>
            <wp:effectExtent l="0" t="0" r="952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а функционального зонирования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0386" cy="6856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553E" w:rsidRDefault="00DD553E" w:rsidP="00DD553E">
      <w:pPr>
        <w:spacing w:after="0" w:line="240" w:lineRule="auto"/>
        <w:ind w:left="142"/>
        <w:rPr>
          <w:rFonts w:ascii="Times New Roman" w:hAnsi="Times New Roman" w:cs="Times New Roman"/>
          <w:sz w:val="24"/>
          <w:szCs w:val="24"/>
        </w:rPr>
      </w:pPr>
    </w:p>
    <w:p w:rsidR="00DD553E" w:rsidRDefault="00DD553E" w:rsidP="00DD553E">
      <w:pPr>
        <w:spacing w:after="0" w:line="240" w:lineRule="auto"/>
        <w:ind w:left="142"/>
        <w:rPr>
          <w:rFonts w:ascii="Times New Roman" w:hAnsi="Times New Roman" w:cs="Times New Roman"/>
          <w:sz w:val="24"/>
          <w:szCs w:val="24"/>
        </w:rPr>
      </w:pPr>
    </w:p>
    <w:p w:rsidR="00DD553E" w:rsidRDefault="00DD553E" w:rsidP="00DD553E">
      <w:pPr>
        <w:spacing w:after="0" w:line="240" w:lineRule="auto"/>
        <w:ind w:left="142"/>
        <w:rPr>
          <w:rFonts w:ascii="Times New Roman" w:hAnsi="Times New Roman" w:cs="Times New Roman"/>
          <w:sz w:val="24"/>
          <w:szCs w:val="24"/>
        </w:rPr>
      </w:pPr>
    </w:p>
    <w:p w:rsidR="00DD553E" w:rsidRDefault="00DD553E" w:rsidP="00DD553E">
      <w:pPr>
        <w:spacing w:after="0" w:line="240" w:lineRule="auto"/>
        <w:ind w:left="142"/>
        <w:rPr>
          <w:rFonts w:ascii="Times New Roman" w:hAnsi="Times New Roman" w:cs="Times New Roman"/>
          <w:sz w:val="24"/>
          <w:szCs w:val="24"/>
        </w:rPr>
      </w:pPr>
    </w:p>
    <w:p w:rsidR="00DD553E" w:rsidRDefault="002721A7" w:rsidP="00DD553E">
      <w:pPr>
        <w:spacing w:after="0" w:line="240" w:lineRule="auto"/>
        <w:ind w:left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020498" cy="6826705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а размещения ОКС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0498" cy="6826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553E" w:rsidRDefault="00DD553E" w:rsidP="00DD553E">
      <w:pPr>
        <w:spacing w:after="0" w:line="240" w:lineRule="auto"/>
        <w:ind w:left="142"/>
        <w:rPr>
          <w:rFonts w:ascii="Times New Roman" w:hAnsi="Times New Roman" w:cs="Times New Roman"/>
          <w:sz w:val="24"/>
          <w:szCs w:val="24"/>
        </w:rPr>
      </w:pPr>
    </w:p>
    <w:p w:rsidR="00DD553E" w:rsidRPr="00F862EC" w:rsidRDefault="00DD553E" w:rsidP="00DD553E">
      <w:pPr>
        <w:spacing w:after="0" w:line="240" w:lineRule="auto"/>
        <w:ind w:left="142"/>
        <w:rPr>
          <w:rFonts w:ascii="Times New Roman" w:hAnsi="Times New Roman" w:cs="Times New Roman"/>
          <w:sz w:val="24"/>
          <w:szCs w:val="24"/>
        </w:rPr>
      </w:pPr>
    </w:p>
    <w:p w:rsidR="00F862EC" w:rsidRDefault="002721A7" w:rsidP="00DD553E">
      <w:r>
        <w:rPr>
          <w:noProof/>
          <w:lang w:eastAsia="ru-RU"/>
        </w:rPr>
        <w:lastRenderedPageBreak/>
        <w:drawing>
          <wp:inline distT="0" distB="0" distL="0" distR="0">
            <wp:extent cx="7019667" cy="673227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а размещения объектов транспортной инфраструктуры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9667" cy="6732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21A7" w:rsidRDefault="00D22136" w:rsidP="00DD553E">
      <w:r>
        <w:rPr>
          <w:noProof/>
          <w:lang w:eastAsia="ru-RU"/>
        </w:rPr>
        <w:lastRenderedPageBreak/>
        <w:t xml:space="preserve"> </w:t>
      </w:r>
      <w:r w:rsidR="002721A7">
        <w:rPr>
          <w:noProof/>
          <w:lang w:eastAsia="ru-RU"/>
        </w:rPr>
        <w:drawing>
          <wp:inline distT="0" distB="0" distL="0" distR="0">
            <wp:extent cx="7019891" cy="6640829"/>
            <wp:effectExtent l="0" t="0" r="0" b="825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а размещения ОКС инж_инфраструктуры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9891" cy="6640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21A7" w:rsidRDefault="002721A7" w:rsidP="00DD553E"/>
    <w:sectPr w:rsidR="002721A7" w:rsidSect="002721A7">
      <w:footerReference w:type="default" r:id="rId11"/>
      <w:pgSz w:w="11906" w:h="16838"/>
      <w:pgMar w:top="1134" w:right="566" w:bottom="1134" w:left="28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84F61" w:rsidRDefault="00D84F61" w:rsidP="002721A7">
      <w:pPr>
        <w:spacing w:after="0" w:line="240" w:lineRule="auto"/>
      </w:pPr>
      <w:r>
        <w:separator/>
      </w:r>
    </w:p>
  </w:endnote>
  <w:endnote w:type="continuationSeparator" w:id="0">
    <w:p w:rsidR="00D84F61" w:rsidRDefault="00D84F61" w:rsidP="002721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92321238"/>
      <w:docPartObj>
        <w:docPartGallery w:val="Page Numbers (Bottom of Page)"/>
        <w:docPartUnique/>
      </w:docPartObj>
    </w:sdtPr>
    <w:sdtEndPr/>
    <w:sdtContent>
      <w:p w:rsidR="002721A7" w:rsidRDefault="002721A7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66F24">
          <w:rPr>
            <w:noProof/>
          </w:rPr>
          <w:t>4</w:t>
        </w:r>
        <w:r>
          <w:fldChar w:fldCharType="end"/>
        </w:r>
      </w:p>
    </w:sdtContent>
  </w:sdt>
  <w:p w:rsidR="002721A7" w:rsidRDefault="002721A7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84F61" w:rsidRDefault="00D84F61" w:rsidP="002721A7">
      <w:pPr>
        <w:spacing w:after="0" w:line="240" w:lineRule="auto"/>
      </w:pPr>
      <w:r>
        <w:separator/>
      </w:r>
    </w:p>
  </w:footnote>
  <w:footnote w:type="continuationSeparator" w:id="0">
    <w:p w:rsidR="00D84F61" w:rsidRDefault="00D84F61" w:rsidP="002721A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62EC"/>
    <w:rsid w:val="001312D6"/>
    <w:rsid w:val="00164712"/>
    <w:rsid w:val="00226D38"/>
    <w:rsid w:val="00232C54"/>
    <w:rsid w:val="002721A7"/>
    <w:rsid w:val="002D1348"/>
    <w:rsid w:val="00434969"/>
    <w:rsid w:val="00522937"/>
    <w:rsid w:val="00611C30"/>
    <w:rsid w:val="007F4749"/>
    <w:rsid w:val="00A60D4B"/>
    <w:rsid w:val="00B33B9A"/>
    <w:rsid w:val="00CD4280"/>
    <w:rsid w:val="00D22136"/>
    <w:rsid w:val="00D84F61"/>
    <w:rsid w:val="00DD553E"/>
    <w:rsid w:val="00E02A93"/>
    <w:rsid w:val="00F66F24"/>
    <w:rsid w:val="00F862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62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62E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721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721A7"/>
  </w:style>
  <w:style w:type="paragraph" w:styleId="a7">
    <w:name w:val="footer"/>
    <w:basedOn w:val="a"/>
    <w:link w:val="a8"/>
    <w:uiPriority w:val="99"/>
    <w:unhideWhenUsed/>
    <w:rsid w:val="002721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721A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62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62E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721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721A7"/>
  </w:style>
  <w:style w:type="paragraph" w:styleId="a7">
    <w:name w:val="footer"/>
    <w:basedOn w:val="a"/>
    <w:link w:val="a8"/>
    <w:uiPriority w:val="99"/>
    <w:unhideWhenUsed/>
    <w:rsid w:val="002721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721A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641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4</Pages>
  <Words>14</Words>
  <Characters>83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Леонид Федотов мл</dc:creator>
  <cp:lastModifiedBy>Юлия Алексеевна Ковалева</cp:lastModifiedBy>
  <cp:revision>7</cp:revision>
  <cp:lastPrinted>2016-05-04T07:56:00Z</cp:lastPrinted>
  <dcterms:created xsi:type="dcterms:W3CDTF">2016-04-28T07:45:00Z</dcterms:created>
  <dcterms:modified xsi:type="dcterms:W3CDTF">2016-05-30T09:54:00Z</dcterms:modified>
</cp:coreProperties>
</file>