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1AA" w:rsidRDefault="003C21AA" w:rsidP="003C21AA">
      <w:pPr>
        <w:ind w:right="-285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01C44EF0" wp14:editId="6314F0C7">
            <wp:simplePos x="0" y="0"/>
            <wp:positionH relativeFrom="column">
              <wp:posOffset>2726614</wp:posOffset>
            </wp:positionH>
            <wp:positionV relativeFrom="paragraph">
              <wp:posOffset>-264515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21AA" w:rsidRPr="005F3657" w:rsidRDefault="003C21AA" w:rsidP="003C21AA">
      <w:pPr>
        <w:pStyle w:val="a3"/>
        <w:jc w:val="center"/>
        <w:rPr>
          <w:b/>
          <w:spacing w:val="20"/>
          <w:sz w:val="36"/>
        </w:rPr>
      </w:pPr>
      <w:r w:rsidRPr="005F3657">
        <w:rPr>
          <w:b/>
          <w:spacing w:val="20"/>
          <w:sz w:val="36"/>
        </w:rPr>
        <w:t>АДМИНИСТРАЦИЯ ГОРОДА ИВАНОВА</w:t>
      </w:r>
    </w:p>
    <w:p w:rsidR="003C21AA" w:rsidRPr="007B53BF" w:rsidRDefault="003C21AA" w:rsidP="003C21AA">
      <w:pPr>
        <w:pStyle w:val="a3"/>
        <w:jc w:val="center"/>
        <w:rPr>
          <w:bCs/>
          <w:spacing w:val="20"/>
          <w:sz w:val="28"/>
          <w:szCs w:val="28"/>
        </w:rPr>
      </w:pPr>
    </w:p>
    <w:p w:rsidR="003C21AA" w:rsidRDefault="003C21AA" w:rsidP="003C21AA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3C21AA" w:rsidRPr="00174AA9" w:rsidRDefault="003C21AA" w:rsidP="003C21AA">
      <w:pPr>
        <w:pStyle w:val="a3"/>
        <w:ind w:right="-144"/>
        <w:jc w:val="center"/>
        <w:rPr>
          <w:spacing w:val="34"/>
          <w:sz w:val="28"/>
          <w:szCs w:val="28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3C21AA" w:rsidTr="00E00BE2">
        <w:tc>
          <w:tcPr>
            <w:tcW w:w="9322" w:type="dxa"/>
          </w:tcPr>
          <w:p w:rsidR="003C21AA" w:rsidRDefault="003C21AA" w:rsidP="00E00BE2">
            <w:pPr>
              <w:ind w:right="-108"/>
              <w:rPr>
                <w:sz w:val="28"/>
              </w:rPr>
            </w:pPr>
            <w:r>
              <w:rPr>
                <w:sz w:val="28"/>
              </w:rPr>
              <w:t xml:space="preserve">  _______________                                                                      № ____________</w:t>
            </w:r>
          </w:p>
          <w:p w:rsidR="003C21AA" w:rsidRDefault="003C21AA" w:rsidP="00E00BE2">
            <w:pPr>
              <w:jc w:val="center"/>
              <w:rPr>
                <w:sz w:val="28"/>
              </w:rPr>
            </w:pPr>
          </w:p>
        </w:tc>
      </w:tr>
    </w:tbl>
    <w:p w:rsidR="003C21AA" w:rsidRDefault="003C21AA" w:rsidP="003C21AA">
      <w:pPr>
        <w:jc w:val="center"/>
        <w:rPr>
          <w:sz w:val="28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3C21AA" w:rsidRPr="0038673E" w:rsidTr="00E00BE2">
        <w:tc>
          <w:tcPr>
            <w:tcW w:w="9782" w:type="dxa"/>
          </w:tcPr>
          <w:p w:rsidR="003C21AA" w:rsidRPr="0038673E" w:rsidRDefault="003C21AA" w:rsidP="009D5C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E3D40">
              <w:rPr>
                <w:sz w:val="28"/>
                <w:szCs w:val="28"/>
              </w:rPr>
              <w:t xml:space="preserve"> внес</w:t>
            </w:r>
            <w:r>
              <w:rPr>
                <w:sz w:val="28"/>
                <w:szCs w:val="28"/>
              </w:rPr>
              <w:t>ении изменени</w:t>
            </w:r>
            <w:r w:rsidR="009D5CA1">
              <w:rPr>
                <w:sz w:val="28"/>
                <w:szCs w:val="28"/>
              </w:rPr>
              <w:t>й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в постановление Администрации города Иванова </w:t>
            </w:r>
            <w:r>
              <w:rPr>
                <w:sz w:val="28"/>
                <w:szCs w:val="28"/>
              </w:rPr>
              <w:br/>
              <w:t xml:space="preserve">от 28.06.2012 № 1477 «Об утверждении административного регламента предоставления муниципальной услуги «Выдача решения о переводе </w:t>
            </w:r>
            <w:r>
              <w:rPr>
                <w:sz w:val="28"/>
                <w:szCs w:val="28"/>
              </w:rPr>
              <w:br/>
              <w:t xml:space="preserve">или об отказе в переводе жилого помещения в нежилое </w:t>
            </w:r>
            <w:r>
              <w:rPr>
                <w:sz w:val="28"/>
                <w:szCs w:val="28"/>
              </w:rPr>
              <w:br/>
              <w:t xml:space="preserve">или нежилого помещения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жилое»</w:t>
            </w:r>
          </w:p>
        </w:tc>
      </w:tr>
    </w:tbl>
    <w:p w:rsidR="003C21AA" w:rsidRDefault="003C21AA" w:rsidP="003C21AA">
      <w:pPr>
        <w:rPr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590"/>
        <w:gridCol w:w="4874"/>
      </w:tblGrid>
      <w:tr w:rsidR="003C21AA" w:rsidRPr="0038673E" w:rsidTr="00E00BE2">
        <w:tc>
          <w:tcPr>
            <w:tcW w:w="9464" w:type="dxa"/>
            <w:gridSpan w:val="2"/>
          </w:tcPr>
          <w:p w:rsidR="003C21AA" w:rsidRPr="003C3917" w:rsidRDefault="003C21AA" w:rsidP="00E00BE2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C3917">
              <w:rPr>
                <w:rFonts w:eastAsiaTheme="minorHAnsi"/>
                <w:sz w:val="28"/>
                <w:szCs w:val="28"/>
                <w:lang w:eastAsia="en-US"/>
              </w:rPr>
              <w:t xml:space="preserve">В соответствии с Федеральным </w:t>
            </w:r>
            <w:hyperlink r:id="rId8" w:history="1">
              <w:r w:rsidRPr="003C3917">
                <w:rPr>
                  <w:rFonts w:eastAsiaTheme="minorHAnsi"/>
                  <w:sz w:val="28"/>
                  <w:szCs w:val="28"/>
                  <w:lang w:eastAsia="en-US"/>
                </w:rPr>
                <w:t>законом</w:t>
              </w:r>
            </w:hyperlink>
            <w:r w:rsidRPr="003C3917">
              <w:rPr>
                <w:rFonts w:eastAsiaTheme="minorHAnsi"/>
                <w:sz w:val="28"/>
                <w:szCs w:val="28"/>
                <w:lang w:eastAsia="en-US"/>
              </w:rPr>
              <w:t xml:space="preserve"> от 27.07.2010 №210-ФЗ </w:t>
            </w:r>
            <w:r w:rsidRPr="003C3917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«Об организации предоставления государственных и муниципальных услуг», руководствуясь </w:t>
            </w:r>
            <w:hyperlink r:id="rId9" w:history="1">
              <w:r w:rsidRPr="003C3917">
                <w:rPr>
                  <w:rFonts w:eastAsiaTheme="minorHAnsi"/>
                  <w:sz w:val="28"/>
                  <w:szCs w:val="28"/>
                  <w:lang w:eastAsia="en-US"/>
                </w:rPr>
                <w:t>пунктом 19 части 3 статьи 44</w:t>
              </w:r>
            </w:hyperlink>
            <w:r w:rsidRPr="003C3917">
              <w:rPr>
                <w:rFonts w:eastAsiaTheme="minorHAnsi"/>
                <w:sz w:val="28"/>
                <w:szCs w:val="28"/>
                <w:lang w:eastAsia="en-US"/>
              </w:rPr>
              <w:t xml:space="preserve"> Устава города Иванова, Администрация города Иванова п о с т а н о в л я е т:</w:t>
            </w:r>
          </w:p>
          <w:p w:rsidR="003C21AA" w:rsidRPr="003C3917" w:rsidRDefault="003C21AA" w:rsidP="00E00BE2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C21AA" w:rsidRPr="003C3917" w:rsidRDefault="003C21AA" w:rsidP="00E00BE2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C3917">
              <w:rPr>
                <w:rFonts w:eastAsiaTheme="minorHAnsi"/>
                <w:sz w:val="28"/>
                <w:szCs w:val="28"/>
                <w:lang w:eastAsia="en-US"/>
              </w:rPr>
              <w:t xml:space="preserve">1. </w:t>
            </w:r>
            <w:proofErr w:type="gramStart"/>
            <w:r w:rsidRPr="003C3917">
              <w:rPr>
                <w:rFonts w:eastAsiaTheme="minorHAnsi"/>
                <w:sz w:val="28"/>
                <w:szCs w:val="28"/>
                <w:lang w:eastAsia="en-US"/>
              </w:rPr>
              <w:t xml:space="preserve">Внести изменения в административный </w:t>
            </w:r>
            <w:hyperlink r:id="rId10" w:history="1">
              <w:r w:rsidRPr="003C3917">
                <w:rPr>
                  <w:rFonts w:eastAsiaTheme="minorHAnsi"/>
                  <w:sz w:val="28"/>
                  <w:szCs w:val="28"/>
                  <w:lang w:eastAsia="en-US"/>
                </w:rPr>
                <w:t>регламент</w:t>
              </w:r>
            </w:hyperlink>
            <w:r w:rsidRPr="003C3917">
              <w:rPr>
                <w:rFonts w:eastAsiaTheme="minorHAnsi"/>
                <w:sz w:val="28"/>
                <w:szCs w:val="28"/>
                <w:lang w:eastAsia="en-US"/>
              </w:rPr>
              <w:t xml:space="preserve"> предоставления муниципальной услуги «Выдача решения о переводе </w:t>
            </w:r>
            <w:r w:rsidRPr="003C3917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или об отказе в переводе жилого помещения в нежилое </w:t>
            </w:r>
            <w:r w:rsidRPr="003C3917">
              <w:rPr>
                <w:rFonts w:eastAsiaTheme="minorHAnsi"/>
                <w:sz w:val="28"/>
                <w:szCs w:val="28"/>
                <w:lang w:eastAsia="en-US"/>
              </w:rPr>
              <w:br/>
              <w:t>или нежилого помещения в жилое</w:t>
            </w:r>
            <w:r w:rsidRPr="002803E4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3C3917">
              <w:rPr>
                <w:rFonts w:eastAsiaTheme="minorHAnsi"/>
                <w:sz w:val="28"/>
                <w:szCs w:val="28"/>
                <w:lang w:eastAsia="en-US"/>
              </w:rPr>
              <w:t xml:space="preserve">, утвержденный постановлением Администрации города Иванова от 28.06.2012 № 1477 (в редакции постановлений Администрации города Иванова от 08.07.2013 </w:t>
            </w:r>
            <w:hyperlink r:id="rId11" w:history="1">
              <w:r w:rsidRPr="003C3917">
                <w:rPr>
                  <w:rFonts w:eastAsiaTheme="minorHAnsi"/>
                  <w:sz w:val="28"/>
                  <w:szCs w:val="28"/>
                  <w:lang w:eastAsia="en-US"/>
                </w:rPr>
                <w:t>№ 1425</w:t>
              </w:r>
            </w:hyperlink>
            <w:r w:rsidRPr="003C3917">
              <w:rPr>
                <w:rFonts w:eastAsiaTheme="minorHAnsi"/>
                <w:sz w:val="28"/>
                <w:szCs w:val="28"/>
                <w:lang w:eastAsia="en-US"/>
              </w:rPr>
              <w:t xml:space="preserve">, от 09.12.2013 </w:t>
            </w:r>
            <w:hyperlink r:id="rId12" w:history="1">
              <w:r w:rsidRPr="003C3917">
                <w:rPr>
                  <w:rFonts w:eastAsiaTheme="minorHAnsi"/>
                  <w:sz w:val="28"/>
                  <w:szCs w:val="28"/>
                  <w:lang w:eastAsia="en-US"/>
                </w:rPr>
                <w:t>№ 2701</w:t>
              </w:r>
            </w:hyperlink>
            <w:r w:rsidRPr="003C3917">
              <w:rPr>
                <w:rFonts w:eastAsiaTheme="minorHAnsi"/>
                <w:sz w:val="28"/>
                <w:szCs w:val="28"/>
                <w:lang w:eastAsia="en-US"/>
              </w:rPr>
              <w:t xml:space="preserve">, от 24.04.2015 </w:t>
            </w:r>
            <w:hyperlink r:id="rId13" w:history="1">
              <w:r w:rsidRPr="003C3917">
                <w:rPr>
                  <w:rFonts w:eastAsiaTheme="minorHAnsi"/>
                  <w:sz w:val="28"/>
                  <w:szCs w:val="28"/>
                  <w:lang w:eastAsia="en-US"/>
                </w:rPr>
                <w:t>№ 905</w:t>
              </w:r>
            </w:hyperlink>
            <w:r w:rsidRPr="003C3917">
              <w:rPr>
                <w:rFonts w:eastAsiaTheme="minorHAnsi"/>
                <w:sz w:val="28"/>
                <w:szCs w:val="28"/>
                <w:lang w:eastAsia="en-US"/>
              </w:rPr>
              <w:t xml:space="preserve">, от 03.06.2015 </w:t>
            </w:r>
            <w:hyperlink r:id="rId14" w:history="1">
              <w:r w:rsidRPr="003C3917">
                <w:rPr>
                  <w:rFonts w:eastAsiaTheme="minorHAnsi"/>
                  <w:sz w:val="28"/>
                  <w:szCs w:val="28"/>
                  <w:lang w:eastAsia="en-US"/>
                </w:rPr>
                <w:t>№ 1176</w:t>
              </w:r>
            </w:hyperlink>
            <w:r w:rsidRPr="003C3917">
              <w:rPr>
                <w:rFonts w:eastAsiaTheme="minorHAnsi"/>
                <w:sz w:val="28"/>
                <w:szCs w:val="28"/>
                <w:lang w:eastAsia="en-US"/>
              </w:rPr>
              <w:t xml:space="preserve">, от 20.08.2015 </w:t>
            </w:r>
            <w:hyperlink r:id="rId15" w:history="1">
              <w:r w:rsidRPr="003C3917">
                <w:rPr>
                  <w:rFonts w:eastAsiaTheme="minorHAnsi"/>
                  <w:sz w:val="28"/>
                  <w:szCs w:val="28"/>
                  <w:lang w:eastAsia="en-US"/>
                </w:rPr>
                <w:t>№ 1578</w:t>
              </w:r>
            </w:hyperlink>
            <w:r w:rsidRPr="003C3917">
              <w:rPr>
                <w:rFonts w:eastAsiaTheme="minorHAnsi"/>
                <w:sz w:val="28"/>
                <w:szCs w:val="28"/>
                <w:lang w:eastAsia="en-US"/>
              </w:rPr>
              <w:t xml:space="preserve">, от 17.06.2016 </w:t>
            </w:r>
            <w:hyperlink r:id="rId16" w:history="1">
              <w:r w:rsidRPr="003C3917">
                <w:rPr>
                  <w:rFonts w:eastAsiaTheme="minorHAnsi"/>
                  <w:sz w:val="28"/>
                  <w:szCs w:val="28"/>
                  <w:lang w:eastAsia="en-US"/>
                </w:rPr>
                <w:t>№1133</w:t>
              </w:r>
            </w:hyperlink>
            <w:r w:rsidRPr="003C3917">
              <w:rPr>
                <w:rFonts w:eastAsiaTheme="minorHAnsi"/>
                <w:sz w:val="28"/>
                <w:szCs w:val="28"/>
                <w:lang w:eastAsia="en-US"/>
              </w:rPr>
              <w:t xml:space="preserve">, от 03.08.2016 </w:t>
            </w:r>
            <w:hyperlink r:id="rId17" w:history="1">
              <w:r w:rsidRPr="003C3917">
                <w:rPr>
                  <w:rFonts w:eastAsiaTheme="minorHAnsi"/>
                  <w:sz w:val="28"/>
                  <w:szCs w:val="28"/>
                  <w:lang w:eastAsia="en-US"/>
                </w:rPr>
                <w:t>№ 1449</w:t>
              </w:r>
            </w:hyperlink>
            <w:r w:rsidRPr="003C3917">
              <w:rPr>
                <w:rFonts w:eastAsiaTheme="minorHAnsi"/>
                <w:sz w:val="28"/>
                <w:szCs w:val="28"/>
                <w:lang w:eastAsia="en-US"/>
              </w:rPr>
              <w:t xml:space="preserve">, от 24.11.2016 </w:t>
            </w:r>
            <w:hyperlink r:id="rId18" w:history="1">
              <w:r w:rsidRPr="003C3917">
                <w:rPr>
                  <w:rFonts w:eastAsiaTheme="minorHAnsi"/>
                  <w:sz w:val="28"/>
                  <w:szCs w:val="28"/>
                  <w:lang w:eastAsia="en-US"/>
                </w:rPr>
                <w:t>№ 2157</w:t>
              </w:r>
            </w:hyperlink>
            <w:r w:rsidRPr="003C3917">
              <w:rPr>
                <w:rFonts w:eastAsiaTheme="minorHAnsi"/>
                <w:sz w:val="28"/>
                <w:szCs w:val="28"/>
                <w:lang w:eastAsia="en-US"/>
              </w:rPr>
              <w:t xml:space="preserve">, от 21.03.2017 </w:t>
            </w:r>
            <w:hyperlink r:id="rId19" w:history="1">
              <w:r w:rsidRPr="003C3917">
                <w:rPr>
                  <w:rFonts w:eastAsiaTheme="minorHAnsi"/>
                  <w:sz w:val="28"/>
                  <w:szCs w:val="28"/>
                  <w:lang w:eastAsia="en-US"/>
                </w:rPr>
                <w:t>№ 365</w:t>
              </w:r>
            </w:hyperlink>
            <w:r w:rsidRPr="003C3917">
              <w:rPr>
                <w:rFonts w:eastAsiaTheme="minorHAnsi"/>
                <w:sz w:val="28"/>
                <w:szCs w:val="28"/>
                <w:lang w:eastAsia="en-US"/>
              </w:rPr>
              <w:t xml:space="preserve">, от 08.02.2018 </w:t>
            </w:r>
            <w:hyperlink r:id="rId20" w:history="1">
              <w:r w:rsidRPr="003C3917">
                <w:rPr>
                  <w:rFonts w:eastAsiaTheme="minorHAnsi"/>
                  <w:sz w:val="28"/>
                  <w:szCs w:val="28"/>
                  <w:lang w:eastAsia="en-US"/>
                </w:rPr>
                <w:t>№ 138</w:t>
              </w:r>
            </w:hyperlink>
            <w:r w:rsidRPr="003C3917">
              <w:rPr>
                <w:rFonts w:eastAsiaTheme="minorHAnsi"/>
                <w:sz w:val="28"/>
                <w:szCs w:val="28"/>
                <w:lang w:eastAsia="en-US"/>
              </w:rPr>
              <w:t xml:space="preserve">, от 15.05.2018 </w:t>
            </w:r>
            <w:hyperlink r:id="rId21" w:history="1">
              <w:r w:rsidRPr="003C3917">
                <w:rPr>
                  <w:rFonts w:eastAsiaTheme="minorHAnsi"/>
                  <w:sz w:val="28"/>
                  <w:szCs w:val="28"/>
                  <w:lang w:eastAsia="en-US"/>
                </w:rPr>
                <w:t>№ 580</w:t>
              </w:r>
            </w:hyperlink>
            <w:r w:rsidRPr="003C3917">
              <w:rPr>
                <w:rFonts w:eastAsiaTheme="minorHAnsi"/>
                <w:sz w:val="28"/>
                <w:szCs w:val="28"/>
                <w:lang w:eastAsia="en-US"/>
              </w:rPr>
              <w:t xml:space="preserve">, от 23.10.2018 </w:t>
            </w:r>
            <w:hyperlink r:id="rId22" w:history="1">
              <w:r w:rsidRPr="003C3917">
                <w:rPr>
                  <w:rFonts w:eastAsiaTheme="minorHAnsi"/>
                  <w:sz w:val="28"/>
                  <w:szCs w:val="28"/>
                  <w:lang w:eastAsia="en-US"/>
                </w:rPr>
                <w:t>№ 1334</w:t>
              </w:r>
            </w:hyperlink>
            <w:r w:rsidRPr="003C3917">
              <w:rPr>
                <w:rFonts w:eastAsiaTheme="minorHAnsi"/>
                <w:sz w:val="28"/>
                <w:szCs w:val="28"/>
                <w:lang w:eastAsia="en-US"/>
              </w:rPr>
              <w:t xml:space="preserve">, от 20.06.2019 </w:t>
            </w:r>
            <w:hyperlink r:id="rId23" w:history="1">
              <w:r w:rsidRPr="003C3917">
                <w:rPr>
                  <w:rFonts w:eastAsiaTheme="minorHAnsi"/>
                  <w:sz w:val="28"/>
                  <w:szCs w:val="28"/>
                  <w:lang w:eastAsia="en-US"/>
                </w:rPr>
                <w:t>№ 850</w:t>
              </w:r>
            </w:hyperlink>
            <w:r w:rsidRPr="003C3917">
              <w:rPr>
                <w:rFonts w:eastAsiaTheme="minorHAnsi"/>
                <w:sz w:val="28"/>
                <w:szCs w:val="28"/>
                <w:lang w:eastAsia="en-US"/>
              </w:rPr>
              <w:t xml:space="preserve">, от 08.08.2019 </w:t>
            </w:r>
            <w:hyperlink r:id="rId24" w:history="1">
              <w:r w:rsidRPr="003C3917">
                <w:rPr>
                  <w:rFonts w:eastAsiaTheme="minorHAnsi"/>
                  <w:sz w:val="28"/>
                  <w:szCs w:val="28"/>
                  <w:lang w:eastAsia="en-US"/>
                </w:rPr>
                <w:t>№ 1157</w:t>
              </w:r>
            </w:hyperlink>
            <w:r w:rsidRPr="003C3917">
              <w:rPr>
                <w:rFonts w:eastAsiaTheme="minorHAnsi"/>
                <w:sz w:val="28"/>
                <w:szCs w:val="28"/>
                <w:lang w:eastAsia="en-US"/>
              </w:rPr>
              <w:t>, от 28.07.2020 № 851</w:t>
            </w:r>
            <w:r w:rsidR="00405BAD" w:rsidRPr="003C3917">
              <w:rPr>
                <w:rFonts w:eastAsiaTheme="minorHAnsi"/>
                <w:sz w:val="28"/>
                <w:szCs w:val="28"/>
                <w:lang w:eastAsia="en-US"/>
              </w:rPr>
              <w:t>, от 16.01.2023 № 30</w:t>
            </w:r>
            <w:r w:rsidRPr="002803E4">
              <w:rPr>
                <w:rFonts w:eastAsiaTheme="minorHAnsi"/>
                <w:sz w:val="28"/>
                <w:szCs w:val="28"/>
                <w:lang w:eastAsia="en-US"/>
              </w:rPr>
              <w:t>)</w:t>
            </w:r>
            <w:r w:rsidRPr="003C3917">
              <w:rPr>
                <w:rFonts w:eastAsiaTheme="minorHAnsi"/>
                <w:sz w:val="28"/>
                <w:szCs w:val="28"/>
                <w:lang w:eastAsia="en-US"/>
              </w:rPr>
              <w:t>:</w:t>
            </w:r>
            <w:proofErr w:type="gramEnd"/>
          </w:p>
          <w:p w:rsidR="003C21AA" w:rsidRPr="003C3917" w:rsidRDefault="003C21AA" w:rsidP="00E00BE2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C3917">
              <w:rPr>
                <w:rFonts w:eastAsiaTheme="minorHAnsi"/>
                <w:sz w:val="28"/>
                <w:szCs w:val="28"/>
                <w:lang w:eastAsia="en-US"/>
              </w:rPr>
              <w:t xml:space="preserve">1.1. </w:t>
            </w:r>
            <w:hyperlink r:id="rId25" w:history="1">
              <w:r w:rsidR="00405BAD" w:rsidRPr="003C3917">
                <w:rPr>
                  <w:rFonts w:eastAsiaTheme="minorHAnsi"/>
                  <w:sz w:val="28"/>
                  <w:szCs w:val="28"/>
                  <w:lang w:eastAsia="en-US"/>
                </w:rPr>
                <w:t>П</w:t>
              </w:r>
              <w:r w:rsidRPr="003C3917">
                <w:rPr>
                  <w:rFonts w:eastAsiaTheme="minorHAnsi"/>
                  <w:sz w:val="28"/>
                  <w:szCs w:val="28"/>
                  <w:lang w:eastAsia="en-US"/>
                </w:rPr>
                <w:t xml:space="preserve">ункт </w:t>
              </w:r>
              <w:r w:rsidR="00405BAD" w:rsidRPr="003C3917">
                <w:rPr>
                  <w:rFonts w:eastAsiaTheme="minorHAnsi"/>
                  <w:sz w:val="28"/>
                  <w:szCs w:val="28"/>
                  <w:lang w:eastAsia="en-US"/>
                </w:rPr>
                <w:t>1.3</w:t>
              </w:r>
              <w:r w:rsidRPr="003C3917">
                <w:rPr>
                  <w:rFonts w:eastAsiaTheme="minorHAnsi"/>
                  <w:sz w:val="28"/>
                  <w:szCs w:val="28"/>
                  <w:lang w:eastAsia="en-US"/>
                </w:rPr>
                <w:t xml:space="preserve"> </w:t>
              </w:r>
            </w:hyperlink>
            <w:r w:rsidRPr="003C3917">
              <w:rPr>
                <w:rFonts w:eastAsiaTheme="minorHAnsi"/>
                <w:sz w:val="28"/>
                <w:szCs w:val="28"/>
                <w:lang w:eastAsia="en-US"/>
              </w:rPr>
              <w:t>изложить в следующей редакции:</w:t>
            </w:r>
          </w:p>
          <w:p w:rsidR="003C21AA" w:rsidRPr="003C3917" w:rsidRDefault="003C21AA" w:rsidP="00405BAD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C3917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405BAD" w:rsidRPr="003C3917">
              <w:rPr>
                <w:rFonts w:eastAsiaTheme="minorHAnsi"/>
                <w:sz w:val="28"/>
                <w:szCs w:val="28"/>
                <w:lang w:eastAsia="en-US"/>
              </w:rPr>
              <w:t>1.3.</w:t>
            </w:r>
            <w:r w:rsidR="00656208" w:rsidRPr="003C391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405BAD">
              <w:rPr>
                <w:rFonts w:eastAsiaTheme="minorHAnsi"/>
                <w:sz w:val="28"/>
                <w:szCs w:val="28"/>
                <w:lang w:eastAsia="en-US"/>
              </w:rPr>
              <w:t>Настоящий Регламент устанавливает требования к предоставлению муниципальной услуги по выдаче решений о переводе или об отказе в переводе жилого помещения в многоквартирном доме в нежилое или нежилого помещения в многоквартирном доме в жилое, определяет сроки и последовательность действий (административные процедуры) при рассмотрении обращений граждан</w:t>
            </w:r>
            <w:proofErr w:type="gramStart"/>
            <w:r w:rsidR="00405BAD">
              <w:rPr>
                <w:rFonts w:eastAsiaTheme="minorHAnsi"/>
                <w:sz w:val="28"/>
                <w:szCs w:val="28"/>
                <w:lang w:eastAsia="en-US"/>
              </w:rPr>
              <w:t>.».</w:t>
            </w:r>
            <w:r w:rsidR="00405BAD" w:rsidRPr="003C391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End"/>
          </w:p>
          <w:p w:rsidR="003C21AA" w:rsidRPr="003C3917" w:rsidRDefault="003C21AA" w:rsidP="003C21A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C3917">
              <w:rPr>
                <w:rFonts w:eastAsiaTheme="minorHAnsi"/>
                <w:sz w:val="28"/>
                <w:szCs w:val="28"/>
                <w:lang w:eastAsia="en-US"/>
              </w:rPr>
              <w:t xml:space="preserve">1.2. Пункт </w:t>
            </w:r>
            <w:r w:rsidR="00405BAD" w:rsidRPr="003C3917">
              <w:rPr>
                <w:rFonts w:eastAsiaTheme="minorHAnsi"/>
                <w:sz w:val="28"/>
                <w:szCs w:val="28"/>
                <w:lang w:eastAsia="en-US"/>
              </w:rPr>
              <w:t>2.7</w:t>
            </w:r>
            <w:r w:rsidRPr="003C3917">
              <w:rPr>
                <w:rFonts w:eastAsiaTheme="minorHAnsi"/>
                <w:sz w:val="28"/>
                <w:szCs w:val="28"/>
                <w:lang w:eastAsia="en-US"/>
              </w:rPr>
              <w:t xml:space="preserve"> изложить в следующей редакции:</w:t>
            </w:r>
          </w:p>
          <w:p w:rsidR="00405BAD" w:rsidRDefault="003C21AA" w:rsidP="00405BAD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C3917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405BAD">
              <w:rPr>
                <w:rFonts w:eastAsiaTheme="minorHAnsi"/>
                <w:sz w:val="28"/>
                <w:szCs w:val="28"/>
                <w:lang w:eastAsia="en-US"/>
              </w:rPr>
              <w:t>2.7. Основаниями для отказа в приеме и рассмотрении документов, необходимых для предоставления муниципальной услуги, являются:</w:t>
            </w:r>
          </w:p>
          <w:p w:rsidR="00405BAD" w:rsidRDefault="00405BAD" w:rsidP="00405BAD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1) </w:t>
            </w:r>
            <w:r w:rsidR="00BF73B8">
              <w:rPr>
                <w:rFonts w:eastAsiaTheme="minorHAnsi"/>
                <w:sz w:val="28"/>
                <w:szCs w:val="28"/>
                <w:lang w:eastAsia="en-US"/>
              </w:rPr>
              <w:t xml:space="preserve">обращение заявителя по вопросу перевода в жилое (нежилое) </w:t>
            </w:r>
            <w:r w:rsidR="004478B6">
              <w:rPr>
                <w:rFonts w:eastAsiaTheme="minorHAnsi"/>
                <w:sz w:val="28"/>
                <w:szCs w:val="28"/>
                <w:lang w:eastAsia="en-US"/>
              </w:rPr>
              <w:t xml:space="preserve">           </w:t>
            </w:r>
            <w:r w:rsidR="00BF73B8">
              <w:rPr>
                <w:rFonts w:eastAsiaTheme="minorHAnsi"/>
                <w:sz w:val="28"/>
                <w:szCs w:val="28"/>
                <w:lang w:eastAsia="en-US"/>
              </w:rPr>
              <w:t>в отношении помещения, расположенного</w:t>
            </w:r>
            <w:r w:rsidR="004478B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BF73B8">
              <w:rPr>
                <w:rFonts w:eastAsiaTheme="minorHAnsi"/>
                <w:sz w:val="28"/>
                <w:szCs w:val="28"/>
                <w:lang w:eastAsia="en-US"/>
              </w:rPr>
              <w:t xml:space="preserve">не в многоквартирном доме;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End"/>
          </w:p>
          <w:p w:rsidR="00405BAD" w:rsidRDefault="00405BAD" w:rsidP="00405BAD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2)</w:t>
            </w:r>
            <w:r w:rsidR="00BF73B8">
              <w:rPr>
                <w:rFonts w:eastAsiaTheme="minorHAnsi"/>
                <w:sz w:val="28"/>
                <w:szCs w:val="28"/>
                <w:lang w:eastAsia="en-US"/>
              </w:rPr>
              <w:t xml:space="preserve"> обращение заявителя </w:t>
            </w:r>
            <w:r w:rsidR="004478B6">
              <w:rPr>
                <w:rFonts w:eastAsiaTheme="minorHAnsi"/>
                <w:sz w:val="28"/>
                <w:szCs w:val="28"/>
                <w:lang w:eastAsia="en-US"/>
              </w:rPr>
              <w:t>по вопросу изменения функционального назначения здания (объекта</w:t>
            </w:r>
            <w:r w:rsidR="00BF73B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4478B6">
              <w:rPr>
                <w:rFonts w:eastAsiaTheme="minorHAnsi"/>
                <w:sz w:val="28"/>
                <w:szCs w:val="28"/>
                <w:lang w:eastAsia="en-US"/>
              </w:rPr>
              <w:t>капитального строительства)</w:t>
            </w:r>
            <w:r w:rsidR="00BF73B8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BF73B8" w:rsidRDefault="00405BAD" w:rsidP="00405BAD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3) несоответствие</w:t>
            </w:r>
            <w:r w:rsidR="00BF73B8">
              <w:rPr>
                <w:rFonts w:eastAsiaTheme="minorHAnsi"/>
                <w:sz w:val="28"/>
                <w:szCs w:val="28"/>
                <w:lang w:eastAsia="en-US"/>
              </w:rPr>
              <w:t xml:space="preserve"> представленного заявления форме </w:t>
            </w:r>
            <w:hyperlink r:id="rId26" w:history="1">
              <w:r w:rsidR="00BF73B8" w:rsidRPr="00405BAD">
                <w:rPr>
                  <w:rFonts w:eastAsiaTheme="minorHAnsi"/>
                  <w:sz w:val="28"/>
                  <w:szCs w:val="28"/>
                  <w:lang w:eastAsia="en-US"/>
                </w:rPr>
                <w:t xml:space="preserve">приложения </w:t>
              </w:r>
              <w:r w:rsidR="00BF73B8">
                <w:rPr>
                  <w:rFonts w:eastAsiaTheme="minorHAnsi"/>
                  <w:sz w:val="28"/>
                  <w:szCs w:val="28"/>
                  <w:lang w:eastAsia="en-US"/>
                </w:rPr>
                <w:t>№</w:t>
              </w:r>
              <w:r w:rsidR="00BF73B8" w:rsidRPr="00405BAD">
                <w:rPr>
                  <w:rFonts w:eastAsiaTheme="minorHAnsi"/>
                  <w:sz w:val="28"/>
                  <w:szCs w:val="28"/>
                  <w:lang w:eastAsia="en-US"/>
                </w:rPr>
                <w:t xml:space="preserve"> 1</w:t>
              </w:r>
            </w:hyperlink>
            <w:r w:rsidR="00BF73B8">
              <w:rPr>
                <w:rFonts w:eastAsiaTheme="minorHAnsi"/>
                <w:sz w:val="28"/>
                <w:szCs w:val="28"/>
                <w:lang w:eastAsia="en-US"/>
              </w:rPr>
              <w:t xml:space="preserve"> к настоящему Регламенту;</w:t>
            </w:r>
          </w:p>
          <w:p w:rsidR="00BF73B8" w:rsidRDefault="00BF73B8" w:rsidP="00405BAD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4) наличие в документах подчисток либо приписок, зачеркнутых слов и иных неоговоренных исправлений, исполнение документов карандашом, наличие в них серьезных повреждений, не позволяющих однозначно истолковать содержание;</w:t>
            </w:r>
          </w:p>
          <w:p w:rsidR="004A772D" w:rsidRDefault="00BF73B8" w:rsidP="007057E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5) несоответствие вида электронной подписи, использованной Заявителем для удостоверения заявления и приложенных к нему документов в электронном виде, требованиям законодательства Российской Федерации</w:t>
            </w:r>
            <w:proofErr w:type="gramStart"/>
            <w:r w:rsidR="00405BAD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="007057EA">
              <w:rPr>
                <w:rFonts w:eastAsiaTheme="minorHAnsi"/>
                <w:sz w:val="28"/>
                <w:szCs w:val="28"/>
                <w:lang w:eastAsia="en-US"/>
              </w:rPr>
              <w:t>».</w:t>
            </w:r>
            <w:proofErr w:type="gramEnd"/>
          </w:p>
          <w:p w:rsidR="003C21AA" w:rsidRPr="003C3917" w:rsidRDefault="003C21AA" w:rsidP="00E00BE2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C3917">
              <w:rPr>
                <w:rFonts w:eastAsiaTheme="minorHAnsi"/>
                <w:sz w:val="28"/>
                <w:szCs w:val="28"/>
                <w:lang w:eastAsia="en-US"/>
              </w:rPr>
              <w:t>2. Настоящее постановление вступает в силу со дня его официального опубликования.</w:t>
            </w:r>
          </w:p>
          <w:p w:rsidR="003C21AA" w:rsidRPr="003C3917" w:rsidRDefault="003C21AA" w:rsidP="00E00BE2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C3917">
              <w:rPr>
                <w:rFonts w:eastAsiaTheme="minorHAnsi"/>
                <w:sz w:val="28"/>
                <w:szCs w:val="28"/>
                <w:lang w:eastAsia="en-US"/>
              </w:rPr>
              <w:t>3. 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      </w:r>
          </w:p>
          <w:p w:rsidR="003C21AA" w:rsidRPr="003C3917" w:rsidRDefault="003C21AA" w:rsidP="00E00BE2">
            <w:pPr>
              <w:tabs>
                <w:tab w:val="left" w:pos="9248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C21AA" w:rsidRPr="0038673E" w:rsidTr="00E00BE2">
        <w:tc>
          <w:tcPr>
            <w:tcW w:w="9464" w:type="dxa"/>
            <w:gridSpan w:val="2"/>
          </w:tcPr>
          <w:p w:rsidR="003C21AA" w:rsidRDefault="003C21AA" w:rsidP="00E00B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C21AA" w:rsidRPr="0038673E" w:rsidTr="00E00BE2">
        <w:tc>
          <w:tcPr>
            <w:tcW w:w="9464" w:type="dxa"/>
            <w:gridSpan w:val="2"/>
          </w:tcPr>
          <w:p w:rsidR="003C21AA" w:rsidRDefault="003C21AA" w:rsidP="00E00B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C21AA" w:rsidRPr="0038673E" w:rsidTr="00E00BE2">
        <w:tblPrEx>
          <w:tblLook w:val="04A0" w:firstRow="1" w:lastRow="0" w:firstColumn="1" w:lastColumn="0" w:noHBand="0" w:noVBand="1"/>
        </w:tblPrEx>
        <w:tc>
          <w:tcPr>
            <w:tcW w:w="4590" w:type="dxa"/>
            <w:hideMark/>
          </w:tcPr>
          <w:p w:rsidR="003C21AA" w:rsidRPr="0038673E" w:rsidRDefault="003C21AA" w:rsidP="00E00BE2">
            <w:pPr>
              <w:pStyle w:val="a5"/>
              <w:ind w:right="-156" w:firstLine="0"/>
              <w:jc w:val="left"/>
              <w:rPr>
                <w:szCs w:val="28"/>
              </w:rPr>
            </w:pPr>
            <w:r w:rsidRPr="0038673E">
              <w:rPr>
                <w:szCs w:val="28"/>
              </w:rPr>
              <w:t>Глава города Иванова</w:t>
            </w:r>
          </w:p>
        </w:tc>
        <w:tc>
          <w:tcPr>
            <w:tcW w:w="4874" w:type="dxa"/>
          </w:tcPr>
          <w:p w:rsidR="003C21AA" w:rsidRPr="0025154D" w:rsidRDefault="003C21AA" w:rsidP="00E00BE2">
            <w:pPr>
              <w:pStyle w:val="a5"/>
              <w:ind w:firstLine="0"/>
              <w:jc w:val="right"/>
              <w:rPr>
                <w:szCs w:val="28"/>
              </w:rPr>
            </w:pPr>
            <w:r w:rsidRPr="0038673E">
              <w:rPr>
                <w:szCs w:val="28"/>
              </w:rPr>
              <w:t>В.Н. Шарыпов</w:t>
            </w:r>
          </w:p>
        </w:tc>
      </w:tr>
    </w:tbl>
    <w:p w:rsidR="003C21AA" w:rsidRPr="00A4141C" w:rsidRDefault="003C21AA" w:rsidP="003C21AA"/>
    <w:p w:rsidR="003C21AA" w:rsidRDefault="003C21AA" w:rsidP="003C21AA"/>
    <w:p w:rsidR="003C21AA" w:rsidRDefault="003C21AA" w:rsidP="003C21AA"/>
    <w:p w:rsidR="00C95259" w:rsidRDefault="00C95259"/>
    <w:sectPr w:rsidR="00C95259" w:rsidSect="0038673E">
      <w:footerReference w:type="default" r:id="rId27"/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F72" w:rsidRDefault="00A51F72">
      <w:r>
        <w:separator/>
      </w:r>
    </w:p>
  </w:endnote>
  <w:endnote w:type="continuationSeparator" w:id="0">
    <w:p w:rsidR="00A51F72" w:rsidRDefault="00A51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8009067"/>
      <w:docPartObj>
        <w:docPartGallery w:val="Page Numbers (Bottom of Page)"/>
        <w:docPartUnique/>
      </w:docPartObj>
    </w:sdtPr>
    <w:sdtEndPr/>
    <w:sdtContent>
      <w:p w:rsidR="0038673E" w:rsidRDefault="00B63E5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CA1">
          <w:rPr>
            <w:noProof/>
          </w:rPr>
          <w:t>1</w:t>
        </w:r>
        <w:r>
          <w:fldChar w:fldCharType="end"/>
        </w:r>
      </w:p>
    </w:sdtContent>
  </w:sdt>
  <w:p w:rsidR="0038673E" w:rsidRDefault="00A51F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F72" w:rsidRDefault="00A51F72">
      <w:r>
        <w:separator/>
      </w:r>
    </w:p>
  </w:footnote>
  <w:footnote w:type="continuationSeparator" w:id="0">
    <w:p w:rsidR="00A51F72" w:rsidRDefault="00A51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1AA"/>
    <w:rsid w:val="000869DB"/>
    <w:rsid w:val="0021193B"/>
    <w:rsid w:val="0024728D"/>
    <w:rsid w:val="002900B2"/>
    <w:rsid w:val="002A7921"/>
    <w:rsid w:val="003C21AA"/>
    <w:rsid w:val="003C3917"/>
    <w:rsid w:val="00405BAD"/>
    <w:rsid w:val="0042689F"/>
    <w:rsid w:val="004300EF"/>
    <w:rsid w:val="004478B6"/>
    <w:rsid w:val="004A772D"/>
    <w:rsid w:val="00585CCA"/>
    <w:rsid w:val="005B4CB8"/>
    <w:rsid w:val="005E7B32"/>
    <w:rsid w:val="005F193E"/>
    <w:rsid w:val="0064407F"/>
    <w:rsid w:val="006468F2"/>
    <w:rsid w:val="00656208"/>
    <w:rsid w:val="007057EA"/>
    <w:rsid w:val="007F6CB2"/>
    <w:rsid w:val="00807ADF"/>
    <w:rsid w:val="009D5CA1"/>
    <w:rsid w:val="00A51F72"/>
    <w:rsid w:val="00B63E56"/>
    <w:rsid w:val="00BA6792"/>
    <w:rsid w:val="00BF73B8"/>
    <w:rsid w:val="00C95259"/>
    <w:rsid w:val="00CD59C5"/>
    <w:rsid w:val="00CE3826"/>
    <w:rsid w:val="00D01995"/>
    <w:rsid w:val="00D334A1"/>
    <w:rsid w:val="00DA1F49"/>
    <w:rsid w:val="00E70CB0"/>
    <w:rsid w:val="00E8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21AA"/>
    <w:rPr>
      <w:sz w:val="44"/>
      <w:szCs w:val="20"/>
    </w:rPr>
  </w:style>
  <w:style w:type="character" w:customStyle="1" w:styleId="a4">
    <w:name w:val="Основной текст Знак"/>
    <w:basedOn w:val="a0"/>
    <w:link w:val="a3"/>
    <w:rsid w:val="003C21AA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Body Text Indent"/>
    <w:basedOn w:val="a"/>
    <w:link w:val="a6"/>
    <w:rsid w:val="003C21AA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C21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3C21A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3C21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E382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E3826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405B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21AA"/>
    <w:rPr>
      <w:sz w:val="44"/>
      <w:szCs w:val="20"/>
    </w:rPr>
  </w:style>
  <w:style w:type="character" w:customStyle="1" w:styleId="a4">
    <w:name w:val="Основной текст Знак"/>
    <w:basedOn w:val="a0"/>
    <w:link w:val="a3"/>
    <w:rsid w:val="003C21AA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Body Text Indent"/>
    <w:basedOn w:val="a"/>
    <w:link w:val="a6"/>
    <w:rsid w:val="003C21AA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C21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3C21A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3C21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E382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E3826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405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189E6C2EE7F61805C2037C51990D90C2304C9CC68F57A5257841B1E89F2A1C55FD094760861AD641B01004DANAK2I" TargetMode="External"/><Relationship Id="rId13" Type="http://schemas.openxmlformats.org/officeDocument/2006/relationships/hyperlink" Target="consultantplus://offline/ref=BFEB2C1330772695777F50F087547F0830B4630F2F139D79846E3A24D50486A05CFB84928FEFCB9509C50F8FBB8E3C909DB8D6E69051A39A6C7B82i5x3H" TargetMode="External"/><Relationship Id="rId18" Type="http://schemas.openxmlformats.org/officeDocument/2006/relationships/hyperlink" Target="consultantplus://offline/ref=BFEB2C1330772695777F50F087547F0830B4630F271198778965672EDD5D8AA25BF4DB8588A6C79409C50F8AB5D139858CE0D9E48E4EA28470798053i9x4H" TargetMode="External"/><Relationship Id="rId26" Type="http://schemas.openxmlformats.org/officeDocument/2006/relationships/hyperlink" Target="consultantplus://offline/ref=2E7DF1347C98F79900CDB800A62BF7862C2F03638EE3A9A49039B7D96B05F169D42FA2CFB548A007BE5EC3C0EBC5E93679AAF29D1C1039526AED4F410AW3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FEB2C1330772695777F50F087547F0830B4630F271291738F67672EDD5D8AA25BF4DB8588A6C79409C50F8AB5D139858CE0D9E48E4EA28470798053i9x4H" TargetMode="Externa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BFEB2C1330772695777F50F087547F0830B4630F211790718E6E3A24D50486A05CFB84928FEFCB9509C50F8FBB8E3C909DB8D6E69051A39A6C7B82i5x3H" TargetMode="External"/><Relationship Id="rId17" Type="http://schemas.openxmlformats.org/officeDocument/2006/relationships/hyperlink" Target="consultantplus://offline/ref=BFEB2C1330772695777F50F087547F0830B4630F271091718466672EDD5D8AA25BF4DB8588A6C79409C50F8AB5D139858CE0D9E48E4EA28470798053i9x4H" TargetMode="External"/><Relationship Id="rId25" Type="http://schemas.openxmlformats.org/officeDocument/2006/relationships/hyperlink" Target="consultantplus://offline/ref=C6F60CCECCE72B5BE45605C02518D5D8AB001DB1FDA5763C56C43E43BEE4D1B912BB2AE969AF9F94A00A0C2A88360906D2AC5FB922DFBC53859DBE29s6N4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FEB2C1330772695777F50F087547F0830B4630F27109F748A64672EDD5D8AA25BF4DB8588A6C79409C50F8AB5D139858CE0D9E48E4EA28470798053i9x4H" TargetMode="External"/><Relationship Id="rId20" Type="http://schemas.openxmlformats.org/officeDocument/2006/relationships/hyperlink" Target="consultantplus://offline/ref=BFEB2C1330772695777F50F087547F0830B4630F27129C72886C672EDD5D8AA25BF4DB8588A6C79409C50F8AB5D139858CE0D9E48E4EA28470798053i9x4H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FEB2C1330772695777F50F087547F0830B4630F21139D788A6E3A24D50486A05CFB84928FEFCB9509C50F8FBB8E3C909DB8D6E69051A39A6C7B82i5x3H" TargetMode="External"/><Relationship Id="rId24" Type="http://schemas.openxmlformats.org/officeDocument/2006/relationships/hyperlink" Target="consultantplus://offline/ref=BFEB2C1330772695777F50F087547F0830B4630F271498718567672EDD5D8AA25BF4DB8588A6C79409C50F8AB5D139858CE0D9E48E4EA28470798053i9x4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FEB2C1330772695777F50F087547F0830B4630F2F1799788C6E3A24D50486A05CFB84928FEFCB9509C50F8FBB8E3C909DB8D6E69051A39A6C7B82i5x3H" TargetMode="External"/><Relationship Id="rId23" Type="http://schemas.openxmlformats.org/officeDocument/2006/relationships/hyperlink" Target="consultantplus://offline/ref=BFEB2C1330772695777F50F087547F0830B4630F271390798F61672EDD5D8AA25BF4DB8588A6C79409C50F8AB5D139858CE0D9E48E4EA28470798053i9x4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28BC2ED7212486CD5CBB2109EBC3DC884E826AB0ADC2E53EC3C8E4E59FEB922521EAFBFBC647032056C4BAE0C34941677C2524F05DF39F07445CDB37hELEI" TargetMode="External"/><Relationship Id="rId19" Type="http://schemas.openxmlformats.org/officeDocument/2006/relationships/hyperlink" Target="consultantplus://offline/ref=BFEB2C1330772695777F50F087547F0830B4630F27119C758F60672EDD5D8AA25BF4DB8588A6C79409C50F8AB5D139858CE0D9E48E4EA28470798053i9x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189E6C2EE7F61805C21D7147F5519FC53E1799CF8A5BF67E2847E6B7CF2C4907BD571E23C309D743AF1505DAAB5852CDDD19CBD432078931804467N7K7I" TargetMode="External"/><Relationship Id="rId14" Type="http://schemas.openxmlformats.org/officeDocument/2006/relationships/hyperlink" Target="consultantplus://offline/ref=BFEB2C1330772695777F50F087547F0830B4630F2F149E708F6E3A24D50486A05CFB84928FEFCB9509C50F8FBB8E3C909DB8D6E69051A39A6C7B82i5x3H" TargetMode="External"/><Relationship Id="rId22" Type="http://schemas.openxmlformats.org/officeDocument/2006/relationships/hyperlink" Target="consultantplus://offline/ref=BFEB2C1330772695777F50F087547F0830B4630F27139B768865672EDD5D8AA25BF4DB8588A6C79409C50F8AB5D139858CE0D9E48E4EA28470798053i9x4H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Анатольевна Жукова</dc:creator>
  <cp:keywords/>
  <dc:description/>
  <cp:lastModifiedBy>Марина Александровна Баканова</cp:lastModifiedBy>
  <cp:revision>13</cp:revision>
  <cp:lastPrinted>2022-12-19T06:44:00Z</cp:lastPrinted>
  <dcterms:created xsi:type="dcterms:W3CDTF">2022-12-09T08:32:00Z</dcterms:created>
  <dcterms:modified xsi:type="dcterms:W3CDTF">2023-02-21T11:52:00Z</dcterms:modified>
</cp:coreProperties>
</file>