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rsidR="00E01C7F" w:rsidRPr="000F017D" w:rsidRDefault="00E01C7F" w:rsidP="00E01C7F">
      <w:pPr>
        <w:spacing w:line="360" w:lineRule="auto"/>
        <w:ind w:firstLine="680"/>
        <w:jc w:val="left"/>
        <w:rPr>
          <w:rFonts w:ascii="Times New Roman" w:eastAsia="Times New Roman" w:hAnsi="Times New Roman" w:cs="Times New Roman"/>
          <w:sz w:val="24"/>
          <w:lang w:val="en-US" w:bidi="en-US"/>
        </w:rPr>
      </w:pPr>
    </w:p>
    <w:p w:rsidR="00E01C7F" w:rsidRPr="000F017D" w:rsidRDefault="00E40FF5" w:rsidP="00E01C7F">
      <w:pPr>
        <w:spacing w:line="360" w:lineRule="auto"/>
        <w:rPr>
          <w:rFonts w:ascii="Times New Roman" w:eastAsia="Times New Roman" w:hAnsi="Times New Roman" w:cs="Times New Roman"/>
          <w:sz w:val="24"/>
          <w:lang w:val="en-US" w:bidi="en-US"/>
        </w:rPr>
      </w:pPr>
      <w:r w:rsidRPr="000F017D">
        <w:rPr>
          <w:rFonts w:ascii="Times New Roman" w:eastAsia="Times New Roman" w:hAnsi="Times New Roman" w:cs="Times New Roman"/>
          <w:noProof/>
          <w:lang w:eastAsia="ru-RU"/>
        </w:rPr>
        <w:drawing>
          <wp:inline distT="0" distB="0" distL="0" distR="0" wp14:anchorId="36654C16" wp14:editId="6724BD69">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rsidR="001F32B7" w:rsidRPr="000F017D" w:rsidRDefault="001F32B7" w:rsidP="00E01C7F">
      <w:pPr>
        <w:spacing w:line="360" w:lineRule="auto"/>
        <w:rPr>
          <w:rFonts w:ascii="Times New Roman" w:eastAsia="Times New Roman" w:hAnsi="Times New Roman" w:cs="Times New Roman"/>
          <w:sz w:val="24"/>
          <w:lang w:val="en-US" w:bidi="en-US"/>
        </w:rPr>
      </w:pP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Схема теплоснабжения </w:t>
      </w:r>
    </w:p>
    <w:p w:rsidR="008C530A" w:rsidRDefault="008C530A" w:rsidP="008C530A">
      <w:pPr>
        <w:suppressAutoHyphens/>
        <w:spacing w:after="30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в административных границах </w:t>
      </w: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города Иваново на период </w:t>
      </w: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до 2035 года</w:t>
      </w: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Обосновывающие материалы</w:t>
      </w: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Глава 10</w:t>
      </w:r>
    </w:p>
    <w:p w:rsidR="008C530A" w:rsidRPr="000F017D" w:rsidRDefault="008C530A" w:rsidP="008C530A">
      <w:pPr>
        <w:suppressAutoHyphens/>
        <w:spacing w:after="300"/>
        <w:contextualSpacing/>
        <w:rPr>
          <w:rFonts w:ascii="Times New Roman" w:eastAsia="Times New Roman" w:hAnsi="Times New Roman" w:cs="Times New Roman"/>
          <w:b/>
          <w:caps/>
          <w:sz w:val="32"/>
          <w:szCs w:val="52"/>
          <w:lang w:bidi="en-US"/>
        </w:rPr>
      </w:pPr>
    </w:p>
    <w:p w:rsidR="008C530A" w:rsidRDefault="008C530A" w:rsidP="008C530A">
      <w:pPr>
        <w:rPr>
          <w:rFonts w:ascii="Times New Roman" w:eastAsia="Times New Roman" w:hAnsi="Times New Roman" w:cs="Times New Roman"/>
          <w:b/>
          <w:caps/>
          <w:sz w:val="32"/>
          <w:szCs w:val="52"/>
          <w:lang w:bidi="en-US"/>
        </w:rPr>
      </w:pPr>
      <w:r w:rsidRPr="000F017D">
        <w:rPr>
          <w:rFonts w:ascii="Times New Roman" w:eastAsia="Times New Roman" w:hAnsi="Times New Roman" w:cs="Times New Roman"/>
          <w:b/>
          <w:caps/>
          <w:sz w:val="32"/>
          <w:szCs w:val="52"/>
          <w:lang w:bidi="en-US"/>
        </w:rPr>
        <w:t xml:space="preserve">ПЕРСПЕКТИВНЫЕ ТОПЛИВНЫЕ </w:t>
      </w:r>
    </w:p>
    <w:p w:rsidR="00E01C7F" w:rsidRPr="000F017D" w:rsidRDefault="008C530A" w:rsidP="008C530A">
      <w:pPr>
        <w:rPr>
          <w:rFonts w:ascii="Times New Roman" w:eastAsia="Times New Roman" w:hAnsi="Times New Roman" w:cs="Times New Roman"/>
          <w:sz w:val="24"/>
          <w:lang w:bidi="en-US"/>
        </w:rPr>
      </w:pPr>
      <w:r w:rsidRPr="000F017D">
        <w:rPr>
          <w:rFonts w:ascii="Times New Roman" w:eastAsia="Times New Roman" w:hAnsi="Times New Roman" w:cs="Times New Roman"/>
          <w:b/>
          <w:caps/>
          <w:sz w:val="32"/>
          <w:szCs w:val="52"/>
          <w:lang w:bidi="en-US"/>
        </w:rPr>
        <w:t>БАЛАНСЫ</w:t>
      </w:r>
    </w:p>
    <w:p w:rsidR="00E01C7F" w:rsidRPr="000F017D" w:rsidRDefault="00E01C7F" w:rsidP="00E01C7F">
      <w:pPr>
        <w:spacing w:line="360" w:lineRule="auto"/>
        <w:rPr>
          <w:rFonts w:ascii="Times New Roman" w:eastAsia="Times New Roman" w:hAnsi="Times New Roman" w:cs="Times New Roman"/>
          <w:sz w:val="24"/>
          <w:lang w:bidi="en-US"/>
        </w:rPr>
      </w:pPr>
    </w:p>
    <w:p w:rsidR="00E01C7F" w:rsidRPr="000F017D" w:rsidRDefault="00E01C7F" w:rsidP="00E01C7F">
      <w:pPr>
        <w:spacing w:line="360" w:lineRule="auto"/>
        <w:rPr>
          <w:rFonts w:ascii="Times New Roman" w:eastAsia="Times New Roman" w:hAnsi="Times New Roman" w:cs="Times New Roman"/>
          <w:sz w:val="24"/>
          <w:lang w:bidi="en-US"/>
        </w:rPr>
      </w:pPr>
    </w:p>
    <w:p w:rsidR="00E01C7F" w:rsidRPr="000F017D" w:rsidRDefault="00E01C7F" w:rsidP="00E01C7F">
      <w:pPr>
        <w:spacing w:line="360" w:lineRule="auto"/>
        <w:rPr>
          <w:rFonts w:ascii="Times New Roman" w:eastAsia="Times New Roman" w:hAnsi="Times New Roman" w:cs="Times New Roman"/>
          <w:sz w:val="24"/>
          <w:lang w:bidi="en-US"/>
        </w:rPr>
      </w:pPr>
    </w:p>
    <w:p w:rsidR="00E01C7F" w:rsidRPr="000F017D" w:rsidRDefault="00E01C7F" w:rsidP="00E01C7F">
      <w:pPr>
        <w:spacing w:line="360" w:lineRule="auto"/>
        <w:rPr>
          <w:rFonts w:ascii="Times New Roman" w:eastAsia="Times New Roman" w:hAnsi="Times New Roman" w:cs="Times New Roman"/>
          <w:sz w:val="24"/>
          <w:lang w:bidi="en-US"/>
        </w:rPr>
      </w:pPr>
    </w:p>
    <w:p w:rsidR="00E01C7F" w:rsidRPr="000F017D" w:rsidRDefault="00E01C7F" w:rsidP="00E01C7F">
      <w:pPr>
        <w:spacing w:line="360" w:lineRule="auto"/>
        <w:rPr>
          <w:rFonts w:ascii="Times New Roman" w:eastAsia="Times New Roman" w:hAnsi="Times New Roman" w:cs="Times New Roman"/>
          <w:sz w:val="24"/>
          <w:lang w:bidi="en-US"/>
        </w:rPr>
      </w:pPr>
    </w:p>
    <w:p w:rsidR="00C469D1" w:rsidRPr="000F017D" w:rsidRDefault="00C469D1" w:rsidP="00C469D1">
      <w:pPr>
        <w:spacing w:line="360" w:lineRule="auto"/>
        <w:jc w:val="both"/>
        <w:rPr>
          <w:rFonts w:ascii="Times New Roman" w:eastAsia="Times New Roman" w:hAnsi="Times New Roman" w:cs="Times New Roman"/>
          <w:sz w:val="24"/>
          <w:lang w:bidi="en-US"/>
        </w:rPr>
      </w:pPr>
    </w:p>
    <w:p w:rsidR="008C530A" w:rsidRDefault="008C530A" w:rsidP="00C469D1">
      <w:pPr>
        <w:spacing w:line="360" w:lineRule="auto"/>
        <w:ind w:hanging="30"/>
        <w:rPr>
          <w:rFonts w:ascii="Times New Roman" w:eastAsia="Times New Roman" w:hAnsi="Times New Roman" w:cs="Times New Roman"/>
          <w:sz w:val="24"/>
          <w:lang w:bidi="en-US"/>
        </w:rPr>
      </w:pPr>
    </w:p>
    <w:p w:rsidR="008C530A" w:rsidRPr="008C530A" w:rsidRDefault="008C530A" w:rsidP="008C530A">
      <w:pPr>
        <w:rPr>
          <w:rFonts w:ascii="Times New Roman" w:eastAsia="Times New Roman" w:hAnsi="Times New Roman" w:cs="Times New Roman"/>
          <w:sz w:val="24"/>
          <w:lang w:bidi="en-US"/>
        </w:rPr>
      </w:pPr>
    </w:p>
    <w:p w:rsidR="008C530A" w:rsidRPr="008C530A" w:rsidRDefault="008C530A" w:rsidP="008C530A">
      <w:pPr>
        <w:rPr>
          <w:rFonts w:ascii="Times New Roman" w:eastAsia="Times New Roman" w:hAnsi="Times New Roman" w:cs="Times New Roman"/>
          <w:sz w:val="24"/>
          <w:lang w:bidi="en-US"/>
        </w:rPr>
      </w:pPr>
    </w:p>
    <w:p w:rsidR="008C530A" w:rsidRPr="008C530A" w:rsidRDefault="008C530A" w:rsidP="008C530A">
      <w:pPr>
        <w:rPr>
          <w:rFonts w:ascii="Times New Roman" w:eastAsia="Times New Roman" w:hAnsi="Times New Roman" w:cs="Times New Roman"/>
          <w:sz w:val="24"/>
          <w:lang w:bidi="en-US"/>
        </w:rPr>
      </w:pPr>
    </w:p>
    <w:p w:rsidR="008C530A" w:rsidRPr="008C530A" w:rsidRDefault="008C530A" w:rsidP="008C530A">
      <w:pPr>
        <w:rPr>
          <w:rFonts w:ascii="Times New Roman" w:eastAsia="Times New Roman" w:hAnsi="Times New Roman" w:cs="Times New Roman"/>
          <w:sz w:val="24"/>
          <w:lang w:bidi="en-US"/>
        </w:rPr>
      </w:pPr>
    </w:p>
    <w:p w:rsidR="008C530A" w:rsidRPr="008C530A" w:rsidRDefault="008C530A" w:rsidP="008C530A">
      <w:pPr>
        <w:rPr>
          <w:rFonts w:ascii="Times New Roman" w:eastAsia="Calibri" w:hAnsi="Times New Roman" w:cs="Times New Roman"/>
          <w:b/>
          <w:sz w:val="28"/>
          <w:szCs w:val="28"/>
        </w:rPr>
      </w:pPr>
      <w:r w:rsidRPr="008C530A">
        <w:rPr>
          <w:rFonts w:ascii="Times New Roman" w:eastAsia="Calibri" w:hAnsi="Times New Roman" w:cs="Times New Roman"/>
          <w:b/>
          <w:sz w:val="28"/>
          <w:szCs w:val="28"/>
        </w:rPr>
        <w:t>Иваново, 2021</w:t>
      </w:r>
    </w:p>
    <w:p w:rsidR="008C530A" w:rsidRDefault="008C530A" w:rsidP="008C530A">
      <w:pPr>
        <w:rPr>
          <w:rFonts w:ascii="Times New Roman" w:eastAsia="Times New Roman" w:hAnsi="Times New Roman" w:cs="Times New Roman"/>
          <w:sz w:val="24"/>
          <w:lang w:bidi="en-US"/>
        </w:rPr>
      </w:pPr>
    </w:p>
    <w:p w:rsidR="008C530A" w:rsidRDefault="008C530A" w:rsidP="008C530A">
      <w:pPr>
        <w:rPr>
          <w:rFonts w:ascii="Times New Roman" w:eastAsia="Times New Roman" w:hAnsi="Times New Roman" w:cs="Times New Roman"/>
          <w:sz w:val="24"/>
          <w:lang w:bidi="en-US"/>
        </w:rPr>
      </w:pPr>
    </w:p>
    <w:p w:rsidR="00C469D1" w:rsidRPr="008C530A" w:rsidRDefault="00C469D1" w:rsidP="008C530A">
      <w:pPr>
        <w:rPr>
          <w:rFonts w:ascii="Times New Roman" w:eastAsia="Times New Roman" w:hAnsi="Times New Roman" w:cs="Times New Roman"/>
          <w:sz w:val="24"/>
          <w:lang w:bidi="en-US"/>
        </w:rPr>
        <w:sectPr w:rsidR="00C469D1" w:rsidRPr="008C530A" w:rsidSect="008C530A">
          <w:headerReference w:type="default" r:id="rId10"/>
          <w:footerReference w:type="default" r:id="rId11"/>
          <w:headerReference w:type="first" r:id="rId12"/>
          <w:pgSz w:w="11906" w:h="16838"/>
          <w:pgMar w:top="1134" w:right="851" w:bottom="1134" w:left="1701" w:header="284" w:footer="284" w:gutter="0"/>
          <w:cols w:space="708"/>
          <w:titlePg/>
          <w:docGrid w:linePitch="360"/>
        </w:sectPr>
      </w:pPr>
    </w:p>
    <w:sdt>
      <w:sdtPr>
        <w:rPr>
          <w:rFonts w:ascii="Times New Roman" w:eastAsiaTheme="minorHAnsi" w:hAnsi="Times New Roman" w:cs="Times New Roman"/>
          <w:b w:val="0"/>
          <w:bCs w:val="0"/>
          <w:color w:val="auto"/>
          <w:sz w:val="22"/>
          <w:szCs w:val="22"/>
        </w:rPr>
        <w:id w:val="1246386255"/>
        <w:docPartObj>
          <w:docPartGallery w:val="Table of Contents"/>
          <w:docPartUnique/>
        </w:docPartObj>
      </w:sdtPr>
      <w:sdtEndPr>
        <w:rPr>
          <w:sz w:val="24"/>
          <w:szCs w:val="24"/>
        </w:rPr>
      </w:sdtEndPr>
      <w:sdtContent>
        <w:p w:rsidR="0098049E" w:rsidRPr="000F017D" w:rsidRDefault="00196E55" w:rsidP="0098049E">
          <w:pPr>
            <w:pStyle w:val="affb"/>
            <w:spacing w:before="0" w:after="480" w:line="240" w:lineRule="auto"/>
            <w:jc w:val="center"/>
            <w:rPr>
              <w:rFonts w:ascii="Times New Roman" w:eastAsia="Times New Roman" w:hAnsi="Times New Roman" w:cs="Times New Roman"/>
              <w:caps/>
              <w:color w:val="auto"/>
              <w:kern w:val="28"/>
              <w:sz w:val="24"/>
              <w:szCs w:val="24"/>
              <w:lang w:eastAsia="ru-RU"/>
            </w:rPr>
          </w:pPr>
          <w:r w:rsidRPr="000F017D">
            <w:rPr>
              <w:rFonts w:ascii="Times New Roman" w:eastAsia="Times New Roman" w:hAnsi="Times New Roman" w:cs="Times New Roman"/>
              <w:caps/>
              <w:color w:val="auto"/>
              <w:kern w:val="28"/>
              <w:sz w:val="24"/>
              <w:szCs w:val="24"/>
              <w:lang w:eastAsia="ru-RU"/>
            </w:rPr>
            <w:t>Содержание</w:t>
          </w:r>
        </w:p>
        <w:p w:rsidR="00AC0BB3" w:rsidRPr="000F017D" w:rsidRDefault="002C2D83" w:rsidP="00AC0BB3">
          <w:pPr>
            <w:pStyle w:val="1f1"/>
            <w:jc w:val="both"/>
            <w:rPr>
              <w:rFonts w:ascii="Times New Roman" w:eastAsiaTheme="minorEastAsia" w:hAnsi="Times New Roman" w:cs="Times New Roman"/>
              <w:noProof/>
              <w:sz w:val="24"/>
              <w:szCs w:val="24"/>
              <w:lang w:eastAsia="ru-RU"/>
            </w:rPr>
          </w:pPr>
          <w:r w:rsidRPr="000F017D">
            <w:rPr>
              <w:rFonts w:ascii="Times New Roman" w:hAnsi="Times New Roman" w:cs="Times New Roman"/>
              <w:bCs/>
              <w:sz w:val="24"/>
              <w:szCs w:val="24"/>
            </w:rPr>
            <w:fldChar w:fldCharType="begin"/>
          </w:r>
          <w:r w:rsidR="0098049E" w:rsidRPr="000F017D">
            <w:rPr>
              <w:rFonts w:ascii="Times New Roman" w:hAnsi="Times New Roman" w:cs="Times New Roman"/>
              <w:bCs/>
              <w:sz w:val="24"/>
              <w:szCs w:val="24"/>
            </w:rPr>
            <w:instrText xml:space="preserve"> TOC \o "1-3" \h \z \u </w:instrText>
          </w:r>
          <w:r w:rsidRPr="000F017D">
            <w:rPr>
              <w:rFonts w:ascii="Times New Roman" w:hAnsi="Times New Roman" w:cs="Times New Roman"/>
              <w:bCs/>
              <w:sz w:val="24"/>
              <w:szCs w:val="24"/>
            </w:rPr>
            <w:fldChar w:fldCharType="separate"/>
          </w:r>
          <w:hyperlink w:anchor="_Toc83051553" w:history="1">
            <w:r w:rsidR="00AC0BB3" w:rsidRPr="000F017D">
              <w:rPr>
                <w:rStyle w:val="affc"/>
                <w:rFonts w:ascii="Times New Roman" w:eastAsia="Calibri" w:hAnsi="Times New Roman" w:cs="Times New Roman"/>
                <w:bCs/>
                <w:noProof/>
                <w:sz w:val="24"/>
                <w:szCs w:val="24"/>
              </w:rPr>
              <w:t>1.</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_Toc83051553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FE6608">
              <w:rPr>
                <w:rFonts w:ascii="Times New Roman" w:hAnsi="Times New Roman" w:cs="Times New Roman"/>
                <w:noProof/>
                <w:webHidden/>
                <w:sz w:val="24"/>
                <w:szCs w:val="24"/>
              </w:rPr>
              <w:t>5</w:t>
            </w:r>
            <w:r w:rsidR="00AC0BB3" w:rsidRPr="000F017D">
              <w:rPr>
                <w:rFonts w:ascii="Times New Roman" w:hAnsi="Times New Roman" w:cs="Times New Roman"/>
                <w:noProof/>
                <w:webHidden/>
                <w:sz w:val="24"/>
                <w:szCs w:val="24"/>
              </w:rPr>
              <w:fldChar w:fldCharType="end"/>
            </w:r>
          </w:hyperlink>
        </w:p>
        <w:p w:rsidR="00AC0BB3" w:rsidRPr="000F017D" w:rsidRDefault="00733F96" w:rsidP="00AC0BB3">
          <w:pPr>
            <w:pStyle w:val="1f1"/>
            <w:jc w:val="both"/>
            <w:rPr>
              <w:rFonts w:ascii="Times New Roman" w:eastAsiaTheme="minorEastAsia" w:hAnsi="Times New Roman" w:cs="Times New Roman"/>
              <w:noProof/>
              <w:sz w:val="24"/>
              <w:szCs w:val="24"/>
              <w:lang w:eastAsia="ru-RU"/>
            </w:rPr>
          </w:pPr>
          <w:hyperlink w:anchor="_Toc83051911" w:history="1">
            <w:r w:rsidR="00AC0BB3" w:rsidRPr="000F017D">
              <w:rPr>
                <w:rStyle w:val="affc"/>
                <w:rFonts w:ascii="Times New Roman" w:eastAsia="Calibri" w:hAnsi="Times New Roman" w:cs="Times New Roman"/>
                <w:bCs/>
                <w:noProof/>
                <w:sz w:val="24"/>
                <w:szCs w:val="24"/>
              </w:rPr>
              <w:t>2.</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Результаты расчетов по каждому источнику тепловой энергии нормативных запасов топлива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_Toc83051911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FE6608">
              <w:rPr>
                <w:rFonts w:ascii="Times New Roman" w:hAnsi="Times New Roman" w:cs="Times New Roman"/>
                <w:noProof/>
                <w:webHidden/>
                <w:sz w:val="24"/>
                <w:szCs w:val="24"/>
              </w:rPr>
              <w:t>20</w:t>
            </w:r>
            <w:r w:rsidR="00AC0BB3" w:rsidRPr="000F017D">
              <w:rPr>
                <w:rFonts w:ascii="Times New Roman" w:hAnsi="Times New Roman" w:cs="Times New Roman"/>
                <w:noProof/>
                <w:webHidden/>
                <w:sz w:val="24"/>
                <w:szCs w:val="24"/>
              </w:rPr>
              <w:fldChar w:fldCharType="end"/>
            </w:r>
          </w:hyperlink>
        </w:p>
        <w:p w:rsidR="00AC0BB3" w:rsidRPr="000F017D" w:rsidRDefault="00733F96" w:rsidP="00AC0BB3">
          <w:pPr>
            <w:pStyle w:val="1f1"/>
            <w:jc w:val="both"/>
            <w:rPr>
              <w:rFonts w:ascii="Times New Roman" w:eastAsiaTheme="minorEastAsia" w:hAnsi="Times New Roman" w:cs="Times New Roman"/>
              <w:noProof/>
              <w:sz w:val="24"/>
              <w:szCs w:val="24"/>
              <w:lang w:eastAsia="ru-RU"/>
            </w:rPr>
          </w:pPr>
          <w:hyperlink w:anchor="_Toc83051912" w:history="1">
            <w:r w:rsidR="00AC0BB3" w:rsidRPr="000F017D">
              <w:rPr>
                <w:rStyle w:val="affc"/>
                <w:rFonts w:ascii="Times New Roman" w:eastAsia="Calibri" w:hAnsi="Times New Roman" w:cs="Times New Roman"/>
                <w:bCs/>
                <w:noProof/>
                <w:sz w:val="24"/>
                <w:szCs w:val="24"/>
              </w:rPr>
              <w:t>3.</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_Toc83051912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FE6608">
              <w:rPr>
                <w:rFonts w:ascii="Times New Roman" w:hAnsi="Times New Roman" w:cs="Times New Roman"/>
                <w:noProof/>
                <w:webHidden/>
                <w:sz w:val="24"/>
                <w:szCs w:val="24"/>
              </w:rPr>
              <w:t>22</w:t>
            </w:r>
            <w:r w:rsidR="00AC0BB3" w:rsidRPr="000F017D">
              <w:rPr>
                <w:rFonts w:ascii="Times New Roman" w:hAnsi="Times New Roman" w:cs="Times New Roman"/>
                <w:noProof/>
                <w:webHidden/>
                <w:sz w:val="24"/>
                <w:szCs w:val="24"/>
              </w:rPr>
              <w:fldChar w:fldCharType="end"/>
            </w:r>
          </w:hyperlink>
        </w:p>
        <w:p w:rsidR="00AC0BB3" w:rsidRPr="000F017D" w:rsidRDefault="00733F96" w:rsidP="00AC0BB3">
          <w:pPr>
            <w:pStyle w:val="1f1"/>
            <w:jc w:val="both"/>
            <w:rPr>
              <w:rFonts w:ascii="Times New Roman" w:eastAsiaTheme="minorEastAsia" w:hAnsi="Times New Roman" w:cs="Times New Roman"/>
              <w:noProof/>
              <w:sz w:val="24"/>
              <w:szCs w:val="24"/>
              <w:lang w:eastAsia="ru-RU"/>
            </w:rPr>
          </w:pPr>
          <w:hyperlink w:anchor="_Toc83051913" w:history="1">
            <w:r w:rsidR="00AC0BB3" w:rsidRPr="000F017D">
              <w:rPr>
                <w:rStyle w:val="affc"/>
                <w:rFonts w:ascii="Times New Roman" w:eastAsia="Calibri" w:hAnsi="Times New Roman" w:cs="Times New Roman"/>
                <w:bCs/>
                <w:noProof/>
                <w:sz w:val="24"/>
                <w:szCs w:val="24"/>
              </w:rPr>
              <w:t>4.</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Виды топлива, их доли и значения низшей теплоты сгорания, используемые для производства тепловой энергии по каждой системе теплоснабжения</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_Toc83051913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FE6608">
              <w:rPr>
                <w:rFonts w:ascii="Times New Roman" w:hAnsi="Times New Roman" w:cs="Times New Roman"/>
                <w:noProof/>
                <w:webHidden/>
                <w:sz w:val="24"/>
                <w:szCs w:val="24"/>
              </w:rPr>
              <w:t>23</w:t>
            </w:r>
            <w:r w:rsidR="00AC0BB3" w:rsidRPr="000F017D">
              <w:rPr>
                <w:rFonts w:ascii="Times New Roman" w:hAnsi="Times New Roman" w:cs="Times New Roman"/>
                <w:noProof/>
                <w:webHidden/>
                <w:sz w:val="24"/>
                <w:szCs w:val="24"/>
              </w:rPr>
              <w:fldChar w:fldCharType="end"/>
            </w:r>
          </w:hyperlink>
        </w:p>
        <w:p w:rsidR="00AC0BB3" w:rsidRPr="000F017D" w:rsidRDefault="00733F96" w:rsidP="00AC0BB3">
          <w:pPr>
            <w:pStyle w:val="1f1"/>
            <w:jc w:val="both"/>
            <w:rPr>
              <w:rFonts w:ascii="Times New Roman" w:eastAsiaTheme="minorEastAsia" w:hAnsi="Times New Roman" w:cs="Times New Roman"/>
              <w:noProof/>
              <w:sz w:val="24"/>
              <w:szCs w:val="24"/>
              <w:lang w:eastAsia="ru-RU"/>
            </w:rPr>
          </w:pPr>
          <w:hyperlink w:anchor="_Toc83051914" w:history="1">
            <w:r w:rsidR="00AC0BB3" w:rsidRPr="000F017D">
              <w:rPr>
                <w:rStyle w:val="affc"/>
                <w:rFonts w:ascii="Times New Roman" w:eastAsia="Calibri" w:hAnsi="Times New Roman" w:cs="Times New Roman"/>
                <w:bCs/>
                <w:noProof/>
                <w:sz w:val="24"/>
                <w:szCs w:val="24"/>
              </w:rPr>
              <w:t>5.</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Преобладающий в городском округе вид топлива, определяемый по совокупности всех систем теплоснабжения, находящихся в городском округе</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_Toc83051914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FE6608">
              <w:rPr>
                <w:rFonts w:ascii="Times New Roman" w:hAnsi="Times New Roman" w:cs="Times New Roman"/>
                <w:noProof/>
                <w:webHidden/>
                <w:sz w:val="24"/>
                <w:szCs w:val="24"/>
              </w:rPr>
              <w:t>23</w:t>
            </w:r>
            <w:r w:rsidR="00AC0BB3" w:rsidRPr="000F017D">
              <w:rPr>
                <w:rFonts w:ascii="Times New Roman" w:hAnsi="Times New Roman" w:cs="Times New Roman"/>
                <w:noProof/>
                <w:webHidden/>
                <w:sz w:val="24"/>
                <w:szCs w:val="24"/>
              </w:rPr>
              <w:fldChar w:fldCharType="end"/>
            </w:r>
          </w:hyperlink>
        </w:p>
        <w:p w:rsidR="00AC0BB3" w:rsidRPr="000F017D" w:rsidRDefault="00733F96" w:rsidP="00AC0BB3">
          <w:pPr>
            <w:pStyle w:val="1f1"/>
            <w:jc w:val="both"/>
            <w:rPr>
              <w:rFonts w:ascii="Times New Roman" w:eastAsiaTheme="minorEastAsia" w:hAnsi="Times New Roman" w:cs="Times New Roman"/>
              <w:noProof/>
              <w:sz w:val="24"/>
              <w:szCs w:val="24"/>
              <w:lang w:eastAsia="ru-RU"/>
            </w:rPr>
          </w:pPr>
          <w:hyperlink w:anchor="_Toc83051915" w:history="1">
            <w:r w:rsidR="00AC0BB3" w:rsidRPr="000F017D">
              <w:rPr>
                <w:rStyle w:val="affc"/>
                <w:rFonts w:ascii="Times New Roman" w:eastAsia="Calibri" w:hAnsi="Times New Roman" w:cs="Times New Roman"/>
                <w:bCs/>
                <w:noProof/>
                <w:sz w:val="24"/>
                <w:szCs w:val="24"/>
              </w:rPr>
              <w:t>6.</w:t>
            </w:r>
            <w:r w:rsidR="00AC0BB3" w:rsidRPr="000F017D">
              <w:rPr>
                <w:rFonts w:ascii="Times New Roman" w:eastAsiaTheme="minorEastAsia" w:hAnsi="Times New Roman" w:cs="Times New Roman"/>
                <w:noProof/>
                <w:sz w:val="24"/>
                <w:szCs w:val="24"/>
                <w:lang w:eastAsia="ru-RU"/>
              </w:rPr>
              <w:tab/>
            </w:r>
            <w:r w:rsidR="00AC0BB3" w:rsidRPr="000F017D">
              <w:rPr>
                <w:rStyle w:val="affc"/>
                <w:rFonts w:ascii="Times New Roman" w:eastAsia="Calibri" w:hAnsi="Times New Roman" w:cs="Times New Roman"/>
                <w:bCs/>
                <w:noProof/>
                <w:sz w:val="24"/>
                <w:szCs w:val="24"/>
              </w:rPr>
              <w:t>Приоритетное направление развития топливного баланса городского округа</w:t>
            </w:r>
            <w:r w:rsidR="00AC0BB3" w:rsidRPr="000F017D">
              <w:rPr>
                <w:rFonts w:ascii="Times New Roman" w:hAnsi="Times New Roman" w:cs="Times New Roman"/>
                <w:noProof/>
                <w:webHidden/>
                <w:sz w:val="24"/>
                <w:szCs w:val="24"/>
              </w:rPr>
              <w:tab/>
            </w:r>
            <w:r w:rsidR="00AC0BB3" w:rsidRPr="000F017D">
              <w:rPr>
                <w:rFonts w:ascii="Times New Roman" w:hAnsi="Times New Roman" w:cs="Times New Roman"/>
                <w:noProof/>
                <w:webHidden/>
                <w:sz w:val="24"/>
                <w:szCs w:val="24"/>
              </w:rPr>
              <w:fldChar w:fldCharType="begin"/>
            </w:r>
            <w:r w:rsidR="00AC0BB3" w:rsidRPr="000F017D">
              <w:rPr>
                <w:rFonts w:ascii="Times New Roman" w:hAnsi="Times New Roman" w:cs="Times New Roman"/>
                <w:noProof/>
                <w:webHidden/>
                <w:sz w:val="24"/>
                <w:szCs w:val="24"/>
              </w:rPr>
              <w:instrText xml:space="preserve"> PAGEREF _Toc83051915 \h </w:instrText>
            </w:r>
            <w:r w:rsidR="00AC0BB3" w:rsidRPr="000F017D">
              <w:rPr>
                <w:rFonts w:ascii="Times New Roman" w:hAnsi="Times New Roman" w:cs="Times New Roman"/>
                <w:noProof/>
                <w:webHidden/>
                <w:sz w:val="24"/>
                <w:szCs w:val="24"/>
              </w:rPr>
            </w:r>
            <w:r w:rsidR="00AC0BB3" w:rsidRPr="000F017D">
              <w:rPr>
                <w:rFonts w:ascii="Times New Roman" w:hAnsi="Times New Roman" w:cs="Times New Roman"/>
                <w:noProof/>
                <w:webHidden/>
                <w:sz w:val="24"/>
                <w:szCs w:val="24"/>
              </w:rPr>
              <w:fldChar w:fldCharType="separate"/>
            </w:r>
            <w:r w:rsidR="00FE6608">
              <w:rPr>
                <w:rFonts w:ascii="Times New Roman" w:hAnsi="Times New Roman" w:cs="Times New Roman"/>
                <w:noProof/>
                <w:webHidden/>
                <w:sz w:val="24"/>
                <w:szCs w:val="24"/>
              </w:rPr>
              <w:t>23</w:t>
            </w:r>
            <w:r w:rsidR="00AC0BB3" w:rsidRPr="000F017D">
              <w:rPr>
                <w:rFonts w:ascii="Times New Roman" w:hAnsi="Times New Roman" w:cs="Times New Roman"/>
                <w:noProof/>
                <w:webHidden/>
                <w:sz w:val="24"/>
                <w:szCs w:val="24"/>
              </w:rPr>
              <w:fldChar w:fldCharType="end"/>
            </w:r>
          </w:hyperlink>
        </w:p>
        <w:p w:rsidR="00707859" w:rsidRPr="000F017D" w:rsidRDefault="002C2D83" w:rsidP="00AC0BB3">
          <w:pPr>
            <w:tabs>
              <w:tab w:val="left" w:pos="567"/>
              <w:tab w:val="right" w:leader="dot" w:pos="9923"/>
            </w:tabs>
            <w:ind w:right="-2"/>
            <w:contextualSpacing/>
            <w:jc w:val="both"/>
            <w:rPr>
              <w:rFonts w:ascii="Times New Roman" w:hAnsi="Times New Roman" w:cs="Times New Roman"/>
              <w:bCs/>
              <w:sz w:val="24"/>
              <w:szCs w:val="24"/>
            </w:rPr>
          </w:pPr>
          <w:r w:rsidRPr="000F017D">
            <w:rPr>
              <w:rFonts w:ascii="Times New Roman" w:hAnsi="Times New Roman" w:cs="Times New Roman"/>
              <w:bCs/>
              <w:sz w:val="24"/>
              <w:szCs w:val="24"/>
            </w:rPr>
            <w:fldChar w:fldCharType="end"/>
          </w:r>
        </w:p>
        <w:p w:rsidR="00707859" w:rsidRPr="000F017D" w:rsidRDefault="00733F96" w:rsidP="00B55384">
          <w:pPr>
            <w:tabs>
              <w:tab w:val="left" w:pos="567"/>
              <w:tab w:val="right" w:leader="dot" w:pos="9356"/>
            </w:tabs>
            <w:ind w:right="850"/>
            <w:contextualSpacing/>
            <w:jc w:val="both"/>
            <w:rPr>
              <w:rFonts w:ascii="Times New Roman" w:hAnsi="Times New Roman" w:cs="Times New Roman"/>
              <w:bCs/>
              <w:sz w:val="24"/>
              <w:szCs w:val="24"/>
            </w:rPr>
          </w:pPr>
        </w:p>
      </w:sdtContent>
    </w:sdt>
    <w:p w:rsidR="00196E55" w:rsidRPr="000F017D" w:rsidRDefault="00196E55" w:rsidP="00A41327">
      <w:pPr>
        <w:pageBreakBefore/>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0F017D">
        <w:rPr>
          <w:rFonts w:ascii="Times New Roman" w:eastAsia="Times New Roman" w:hAnsi="Times New Roman" w:cs="Times New Roman"/>
          <w:b/>
          <w:sz w:val="24"/>
          <w:szCs w:val="24"/>
          <w:lang w:eastAsia="ru-RU"/>
        </w:rPr>
        <w:lastRenderedPageBreak/>
        <w:t>РЕЕСТР ТАБЛИЦ</w:t>
      </w:r>
    </w:p>
    <w:p w:rsidR="00CE1367" w:rsidRPr="000F017D" w:rsidRDefault="00196E55">
      <w:pPr>
        <w:pStyle w:val="afffff"/>
        <w:tabs>
          <w:tab w:val="right" w:leader="dot" w:pos="9911"/>
        </w:tabs>
        <w:rPr>
          <w:rFonts w:eastAsiaTheme="minorEastAsia"/>
          <w:i w:val="0"/>
          <w:noProof/>
          <w:sz w:val="22"/>
          <w:szCs w:val="22"/>
          <w:lang w:val="ru-RU" w:eastAsia="ru-RU" w:bidi="ar-SA"/>
        </w:rPr>
      </w:pPr>
      <w:r w:rsidRPr="000F017D">
        <w:rPr>
          <w:bCs/>
          <w:i w:val="0"/>
          <w:sz w:val="28"/>
          <w:szCs w:val="24"/>
        </w:rPr>
        <w:fldChar w:fldCharType="begin"/>
      </w:r>
      <w:r w:rsidRPr="000F017D">
        <w:rPr>
          <w:bCs/>
          <w:i w:val="0"/>
          <w:sz w:val="28"/>
          <w:szCs w:val="24"/>
        </w:rPr>
        <w:instrText xml:space="preserve"> TOC \h \z \c "Таблица" </w:instrText>
      </w:r>
      <w:r w:rsidRPr="000F017D">
        <w:rPr>
          <w:bCs/>
          <w:i w:val="0"/>
          <w:sz w:val="28"/>
          <w:szCs w:val="24"/>
        </w:rPr>
        <w:fldChar w:fldCharType="separate"/>
      </w:r>
      <w:hyperlink w:anchor="_Toc85441790" w:history="1">
        <w:r w:rsidR="00CE1367" w:rsidRPr="000F017D">
          <w:rPr>
            <w:rStyle w:val="affc"/>
            <w:i w:val="0"/>
            <w:noProof/>
            <w:lang w:eastAsia="ru-RU"/>
          </w:rPr>
          <w:t>Таблица 1 –Топливно-энергетический баланс ИвТЭЦ-2, в зоне деятельности ЕТО-1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_Toc85441790 \h </w:instrText>
        </w:r>
        <w:r w:rsidR="00CE1367" w:rsidRPr="000F017D">
          <w:rPr>
            <w:i w:val="0"/>
            <w:noProof/>
            <w:webHidden/>
          </w:rPr>
        </w:r>
        <w:r w:rsidR="00CE1367" w:rsidRPr="000F017D">
          <w:rPr>
            <w:i w:val="0"/>
            <w:noProof/>
            <w:webHidden/>
          </w:rPr>
          <w:fldChar w:fldCharType="separate"/>
        </w:r>
        <w:r w:rsidR="00FE6608">
          <w:rPr>
            <w:i w:val="0"/>
            <w:noProof/>
            <w:webHidden/>
          </w:rPr>
          <w:t>6</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1" w:history="1">
        <w:r w:rsidR="00CE1367" w:rsidRPr="000F017D">
          <w:rPr>
            <w:rStyle w:val="affc"/>
            <w:i w:val="0"/>
            <w:noProof/>
            <w:lang w:eastAsia="ru-RU"/>
          </w:rPr>
          <w:t>Таблица 2 –Топливно-энергетический баланс ИвТЭЦ-3, в зоне деятельности ЕТО-1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_Toc85441791 \h </w:instrText>
        </w:r>
        <w:r w:rsidR="00CE1367" w:rsidRPr="000F017D">
          <w:rPr>
            <w:i w:val="0"/>
            <w:noProof/>
            <w:webHidden/>
          </w:rPr>
        </w:r>
        <w:r w:rsidR="00CE1367" w:rsidRPr="000F017D">
          <w:rPr>
            <w:i w:val="0"/>
            <w:noProof/>
            <w:webHidden/>
          </w:rPr>
          <w:fldChar w:fldCharType="separate"/>
        </w:r>
        <w:r w:rsidR="00FE6608">
          <w:rPr>
            <w:i w:val="0"/>
            <w:noProof/>
            <w:webHidden/>
          </w:rPr>
          <w:t>7</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2" w:history="1">
        <w:r w:rsidR="00CE1367" w:rsidRPr="000F017D">
          <w:rPr>
            <w:rStyle w:val="affc"/>
            <w:i w:val="0"/>
            <w:noProof/>
            <w:lang w:eastAsia="ru-RU"/>
          </w:rPr>
          <w:t>Таблица 3 –Таблица П45.4. Прогнозные значения выработки тепловой энергии источниками тепловой энергии (котельными) в зоне деятельности ЕТО 1</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_Toc85441792 \h </w:instrText>
        </w:r>
        <w:r w:rsidR="00CE1367" w:rsidRPr="000F017D">
          <w:rPr>
            <w:i w:val="0"/>
            <w:noProof/>
            <w:webHidden/>
          </w:rPr>
        </w:r>
        <w:r w:rsidR="00CE1367" w:rsidRPr="000F017D">
          <w:rPr>
            <w:i w:val="0"/>
            <w:noProof/>
            <w:webHidden/>
          </w:rPr>
          <w:fldChar w:fldCharType="separate"/>
        </w:r>
        <w:r w:rsidR="00FE6608">
          <w:rPr>
            <w:i w:val="0"/>
            <w:noProof/>
            <w:webHidden/>
          </w:rPr>
          <w:t>8</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3" w:history="1">
        <w:r w:rsidR="00CE1367" w:rsidRPr="000F017D">
          <w:rPr>
            <w:rStyle w:val="affc"/>
            <w:i w:val="0"/>
            <w:noProof/>
            <w:lang w:eastAsia="ru-RU"/>
          </w:rPr>
          <w:t>Таблица 4 –Таблица П45.4. Прогнозные значения выработки тепловой энергии источниками тепловой энергии (котельными) в зоне деятельности ЕТО 2</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_Toc85441793 \h </w:instrText>
        </w:r>
        <w:r w:rsidR="00CE1367" w:rsidRPr="000F017D">
          <w:rPr>
            <w:i w:val="0"/>
            <w:noProof/>
            <w:webHidden/>
          </w:rPr>
        </w:r>
        <w:r w:rsidR="00CE1367" w:rsidRPr="000F017D">
          <w:rPr>
            <w:i w:val="0"/>
            <w:noProof/>
            <w:webHidden/>
          </w:rPr>
          <w:fldChar w:fldCharType="separate"/>
        </w:r>
        <w:r w:rsidR="00FE6608">
          <w:rPr>
            <w:i w:val="0"/>
            <w:noProof/>
            <w:webHidden/>
          </w:rPr>
          <w:t>8</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4" w:history="1">
        <w:r w:rsidR="00CE1367" w:rsidRPr="000F017D">
          <w:rPr>
            <w:rStyle w:val="affc"/>
            <w:i w:val="0"/>
            <w:noProof/>
            <w:lang w:eastAsia="ru-RU"/>
          </w:rPr>
          <w:t>Таблица 5 –Таблица П45.4. Прогнозные значения выработки тепловой энергии источниками тепловой энергии (котельными) в зоне деятельности ЕТО 3</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_Toc85441794 \h </w:instrText>
        </w:r>
        <w:r w:rsidR="00CE1367" w:rsidRPr="000F017D">
          <w:rPr>
            <w:i w:val="0"/>
            <w:noProof/>
            <w:webHidden/>
          </w:rPr>
        </w:r>
        <w:r w:rsidR="00CE1367" w:rsidRPr="000F017D">
          <w:rPr>
            <w:i w:val="0"/>
            <w:noProof/>
            <w:webHidden/>
          </w:rPr>
          <w:fldChar w:fldCharType="separate"/>
        </w:r>
        <w:r w:rsidR="00FE6608">
          <w:rPr>
            <w:i w:val="0"/>
            <w:noProof/>
            <w:webHidden/>
          </w:rPr>
          <w:t>9</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5" w:history="1">
        <w:r w:rsidR="00CE1367" w:rsidRPr="000F017D">
          <w:rPr>
            <w:rStyle w:val="affc"/>
            <w:i w:val="0"/>
            <w:noProof/>
            <w:lang w:eastAsia="ru-RU"/>
          </w:rPr>
          <w:t>Таблица 6 –Таблица П45.4. Прогнозные значения выработки тепловой энергии источниками тепловой энергии (котельными) в зоне деятельности ЕТО 4</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_Toc85441795 \h </w:instrText>
        </w:r>
        <w:r w:rsidR="00CE1367" w:rsidRPr="000F017D">
          <w:rPr>
            <w:i w:val="0"/>
            <w:noProof/>
            <w:webHidden/>
          </w:rPr>
        </w:r>
        <w:r w:rsidR="00CE1367" w:rsidRPr="000F017D">
          <w:rPr>
            <w:i w:val="0"/>
            <w:noProof/>
            <w:webHidden/>
          </w:rPr>
          <w:fldChar w:fldCharType="separate"/>
        </w:r>
        <w:r w:rsidR="00FE6608">
          <w:rPr>
            <w:i w:val="0"/>
            <w:noProof/>
            <w:webHidden/>
          </w:rPr>
          <w:t>10</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6" w:history="1">
        <w:r w:rsidR="00CE1367" w:rsidRPr="000F017D">
          <w:rPr>
            <w:rStyle w:val="affc"/>
            <w:i w:val="0"/>
            <w:noProof/>
            <w:lang w:eastAsia="ru-RU"/>
          </w:rPr>
          <w:t>Таблица 7 –Таблица П45.4. Прогнозные значения выработки тепловой энергии источниками тепловой энергии (котельными) в зоне деятельности ЕТО 5</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_Toc85441796 \h </w:instrText>
        </w:r>
        <w:r w:rsidR="00CE1367" w:rsidRPr="000F017D">
          <w:rPr>
            <w:i w:val="0"/>
            <w:noProof/>
            <w:webHidden/>
          </w:rPr>
        </w:r>
        <w:r w:rsidR="00CE1367" w:rsidRPr="000F017D">
          <w:rPr>
            <w:i w:val="0"/>
            <w:noProof/>
            <w:webHidden/>
          </w:rPr>
          <w:fldChar w:fldCharType="separate"/>
        </w:r>
        <w:r w:rsidR="00FE6608">
          <w:rPr>
            <w:i w:val="0"/>
            <w:noProof/>
            <w:webHidden/>
          </w:rPr>
          <w:t>10</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7" w:history="1">
        <w:r w:rsidR="00CE1367" w:rsidRPr="000F017D">
          <w:rPr>
            <w:rStyle w:val="affc"/>
            <w:i w:val="0"/>
            <w:noProof/>
            <w:lang w:eastAsia="ru-RU"/>
          </w:rPr>
          <w:t>Таблица 8 –Таблица П45.4. Прогнозные значения выработки тепловой энергии источниками тепловой энергии (котельными) в зоне деятельности ЕТО 6</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_Toc85441797 \h </w:instrText>
        </w:r>
        <w:r w:rsidR="00CE1367" w:rsidRPr="000F017D">
          <w:rPr>
            <w:i w:val="0"/>
            <w:noProof/>
            <w:webHidden/>
          </w:rPr>
        </w:r>
        <w:r w:rsidR="00CE1367" w:rsidRPr="000F017D">
          <w:rPr>
            <w:i w:val="0"/>
            <w:noProof/>
            <w:webHidden/>
          </w:rPr>
          <w:fldChar w:fldCharType="separate"/>
        </w:r>
        <w:r w:rsidR="00FE6608">
          <w:rPr>
            <w:i w:val="0"/>
            <w:noProof/>
            <w:webHidden/>
          </w:rPr>
          <w:t>10</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8" w:history="1">
        <w:r w:rsidR="00CE1367" w:rsidRPr="000F017D">
          <w:rPr>
            <w:rStyle w:val="affc"/>
            <w:i w:val="0"/>
            <w:noProof/>
            <w:lang w:eastAsia="ru-RU"/>
          </w:rPr>
          <w:t>Таблица 9 – 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_Toc85441798 \h </w:instrText>
        </w:r>
        <w:r w:rsidR="00CE1367" w:rsidRPr="000F017D">
          <w:rPr>
            <w:i w:val="0"/>
            <w:noProof/>
            <w:webHidden/>
          </w:rPr>
        </w:r>
        <w:r w:rsidR="00CE1367" w:rsidRPr="000F017D">
          <w:rPr>
            <w:i w:val="0"/>
            <w:noProof/>
            <w:webHidden/>
          </w:rPr>
          <w:fldChar w:fldCharType="separate"/>
        </w:r>
        <w:r w:rsidR="00FE6608">
          <w:rPr>
            <w:i w:val="0"/>
            <w:noProof/>
            <w:webHidden/>
          </w:rPr>
          <w:t>11</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799" w:history="1">
        <w:r w:rsidR="00CE1367" w:rsidRPr="000F017D">
          <w:rPr>
            <w:rStyle w:val="affc"/>
            <w:i w:val="0"/>
            <w:noProof/>
            <w:lang w:eastAsia="ru-RU"/>
          </w:rPr>
          <w:t>Таблица 10 – Таблица П45.5. Удельный расход условного топлива на выработку тепловой энергии источниками тепловой энергии (котельными) в зоне деятельности ЕТО 2,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_Toc85441799 \h </w:instrText>
        </w:r>
        <w:r w:rsidR="00CE1367" w:rsidRPr="000F017D">
          <w:rPr>
            <w:i w:val="0"/>
            <w:noProof/>
            <w:webHidden/>
          </w:rPr>
        </w:r>
        <w:r w:rsidR="00CE1367" w:rsidRPr="000F017D">
          <w:rPr>
            <w:i w:val="0"/>
            <w:noProof/>
            <w:webHidden/>
          </w:rPr>
          <w:fldChar w:fldCharType="separate"/>
        </w:r>
        <w:r w:rsidR="00FE6608">
          <w:rPr>
            <w:i w:val="0"/>
            <w:noProof/>
            <w:webHidden/>
          </w:rPr>
          <w:t>12</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0" w:history="1">
        <w:r w:rsidR="00CE1367" w:rsidRPr="000F017D">
          <w:rPr>
            <w:rStyle w:val="affc"/>
            <w:i w:val="0"/>
            <w:noProof/>
            <w:lang w:eastAsia="ru-RU"/>
          </w:rPr>
          <w:t>Таблица 11 – Таблица П45.5. Удельный расход условного топлива на выработку тепловой энергии источниками тепловой энергии (котельными) в зоне деятельности ЕТО 3,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_Toc85441800 \h </w:instrText>
        </w:r>
        <w:r w:rsidR="00CE1367" w:rsidRPr="000F017D">
          <w:rPr>
            <w:i w:val="0"/>
            <w:noProof/>
            <w:webHidden/>
          </w:rPr>
        </w:r>
        <w:r w:rsidR="00CE1367" w:rsidRPr="000F017D">
          <w:rPr>
            <w:i w:val="0"/>
            <w:noProof/>
            <w:webHidden/>
          </w:rPr>
          <w:fldChar w:fldCharType="separate"/>
        </w:r>
        <w:r w:rsidR="00FE6608">
          <w:rPr>
            <w:i w:val="0"/>
            <w:noProof/>
            <w:webHidden/>
          </w:rPr>
          <w:t>12</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1" w:history="1">
        <w:r w:rsidR="00CE1367" w:rsidRPr="000F017D">
          <w:rPr>
            <w:rStyle w:val="affc"/>
            <w:i w:val="0"/>
            <w:noProof/>
            <w:lang w:eastAsia="ru-RU"/>
          </w:rPr>
          <w:t>Таблица 12 – Таблица П45.5. Удельный расход условного топлива на выработку тепловой энергии источниками тепловой энергии (котельными) в зоне деятельности ЕТО 4,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_Toc85441801 \h </w:instrText>
        </w:r>
        <w:r w:rsidR="00CE1367" w:rsidRPr="000F017D">
          <w:rPr>
            <w:i w:val="0"/>
            <w:noProof/>
            <w:webHidden/>
          </w:rPr>
        </w:r>
        <w:r w:rsidR="00CE1367" w:rsidRPr="000F017D">
          <w:rPr>
            <w:i w:val="0"/>
            <w:noProof/>
            <w:webHidden/>
          </w:rPr>
          <w:fldChar w:fldCharType="separate"/>
        </w:r>
        <w:r w:rsidR="00FE6608">
          <w:rPr>
            <w:i w:val="0"/>
            <w:noProof/>
            <w:webHidden/>
          </w:rPr>
          <w:t>12</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2" w:history="1">
        <w:r w:rsidR="00CE1367" w:rsidRPr="000F017D">
          <w:rPr>
            <w:rStyle w:val="affc"/>
            <w:i w:val="0"/>
            <w:noProof/>
            <w:lang w:eastAsia="ru-RU"/>
          </w:rPr>
          <w:t>Таблица 13 – Таблица П45.5. Удельный расход условного топлива на выработку тепловой энергии источниками тепловой энергии (котельными) в зоне деятельности ЕТО 5,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_Toc85441802 \h </w:instrText>
        </w:r>
        <w:r w:rsidR="00CE1367" w:rsidRPr="000F017D">
          <w:rPr>
            <w:i w:val="0"/>
            <w:noProof/>
            <w:webHidden/>
          </w:rPr>
        </w:r>
        <w:r w:rsidR="00CE1367" w:rsidRPr="000F017D">
          <w:rPr>
            <w:i w:val="0"/>
            <w:noProof/>
            <w:webHidden/>
          </w:rPr>
          <w:fldChar w:fldCharType="separate"/>
        </w:r>
        <w:r w:rsidR="00FE6608">
          <w:rPr>
            <w:i w:val="0"/>
            <w:noProof/>
            <w:webHidden/>
          </w:rPr>
          <w:t>13</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3" w:history="1">
        <w:r w:rsidR="00CE1367" w:rsidRPr="000F017D">
          <w:rPr>
            <w:rStyle w:val="affc"/>
            <w:i w:val="0"/>
            <w:noProof/>
            <w:lang w:eastAsia="ru-RU"/>
          </w:rPr>
          <w:t>Таблица 14 – Таблица П45.5. Удельный расход условного топлива на выработку тепловой энергии источниками тепловой энергии (котельными) в зоне деятельности ЕТО 6, кг условного топлива/Гкал</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_Toc85441803 \h </w:instrText>
        </w:r>
        <w:r w:rsidR="00CE1367" w:rsidRPr="000F017D">
          <w:rPr>
            <w:i w:val="0"/>
            <w:noProof/>
            <w:webHidden/>
          </w:rPr>
        </w:r>
        <w:r w:rsidR="00CE1367" w:rsidRPr="000F017D">
          <w:rPr>
            <w:i w:val="0"/>
            <w:noProof/>
            <w:webHidden/>
          </w:rPr>
          <w:fldChar w:fldCharType="separate"/>
        </w:r>
        <w:r w:rsidR="00FE6608">
          <w:rPr>
            <w:i w:val="0"/>
            <w:noProof/>
            <w:webHidden/>
          </w:rPr>
          <w:t>13</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4" w:history="1">
        <w:r w:rsidR="00CE1367" w:rsidRPr="000F017D">
          <w:rPr>
            <w:rStyle w:val="affc"/>
            <w:i w:val="0"/>
            <w:noProof/>
            <w:lang w:eastAsia="ru-RU"/>
          </w:rPr>
          <w:t>Таблица 15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_Toc85441804 \h </w:instrText>
        </w:r>
        <w:r w:rsidR="00CE1367" w:rsidRPr="000F017D">
          <w:rPr>
            <w:i w:val="0"/>
            <w:noProof/>
            <w:webHidden/>
          </w:rPr>
        </w:r>
        <w:r w:rsidR="00CE1367" w:rsidRPr="000F017D">
          <w:rPr>
            <w:i w:val="0"/>
            <w:noProof/>
            <w:webHidden/>
          </w:rPr>
          <w:fldChar w:fldCharType="separate"/>
        </w:r>
        <w:r w:rsidR="00FE6608">
          <w:rPr>
            <w:i w:val="0"/>
            <w:noProof/>
            <w:webHidden/>
          </w:rPr>
          <w:t>13</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5" w:history="1">
        <w:r w:rsidR="00CE1367" w:rsidRPr="000F017D">
          <w:rPr>
            <w:rStyle w:val="affc"/>
            <w:i w:val="0"/>
            <w:noProof/>
            <w:lang w:eastAsia="ru-RU"/>
          </w:rPr>
          <w:t>Таблица 16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_Toc85441805 \h </w:instrText>
        </w:r>
        <w:r w:rsidR="00CE1367" w:rsidRPr="000F017D">
          <w:rPr>
            <w:i w:val="0"/>
            <w:noProof/>
            <w:webHidden/>
          </w:rPr>
        </w:r>
        <w:r w:rsidR="00CE1367" w:rsidRPr="000F017D">
          <w:rPr>
            <w:i w:val="0"/>
            <w:noProof/>
            <w:webHidden/>
          </w:rPr>
          <w:fldChar w:fldCharType="separate"/>
        </w:r>
        <w:r w:rsidR="00FE6608">
          <w:rPr>
            <w:i w:val="0"/>
            <w:noProof/>
            <w:webHidden/>
          </w:rPr>
          <w:t>15</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6" w:history="1">
        <w:r w:rsidR="00CE1367" w:rsidRPr="000F017D">
          <w:rPr>
            <w:rStyle w:val="affc"/>
            <w:i w:val="0"/>
            <w:noProof/>
            <w:lang w:eastAsia="ru-RU"/>
          </w:rPr>
          <w:t>Таблица 17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3,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_Toc85441806 \h </w:instrText>
        </w:r>
        <w:r w:rsidR="00CE1367" w:rsidRPr="000F017D">
          <w:rPr>
            <w:i w:val="0"/>
            <w:noProof/>
            <w:webHidden/>
          </w:rPr>
        </w:r>
        <w:r w:rsidR="00CE1367" w:rsidRPr="000F017D">
          <w:rPr>
            <w:i w:val="0"/>
            <w:noProof/>
            <w:webHidden/>
          </w:rPr>
          <w:fldChar w:fldCharType="separate"/>
        </w:r>
        <w:r w:rsidR="00FE6608">
          <w:rPr>
            <w:i w:val="0"/>
            <w:noProof/>
            <w:webHidden/>
          </w:rPr>
          <w:t>15</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7" w:history="1">
        <w:r w:rsidR="00CE1367" w:rsidRPr="000F017D">
          <w:rPr>
            <w:rStyle w:val="affc"/>
            <w:i w:val="0"/>
            <w:noProof/>
            <w:lang w:eastAsia="ru-RU"/>
          </w:rPr>
          <w:t>Таблица 18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_Toc85441807 \h </w:instrText>
        </w:r>
        <w:r w:rsidR="00CE1367" w:rsidRPr="000F017D">
          <w:rPr>
            <w:i w:val="0"/>
            <w:noProof/>
            <w:webHidden/>
          </w:rPr>
        </w:r>
        <w:r w:rsidR="00CE1367" w:rsidRPr="000F017D">
          <w:rPr>
            <w:i w:val="0"/>
            <w:noProof/>
            <w:webHidden/>
          </w:rPr>
          <w:fldChar w:fldCharType="separate"/>
        </w:r>
        <w:r w:rsidR="00FE6608">
          <w:rPr>
            <w:i w:val="0"/>
            <w:noProof/>
            <w:webHidden/>
          </w:rPr>
          <w:t>16</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8" w:history="1">
        <w:r w:rsidR="00CE1367" w:rsidRPr="000F017D">
          <w:rPr>
            <w:rStyle w:val="affc"/>
            <w:i w:val="0"/>
            <w:noProof/>
            <w:lang w:eastAsia="ru-RU"/>
          </w:rPr>
          <w:t>Таблица 19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5,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_Toc85441808 \h </w:instrText>
        </w:r>
        <w:r w:rsidR="00CE1367" w:rsidRPr="000F017D">
          <w:rPr>
            <w:i w:val="0"/>
            <w:noProof/>
            <w:webHidden/>
          </w:rPr>
        </w:r>
        <w:r w:rsidR="00CE1367" w:rsidRPr="000F017D">
          <w:rPr>
            <w:i w:val="0"/>
            <w:noProof/>
            <w:webHidden/>
          </w:rPr>
          <w:fldChar w:fldCharType="separate"/>
        </w:r>
        <w:r w:rsidR="00FE6608">
          <w:rPr>
            <w:i w:val="0"/>
            <w:noProof/>
            <w:webHidden/>
          </w:rPr>
          <w:t>16</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09" w:history="1">
        <w:r w:rsidR="00CE1367" w:rsidRPr="000F017D">
          <w:rPr>
            <w:rStyle w:val="affc"/>
            <w:i w:val="0"/>
            <w:noProof/>
            <w:lang w:eastAsia="ru-RU"/>
          </w:rPr>
          <w:t>Таблица 20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6, тонн условного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_Toc85441809 \h </w:instrText>
        </w:r>
        <w:r w:rsidR="00CE1367" w:rsidRPr="000F017D">
          <w:rPr>
            <w:i w:val="0"/>
            <w:noProof/>
            <w:webHidden/>
          </w:rPr>
        </w:r>
        <w:r w:rsidR="00CE1367" w:rsidRPr="000F017D">
          <w:rPr>
            <w:i w:val="0"/>
            <w:noProof/>
            <w:webHidden/>
          </w:rPr>
          <w:fldChar w:fldCharType="separate"/>
        </w:r>
        <w:r w:rsidR="00FE6608">
          <w:rPr>
            <w:i w:val="0"/>
            <w:noProof/>
            <w:webHidden/>
          </w:rPr>
          <w:t>16</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0" w:history="1">
        <w:r w:rsidR="00CE1367" w:rsidRPr="000F017D">
          <w:rPr>
            <w:rStyle w:val="affc"/>
            <w:i w:val="0"/>
            <w:noProof/>
            <w:lang w:eastAsia="ru-RU"/>
          </w:rPr>
          <w:t>Таблица 21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_Toc85441810 \h </w:instrText>
        </w:r>
        <w:r w:rsidR="00CE1367" w:rsidRPr="000F017D">
          <w:rPr>
            <w:i w:val="0"/>
            <w:noProof/>
            <w:webHidden/>
          </w:rPr>
        </w:r>
        <w:r w:rsidR="00CE1367" w:rsidRPr="000F017D">
          <w:rPr>
            <w:i w:val="0"/>
            <w:noProof/>
            <w:webHidden/>
          </w:rPr>
          <w:fldChar w:fldCharType="separate"/>
        </w:r>
        <w:r w:rsidR="00FE6608">
          <w:rPr>
            <w:i w:val="0"/>
            <w:noProof/>
            <w:webHidden/>
          </w:rPr>
          <w:t>16</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1" w:history="1">
        <w:r w:rsidR="00CE1367" w:rsidRPr="000F017D">
          <w:rPr>
            <w:rStyle w:val="affc"/>
            <w:i w:val="0"/>
            <w:noProof/>
            <w:lang w:eastAsia="ru-RU"/>
          </w:rPr>
          <w:t>Таблица 22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2,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_Toc85441811 \h </w:instrText>
        </w:r>
        <w:r w:rsidR="00CE1367" w:rsidRPr="000F017D">
          <w:rPr>
            <w:i w:val="0"/>
            <w:noProof/>
            <w:webHidden/>
          </w:rPr>
        </w:r>
        <w:r w:rsidR="00CE1367" w:rsidRPr="000F017D">
          <w:rPr>
            <w:i w:val="0"/>
            <w:noProof/>
            <w:webHidden/>
          </w:rPr>
          <w:fldChar w:fldCharType="separate"/>
        </w:r>
        <w:r w:rsidR="00FE6608">
          <w:rPr>
            <w:i w:val="0"/>
            <w:noProof/>
            <w:webHidden/>
          </w:rPr>
          <w:t>18</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2" w:history="1">
        <w:r w:rsidR="00CE1367" w:rsidRPr="000F017D">
          <w:rPr>
            <w:rStyle w:val="affc"/>
            <w:i w:val="0"/>
            <w:noProof/>
            <w:lang w:eastAsia="ru-RU"/>
          </w:rPr>
          <w:t>Таблица 23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3,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_Toc85441812 \h </w:instrText>
        </w:r>
        <w:r w:rsidR="00CE1367" w:rsidRPr="000F017D">
          <w:rPr>
            <w:i w:val="0"/>
            <w:noProof/>
            <w:webHidden/>
          </w:rPr>
        </w:r>
        <w:r w:rsidR="00CE1367" w:rsidRPr="000F017D">
          <w:rPr>
            <w:i w:val="0"/>
            <w:noProof/>
            <w:webHidden/>
          </w:rPr>
          <w:fldChar w:fldCharType="separate"/>
        </w:r>
        <w:r w:rsidR="00FE6608">
          <w:rPr>
            <w:i w:val="0"/>
            <w:noProof/>
            <w:webHidden/>
          </w:rPr>
          <w:t>18</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3" w:history="1">
        <w:r w:rsidR="00CE1367" w:rsidRPr="000F017D">
          <w:rPr>
            <w:rStyle w:val="affc"/>
            <w:i w:val="0"/>
            <w:noProof/>
            <w:lang w:eastAsia="ru-RU"/>
          </w:rPr>
          <w:t>Таблица 24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_Toc85441813 \h </w:instrText>
        </w:r>
        <w:r w:rsidR="00CE1367" w:rsidRPr="000F017D">
          <w:rPr>
            <w:i w:val="0"/>
            <w:noProof/>
            <w:webHidden/>
          </w:rPr>
        </w:r>
        <w:r w:rsidR="00CE1367" w:rsidRPr="000F017D">
          <w:rPr>
            <w:i w:val="0"/>
            <w:noProof/>
            <w:webHidden/>
          </w:rPr>
          <w:fldChar w:fldCharType="separate"/>
        </w:r>
        <w:r w:rsidR="00FE6608">
          <w:rPr>
            <w:i w:val="0"/>
            <w:noProof/>
            <w:webHidden/>
          </w:rPr>
          <w:t>19</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4" w:history="1">
        <w:r w:rsidR="00CE1367" w:rsidRPr="000F017D">
          <w:rPr>
            <w:rStyle w:val="affc"/>
            <w:i w:val="0"/>
            <w:noProof/>
            <w:lang w:eastAsia="ru-RU"/>
          </w:rPr>
          <w:t>Таблица 25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5,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_Toc85441814 \h </w:instrText>
        </w:r>
        <w:r w:rsidR="00CE1367" w:rsidRPr="000F017D">
          <w:rPr>
            <w:i w:val="0"/>
            <w:noProof/>
            <w:webHidden/>
          </w:rPr>
        </w:r>
        <w:r w:rsidR="00CE1367" w:rsidRPr="000F017D">
          <w:rPr>
            <w:i w:val="0"/>
            <w:noProof/>
            <w:webHidden/>
          </w:rPr>
          <w:fldChar w:fldCharType="separate"/>
        </w:r>
        <w:r w:rsidR="00FE6608">
          <w:rPr>
            <w:i w:val="0"/>
            <w:noProof/>
            <w:webHidden/>
          </w:rPr>
          <w:t>19</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5" w:history="1">
        <w:r w:rsidR="00CE1367" w:rsidRPr="000F017D">
          <w:rPr>
            <w:rStyle w:val="affc"/>
            <w:i w:val="0"/>
            <w:noProof/>
            <w:lang w:eastAsia="ru-RU"/>
          </w:rPr>
          <w:t>Таблица 26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6, тыс. м³/т. натурального топлива</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_Toc85441815 \h </w:instrText>
        </w:r>
        <w:r w:rsidR="00CE1367" w:rsidRPr="000F017D">
          <w:rPr>
            <w:i w:val="0"/>
            <w:noProof/>
            <w:webHidden/>
          </w:rPr>
        </w:r>
        <w:r w:rsidR="00CE1367" w:rsidRPr="000F017D">
          <w:rPr>
            <w:i w:val="0"/>
            <w:noProof/>
            <w:webHidden/>
          </w:rPr>
          <w:fldChar w:fldCharType="separate"/>
        </w:r>
        <w:r w:rsidR="00FE6608">
          <w:rPr>
            <w:i w:val="0"/>
            <w:noProof/>
            <w:webHidden/>
          </w:rPr>
          <w:t>19</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6" w:history="1">
        <w:r w:rsidR="00CE1367" w:rsidRPr="000F017D">
          <w:rPr>
            <w:rStyle w:val="affc"/>
            <w:i w:val="0"/>
            <w:noProof/>
            <w:lang w:eastAsia="ru-RU"/>
          </w:rPr>
          <w:t>Таблица 27 – Количество суток, на которые рассчитывается неснижаемый нормативный запас топлива (ННЗТ)</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_Toc85441816 \h </w:instrText>
        </w:r>
        <w:r w:rsidR="00CE1367" w:rsidRPr="000F017D">
          <w:rPr>
            <w:i w:val="0"/>
            <w:noProof/>
            <w:webHidden/>
          </w:rPr>
        </w:r>
        <w:r w:rsidR="00CE1367" w:rsidRPr="000F017D">
          <w:rPr>
            <w:i w:val="0"/>
            <w:noProof/>
            <w:webHidden/>
          </w:rPr>
          <w:fldChar w:fldCharType="separate"/>
        </w:r>
        <w:r w:rsidR="00FE6608">
          <w:rPr>
            <w:i w:val="0"/>
            <w:noProof/>
            <w:webHidden/>
          </w:rPr>
          <w:t>20</w:t>
        </w:r>
        <w:r w:rsidR="00CE1367" w:rsidRPr="000F017D">
          <w:rPr>
            <w:i w:val="0"/>
            <w:noProof/>
            <w:webHidden/>
          </w:rPr>
          <w:fldChar w:fldCharType="end"/>
        </w:r>
      </w:hyperlink>
    </w:p>
    <w:p w:rsidR="00CE1367" w:rsidRPr="000F017D" w:rsidRDefault="00733F96">
      <w:pPr>
        <w:pStyle w:val="afffff"/>
        <w:tabs>
          <w:tab w:val="right" w:leader="dot" w:pos="9911"/>
        </w:tabs>
        <w:rPr>
          <w:rFonts w:eastAsiaTheme="minorEastAsia"/>
          <w:i w:val="0"/>
          <w:noProof/>
          <w:sz w:val="22"/>
          <w:szCs w:val="22"/>
          <w:lang w:val="ru-RU" w:eastAsia="ru-RU" w:bidi="ar-SA"/>
        </w:rPr>
      </w:pPr>
      <w:hyperlink w:anchor="_Toc85441817" w:history="1">
        <w:r w:rsidR="00CE1367" w:rsidRPr="000F017D">
          <w:rPr>
            <w:rStyle w:val="affc"/>
            <w:i w:val="0"/>
            <w:noProof/>
            <w:lang w:eastAsia="ru-RU"/>
          </w:rPr>
          <w:t>Таблица 28 – Основные виды топлива источников комбинированной выработки</w:t>
        </w:r>
        <w:r w:rsidR="00CE1367" w:rsidRPr="000F017D">
          <w:rPr>
            <w:i w:val="0"/>
            <w:noProof/>
            <w:webHidden/>
          </w:rPr>
          <w:tab/>
        </w:r>
        <w:r w:rsidR="00CE1367" w:rsidRPr="000F017D">
          <w:rPr>
            <w:i w:val="0"/>
            <w:noProof/>
            <w:webHidden/>
          </w:rPr>
          <w:fldChar w:fldCharType="begin"/>
        </w:r>
        <w:r w:rsidR="00CE1367" w:rsidRPr="000F017D">
          <w:rPr>
            <w:i w:val="0"/>
            <w:noProof/>
            <w:webHidden/>
          </w:rPr>
          <w:instrText xml:space="preserve"> PAGEREF _Toc85441817 \h </w:instrText>
        </w:r>
        <w:r w:rsidR="00CE1367" w:rsidRPr="000F017D">
          <w:rPr>
            <w:i w:val="0"/>
            <w:noProof/>
            <w:webHidden/>
          </w:rPr>
        </w:r>
        <w:r w:rsidR="00CE1367" w:rsidRPr="000F017D">
          <w:rPr>
            <w:i w:val="0"/>
            <w:noProof/>
            <w:webHidden/>
          </w:rPr>
          <w:fldChar w:fldCharType="separate"/>
        </w:r>
        <w:r w:rsidR="00FE6608">
          <w:rPr>
            <w:i w:val="0"/>
            <w:noProof/>
            <w:webHidden/>
          </w:rPr>
          <w:t>22</w:t>
        </w:r>
        <w:r w:rsidR="00CE1367" w:rsidRPr="000F017D">
          <w:rPr>
            <w:i w:val="0"/>
            <w:noProof/>
            <w:webHidden/>
          </w:rPr>
          <w:fldChar w:fldCharType="end"/>
        </w:r>
      </w:hyperlink>
    </w:p>
    <w:p w:rsidR="00196E55" w:rsidRPr="000F017D" w:rsidRDefault="00196E55" w:rsidP="00D23ED4">
      <w:pPr>
        <w:tabs>
          <w:tab w:val="right" w:leader="dot" w:pos="9345"/>
          <w:tab w:val="right" w:leader="dot" w:pos="9911"/>
        </w:tabs>
        <w:contextualSpacing/>
        <w:jc w:val="both"/>
        <w:rPr>
          <w:rFonts w:ascii="Times New Roman" w:eastAsia="Times New Roman" w:hAnsi="Times New Roman" w:cs="Times New Roman"/>
          <w:bCs/>
          <w:i/>
          <w:sz w:val="24"/>
          <w:szCs w:val="24"/>
          <w:lang w:val="en-US" w:bidi="en-US"/>
        </w:rPr>
      </w:pPr>
      <w:r w:rsidRPr="000F017D">
        <w:rPr>
          <w:rFonts w:ascii="Times New Roman" w:eastAsia="Times New Roman" w:hAnsi="Times New Roman" w:cs="Times New Roman"/>
          <w:bCs/>
          <w:sz w:val="28"/>
          <w:szCs w:val="24"/>
          <w:lang w:val="en-US" w:bidi="en-US"/>
        </w:rPr>
        <w:fldChar w:fldCharType="end"/>
      </w:r>
    </w:p>
    <w:p w:rsidR="00196E55" w:rsidRPr="000F017D" w:rsidRDefault="00196E55" w:rsidP="00CB189A">
      <w:pPr>
        <w:tabs>
          <w:tab w:val="right" w:leader="dot" w:pos="9345"/>
        </w:tabs>
        <w:contextualSpacing/>
        <w:jc w:val="both"/>
        <w:rPr>
          <w:rFonts w:ascii="Times New Roman" w:eastAsia="Times New Roman" w:hAnsi="Times New Roman" w:cs="Times New Roman"/>
          <w:bCs/>
          <w:sz w:val="24"/>
          <w:szCs w:val="24"/>
          <w:lang w:bidi="en-US"/>
        </w:rPr>
        <w:sectPr w:rsidR="00196E55" w:rsidRPr="000F017D"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rsidR="001D4CD7" w:rsidRPr="008C530A" w:rsidRDefault="001D4CD7" w:rsidP="008C530A">
      <w:pPr>
        <w:pStyle w:val="af7"/>
        <w:keepNext/>
        <w:keepLines/>
        <w:numPr>
          <w:ilvl w:val="0"/>
          <w:numId w:val="4"/>
        </w:numPr>
        <w:tabs>
          <w:tab w:val="left" w:pos="426"/>
        </w:tabs>
        <w:suppressAutoHyphens/>
        <w:spacing w:after="240"/>
        <w:ind w:left="0" w:firstLine="709"/>
        <w:contextualSpacing w:val="0"/>
        <w:jc w:val="both"/>
        <w:outlineLvl w:val="0"/>
        <w:rPr>
          <w:rFonts w:ascii="Times New Roman" w:eastAsia="Calibri" w:hAnsi="Times New Roman" w:cs="Times New Roman"/>
          <w:b/>
          <w:bCs/>
          <w:sz w:val="28"/>
          <w:szCs w:val="28"/>
        </w:rPr>
      </w:pPr>
      <w:bookmarkStart w:id="10" w:name="_Toc57053205"/>
      <w:bookmarkStart w:id="11" w:name="_Toc3762577"/>
      <w:bookmarkStart w:id="12" w:name="_Toc83051553"/>
      <w:bookmarkEnd w:id="3"/>
      <w:bookmarkEnd w:id="4"/>
      <w:bookmarkEnd w:id="5"/>
      <w:r w:rsidRPr="008C530A">
        <w:rPr>
          <w:rFonts w:ascii="Times New Roman" w:eastAsia="Calibri" w:hAnsi="Times New Roman" w:cs="Times New Roman"/>
          <w:b/>
          <w:bCs/>
          <w:sz w:val="28"/>
          <w:szCs w:val="28"/>
        </w:rPr>
        <w:lastRenderedPageBreak/>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простроенных и реконструированных источников тепловой энергии</w:t>
      </w:r>
      <w:bookmarkEnd w:id="10"/>
    </w:p>
    <w:p w:rsidR="001D4CD7" w:rsidRPr="008C530A" w:rsidRDefault="001D4CD7" w:rsidP="008C530A">
      <w:pPr>
        <w:widowControl w:val="0"/>
        <w:adjustRightInd w:val="0"/>
        <w:spacing w:before="120" w:after="120" w:line="360" w:lineRule="auto"/>
        <w:ind w:firstLine="709"/>
        <w:jc w:val="both"/>
        <w:textAlignment w:val="baseline"/>
        <w:rPr>
          <w:rFonts w:ascii="Times New Roman" w:eastAsia="Microsoft YaHei" w:hAnsi="Times New Roman" w:cs="Times New Roman"/>
          <w:sz w:val="24"/>
          <w:szCs w:val="24"/>
        </w:rPr>
      </w:pPr>
      <w:r w:rsidRPr="008C530A">
        <w:rPr>
          <w:rFonts w:ascii="Times New Roman" w:eastAsia="Microsoft YaHei" w:hAnsi="Times New Roman" w:cs="Times New Roman"/>
          <w:sz w:val="24"/>
          <w:szCs w:val="24"/>
        </w:rPr>
        <w:t>С момента предыдущей актуализации изменений в структуре топливных балансов существующих источников не произошли.</w:t>
      </w:r>
    </w:p>
    <w:p w:rsidR="001D4CD7" w:rsidRPr="008C530A" w:rsidRDefault="001D4CD7" w:rsidP="008C530A">
      <w:pPr>
        <w:widowControl w:val="0"/>
        <w:adjustRightInd w:val="0"/>
        <w:spacing w:before="120" w:after="120" w:line="360" w:lineRule="auto"/>
        <w:ind w:firstLine="709"/>
        <w:jc w:val="both"/>
        <w:textAlignment w:val="baseline"/>
        <w:rPr>
          <w:rFonts w:ascii="Times New Roman" w:eastAsia="Microsoft YaHei" w:hAnsi="Times New Roman" w:cs="Times New Roman"/>
          <w:sz w:val="24"/>
          <w:szCs w:val="24"/>
        </w:rPr>
      </w:pPr>
      <w:r w:rsidRPr="008C530A">
        <w:rPr>
          <w:rFonts w:ascii="Times New Roman" w:eastAsia="Microsoft YaHei" w:hAnsi="Times New Roman" w:cs="Times New Roman"/>
          <w:sz w:val="24"/>
          <w:szCs w:val="24"/>
        </w:rPr>
        <w:t xml:space="preserve">Изменения объемных показателей потребления основного топлива связаны с неравномерностью температуры наружного воздуха в отопительный период и прочими климатическими характеристиками. </w:t>
      </w:r>
    </w:p>
    <w:p w:rsidR="00F05CAB" w:rsidRPr="008C530A" w:rsidRDefault="00F05CAB" w:rsidP="008C530A">
      <w:pPr>
        <w:pStyle w:val="af7"/>
        <w:keepNext/>
        <w:keepLines/>
        <w:numPr>
          <w:ilvl w:val="0"/>
          <w:numId w:val="4"/>
        </w:numPr>
        <w:tabs>
          <w:tab w:val="left" w:pos="426"/>
        </w:tabs>
        <w:suppressAutoHyphens/>
        <w:spacing w:after="240"/>
        <w:ind w:left="0" w:firstLine="709"/>
        <w:contextualSpacing w:val="0"/>
        <w:jc w:val="both"/>
        <w:outlineLvl w:val="0"/>
        <w:rPr>
          <w:rFonts w:ascii="Times New Roman" w:eastAsia="Calibri" w:hAnsi="Times New Roman" w:cs="Times New Roman"/>
          <w:b/>
          <w:bCs/>
          <w:sz w:val="28"/>
          <w:szCs w:val="28"/>
        </w:rPr>
      </w:pPr>
      <w:proofErr w:type="gramStart"/>
      <w:r w:rsidRPr="008C530A">
        <w:rPr>
          <w:rFonts w:ascii="Times New Roman" w:eastAsia="Calibri" w:hAnsi="Times New Roman" w:cs="Times New Roman"/>
          <w:b/>
          <w:bCs/>
          <w:sz w:val="28"/>
          <w:szCs w:val="28"/>
        </w:rPr>
        <w:t>Расчеты по каждому источнику тепловой энергии перспективных максимальных часовых и годовых расходов топлива для зимнего и летнего периодов, необходимого для обеспечения нормативного функционирования источников тепловой энергии на территории городского округа</w:t>
      </w:r>
      <w:bookmarkEnd w:id="11"/>
      <w:bookmarkEnd w:id="12"/>
      <w:proofErr w:type="gramEnd"/>
    </w:p>
    <w:p w:rsidR="00402D03" w:rsidRPr="008C530A" w:rsidRDefault="00396180" w:rsidP="008C530A">
      <w:pPr>
        <w:widowControl w:val="0"/>
        <w:adjustRightInd w:val="0"/>
        <w:spacing w:before="120" w:after="120" w:line="360" w:lineRule="auto"/>
        <w:ind w:firstLine="709"/>
        <w:jc w:val="both"/>
        <w:textAlignment w:val="baseline"/>
        <w:rPr>
          <w:rFonts w:ascii="Times New Roman" w:eastAsia="Microsoft YaHei" w:hAnsi="Times New Roman" w:cs="Times New Roman"/>
          <w:sz w:val="24"/>
          <w:szCs w:val="24"/>
        </w:rPr>
      </w:pPr>
      <w:r w:rsidRPr="008C530A">
        <w:rPr>
          <w:rFonts w:ascii="Times New Roman" w:eastAsia="Microsoft YaHei" w:hAnsi="Times New Roman" w:cs="Times New Roman"/>
          <w:sz w:val="24"/>
          <w:szCs w:val="24"/>
        </w:rPr>
        <w:t>Результаты расчетов топливных балансов источников теплово</w:t>
      </w:r>
      <w:r w:rsidR="001D4CD7" w:rsidRPr="008C530A">
        <w:rPr>
          <w:rFonts w:ascii="Times New Roman" w:eastAsia="Microsoft YaHei" w:hAnsi="Times New Roman" w:cs="Times New Roman"/>
          <w:sz w:val="24"/>
          <w:szCs w:val="24"/>
        </w:rPr>
        <w:t xml:space="preserve">й энергии </w:t>
      </w:r>
      <w:r w:rsidRPr="008C530A">
        <w:rPr>
          <w:rFonts w:ascii="Times New Roman" w:eastAsia="Microsoft YaHei" w:hAnsi="Times New Roman" w:cs="Times New Roman"/>
          <w:sz w:val="24"/>
          <w:szCs w:val="24"/>
        </w:rPr>
        <w:t>на период разработки Схемы теплоснабжения прив</w:t>
      </w:r>
      <w:r w:rsidR="00855AA6" w:rsidRPr="008C530A">
        <w:rPr>
          <w:rFonts w:ascii="Times New Roman" w:eastAsia="Microsoft YaHei" w:hAnsi="Times New Roman" w:cs="Times New Roman"/>
          <w:sz w:val="24"/>
          <w:szCs w:val="24"/>
        </w:rPr>
        <w:t>едены в таблицах ниже</w:t>
      </w:r>
      <w:r w:rsidRPr="008C530A">
        <w:rPr>
          <w:rFonts w:ascii="Times New Roman" w:eastAsia="Microsoft YaHei" w:hAnsi="Times New Roman" w:cs="Times New Roman"/>
          <w:sz w:val="24"/>
          <w:szCs w:val="24"/>
        </w:rPr>
        <w:t xml:space="preserve">. </w:t>
      </w:r>
      <w:r w:rsidR="007D1753" w:rsidRPr="008C530A">
        <w:rPr>
          <w:rFonts w:ascii="Times New Roman" w:eastAsia="Microsoft YaHei" w:hAnsi="Times New Roman" w:cs="Times New Roman"/>
          <w:sz w:val="24"/>
          <w:szCs w:val="24"/>
        </w:rPr>
        <w:t xml:space="preserve">  </w:t>
      </w:r>
    </w:p>
    <w:p w:rsidR="00402D03" w:rsidRPr="000F017D" w:rsidRDefault="00402D0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pPr>
    </w:p>
    <w:p w:rsidR="00402D03" w:rsidRPr="000F017D" w:rsidRDefault="00402D03" w:rsidP="00733860">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rPr>
        <w:sectPr w:rsidR="00402D03" w:rsidRPr="000F017D" w:rsidSect="008C530A">
          <w:pgSz w:w="11906" w:h="16838"/>
          <w:pgMar w:top="1134" w:right="851" w:bottom="1134" w:left="1701" w:header="283" w:footer="283" w:gutter="0"/>
          <w:cols w:space="708"/>
          <w:docGrid w:linePitch="360"/>
        </w:sectPr>
      </w:pPr>
    </w:p>
    <w:p w:rsidR="00396180" w:rsidRPr="000F017D" w:rsidRDefault="008C530A" w:rsidP="00402D03">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3" w:name="_Toc85441790"/>
      <w:bookmarkStart w:id="14" w:name="_Toc523756416"/>
      <w:bookmarkStart w:id="15" w:name="_Toc515015835"/>
      <w:bookmarkStart w:id="16" w:name="_Toc3762572"/>
      <w:r>
        <w:rPr>
          <w:rFonts w:ascii="Times New Roman" w:eastAsia="Times New Roman" w:hAnsi="Times New Roman" w:cs="Times New Roman"/>
          <w:b/>
          <w:szCs w:val="24"/>
          <w:lang w:eastAsia="ru-RU"/>
        </w:rPr>
        <w:lastRenderedPageBreak/>
        <w:t xml:space="preserve">         </w:t>
      </w:r>
      <w:r w:rsidR="00396180" w:rsidRPr="000F017D">
        <w:rPr>
          <w:rFonts w:ascii="Times New Roman" w:eastAsia="Times New Roman" w:hAnsi="Times New Roman" w:cs="Times New Roman"/>
          <w:b/>
          <w:szCs w:val="24"/>
          <w:lang w:eastAsia="ru-RU"/>
        </w:rPr>
        <w:t xml:space="preserve">Таблица </w:t>
      </w:r>
      <w:r w:rsidR="00396180" w:rsidRPr="000F017D">
        <w:rPr>
          <w:rFonts w:ascii="Times New Roman" w:eastAsia="Times New Roman" w:hAnsi="Times New Roman" w:cs="Times New Roman"/>
          <w:b/>
          <w:szCs w:val="24"/>
          <w:lang w:eastAsia="ru-RU"/>
        </w:rPr>
        <w:fldChar w:fldCharType="begin"/>
      </w:r>
      <w:r w:rsidR="00396180" w:rsidRPr="000F017D">
        <w:rPr>
          <w:rFonts w:ascii="Times New Roman" w:eastAsia="Times New Roman" w:hAnsi="Times New Roman" w:cs="Times New Roman"/>
          <w:b/>
          <w:szCs w:val="24"/>
          <w:lang w:eastAsia="ru-RU"/>
        </w:rPr>
        <w:instrText xml:space="preserve"> SEQ Таблица \* ARABIC </w:instrText>
      </w:r>
      <w:r w:rsidR="00396180"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1</w:t>
      </w:r>
      <w:r w:rsidR="00396180" w:rsidRPr="000F017D">
        <w:rPr>
          <w:rFonts w:ascii="Times New Roman" w:eastAsia="Times New Roman" w:hAnsi="Times New Roman" w:cs="Times New Roman"/>
          <w:b/>
          <w:szCs w:val="24"/>
          <w:lang w:eastAsia="ru-RU"/>
        </w:rPr>
        <w:fldChar w:fldCharType="end"/>
      </w:r>
      <w:r w:rsidR="00396180" w:rsidRPr="000F017D">
        <w:rPr>
          <w:rFonts w:ascii="Times New Roman" w:eastAsia="Times New Roman" w:hAnsi="Times New Roman" w:cs="Times New Roman"/>
          <w:b/>
          <w:szCs w:val="24"/>
          <w:lang w:eastAsia="ru-RU"/>
        </w:rPr>
        <w:t xml:space="preserve"> –</w:t>
      </w:r>
      <w:r w:rsidR="0070283B" w:rsidRPr="000F017D">
        <w:rPr>
          <w:rFonts w:ascii="Times New Roman" w:eastAsia="Times New Roman" w:hAnsi="Times New Roman" w:cs="Times New Roman"/>
          <w:b/>
          <w:szCs w:val="24"/>
          <w:lang w:eastAsia="ru-RU"/>
        </w:rPr>
        <w:t xml:space="preserve">Топливно-энергетический баланс </w:t>
      </w:r>
      <w:r w:rsidR="005E3BF4" w:rsidRPr="000F017D">
        <w:rPr>
          <w:rFonts w:ascii="Times New Roman" w:eastAsia="Times New Roman" w:hAnsi="Times New Roman" w:cs="Times New Roman"/>
          <w:b/>
          <w:szCs w:val="24"/>
          <w:lang w:eastAsia="ru-RU"/>
        </w:rPr>
        <w:t>Ив</w:t>
      </w:r>
      <w:r w:rsidR="00DF3CA3" w:rsidRPr="000F017D">
        <w:rPr>
          <w:rFonts w:ascii="Times New Roman" w:eastAsia="Times New Roman" w:hAnsi="Times New Roman" w:cs="Times New Roman"/>
          <w:b/>
          <w:szCs w:val="24"/>
          <w:lang w:eastAsia="ru-RU"/>
        </w:rPr>
        <w:t>ТЭЦ-</w:t>
      </w:r>
      <w:r w:rsidR="005E3BF4" w:rsidRPr="000F017D">
        <w:rPr>
          <w:rFonts w:ascii="Times New Roman" w:eastAsia="Times New Roman" w:hAnsi="Times New Roman" w:cs="Times New Roman"/>
          <w:b/>
          <w:szCs w:val="24"/>
          <w:lang w:eastAsia="ru-RU"/>
        </w:rPr>
        <w:t>2</w:t>
      </w:r>
      <w:r w:rsidR="0070283B" w:rsidRPr="000F017D">
        <w:rPr>
          <w:rFonts w:ascii="Times New Roman" w:eastAsia="Times New Roman" w:hAnsi="Times New Roman" w:cs="Times New Roman"/>
          <w:b/>
          <w:szCs w:val="24"/>
          <w:lang w:eastAsia="ru-RU"/>
        </w:rPr>
        <w:t>, в зоне деятельности ЕТО</w:t>
      </w:r>
      <w:r w:rsidR="005E3BF4" w:rsidRPr="000F017D">
        <w:rPr>
          <w:rFonts w:ascii="Times New Roman" w:eastAsia="Times New Roman" w:hAnsi="Times New Roman" w:cs="Times New Roman"/>
          <w:b/>
          <w:szCs w:val="24"/>
          <w:lang w:eastAsia="ru-RU"/>
        </w:rPr>
        <w:t>-1</w:t>
      </w:r>
      <w:bookmarkEnd w:id="13"/>
      <w:r w:rsidR="0070283B" w:rsidRPr="000F017D">
        <w:rPr>
          <w:rFonts w:ascii="Times New Roman" w:eastAsia="Times New Roman" w:hAnsi="Times New Roman" w:cs="Times New Roman"/>
          <w:b/>
          <w:szCs w:val="24"/>
          <w:lang w:eastAsia="ru-RU"/>
        </w:rPr>
        <w:t xml:space="preserve"> </w:t>
      </w:r>
      <w:bookmarkEnd w:id="14"/>
      <w:bookmarkEnd w:id="15"/>
      <w:bookmarkEnd w:id="16"/>
    </w:p>
    <w:tbl>
      <w:tblPr>
        <w:tblW w:w="4944" w:type="pct"/>
        <w:tblInd w:w="595" w:type="dxa"/>
        <w:tblLayout w:type="fixed"/>
        <w:tblCellMar>
          <w:left w:w="28" w:type="dxa"/>
          <w:right w:w="28" w:type="dxa"/>
        </w:tblCellMar>
        <w:tblLook w:val="04A0" w:firstRow="1" w:lastRow="0" w:firstColumn="1" w:lastColumn="0" w:noHBand="0" w:noVBand="1"/>
      </w:tblPr>
      <w:tblGrid>
        <w:gridCol w:w="3259"/>
        <w:gridCol w:w="991"/>
        <w:gridCol w:w="709"/>
        <w:gridCol w:w="709"/>
        <w:gridCol w:w="709"/>
        <w:gridCol w:w="709"/>
        <w:gridCol w:w="709"/>
        <w:gridCol w:w="706"/>
        <w:gridCol w:w="709"/>
        <w:gridCol w:w="709"/>
        <w:gridCol w:w="424"/>
        <w:gridCol w:w="424"/>
        <w:gridCol w:w="424"/>
        <w:gridCol w:w="424"/>
        <w:gridCol w:w="424"/>
        <w:gridCol w:w="424"/>
        <w:gridCol w:w="424"/>
        <w:gridCol w:w="424"/>
        <w:gridCol w:w="424"/>
        <w:gridCol w:w="424"/>
        <w:gridCol w:w="424"/>
        <w:gridCol w:w="442"/>
      </w:tblGrid>
      <w:tr w:rsidR="008C530A" w:rsidRPr="008C530A" w:rsidTr="008C530A">
        <w:trPr>
          <w:trHeight w:val="20"/>
        </w:trPr>
        <w:tc>
          <w:tcPr>
            <w:tcW w:w="10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Наименование показателя</w:t>
            </w:r>
          </w:p>
        </w:tc>
        <w:tc>
          <w:tcPr>
            <w:tcW w:w="330"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Ед. изм.</w:t>
            </w:r>
          </w:p>
        </w:tc>
        <w:tc>
          <w:tcPr>
            <w:tcW w:w="23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2016</w:t>
            </w:r>
          </w:p>
        </w:tc>
        <w:tc>
          <w:tcPr>
            <w:tcW w:w="23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2017</w:t>
            </w:r>
          </w:p>
        </w:tc>
        <w:tc>
          <w:tcPr>
            <w:tcW w:w="23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2018</w:t>
            </w:r>
          </w:p>
        </w:tc>
        <w:tc>
          <w:tcPr>
            <w:tcW w:w="23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2019</w:t>
            </w:r>
          </w:p>
        </w:tc>
        <w:tc>
          <w:tcPr>
            <w:tcW w:w="23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2020</w:t>
            </w:r>
          </w:p>
        </w:tc>
        <w:tc>
          <w:tcPr>
            <w:tcW w:w="235"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2021</w:t>
            </w:r>
          </w:p>
        </w:tc>
        <w:tc>
          <w:tcPr>
            <w:tcW w:w="23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2022</w:t>
            </w:r>
          </w:p>
        </w:tc>
        <w:tc>
          <w:tcPr>
            <w:tcW w:w="23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2023</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2024</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2025</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2026</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2027</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2028</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2029</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2030</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2031</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2032</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2033</w:t>
            </w:r>
          </w:p>
        </w:tc>
        <w:tc>
          <w:tcPr>
            <w:tcW w:w="14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2034</w:t>
            </w:r>
          </w:p>
        </w:tc>
        <w:tc>
          <w:tcPr>
            <w:tcW w:w="142"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2035</w:t>
            </w: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Выработка электрической энергии</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441,49</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396,42</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421,98</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401,32</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362,08</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362,08</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362,08</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362,08</w:t>
            </w:r>
          </w:p>
        </w:tc>
        <w:tc>
          <w:tcPr>
            <w:tcW w:w="1698" w:type="pct"/>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Вывод из эксплуатации - перевод потребителей на работу от новой котельной 400 Гкал/</w:t>
            </w:r>
            <w:proofErr w:type="gramStart"/>
            <w:r w:rsidRPr="008C530A">
              <w:rPr>
                <w:rFonts w:ascii="Times New Roman" w:eastAsia="Times New Roman" w:hAnsi="Times New Roman" w:cs="Times New Roman"/>
                <w:b/>
                <w:bCs/>
                <w:color w:val="000000"/>
                <w:sz w:val="16"/>
                <w:szCs w:val="16"/>
                <w:lang w:eastAsia="ru-RU"/>
              </w:rPr>
              <w:t>ч</w:t>
            </w:r>
            <w:proofErr w:type="gramEnd"/>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Расход электрической энергии на собственные нужды, в том числе</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83,35</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79,85</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81,49</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74,03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70,39</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70,39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70,39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70,39</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расход электрической энергии на ТФУ</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млн</w:t>
            </w:r>
            <w:proofErr w:type="gramEnd"/>
            <w:r w:rsidRPr="008C530A">
              <w:rPr>
                <w:rFonts w:ascii="Times New Roman" w:eastAsia="Times New Roman" w:hAnsi="Times New Roman" w:cs="Times New Roman"/>
                <w:i/>
                <w:iCs/>
                <w:color w:val="000000"/>
                <w:sz w:val="16"/>
                <w:szCs w:val="16"/>
                <w:lang w:eastAsia="ru-RU"/>
              </w:rPr>
              <w:t xml:space="preserve"> кВт-ч</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30,12</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31,05</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30,97</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29,49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29,01</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29,01</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29,01</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29,01</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отпуск электрической энергии с шин ТЭЦ</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млн</w:t>
            </w:r>
            <w:proofErr w:type="gramEnd"/>
            <w:r w:rsidRPr="008C530A">
              <w:rPr>
                <w:rFonts w:ascii="Times New Roman" w:eastAsia="Times New Roman" w:hAnsi="Times New Roman" w:cs="Times New Roman"/>
                <w:i/>
                <w:iCs/>
                <w:color w:val="000000"/>
                <w:sz w:val="16"/>
                <w:szCs w:val="16"/>
                <w:lang w:eastAsia="ru-RU"/>
              </w:rPr>
              <w:t xml:space="preserve"> кВт-ч</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358,14</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316,57</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340,49</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327,30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291,69</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291,69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291,69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291,69</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Отпуск тепловой энергии с коллекторов ТЭЦ, в том числе:</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1348,98</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1295,82</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1337,27</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1206,54</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1102,57</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1102,57</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1102,57</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1102,57</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производственных отборов;</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447,43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366,23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275,90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229,66</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160,20</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160,20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160,20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160,20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теплофикационных отборов</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433,18</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365,74</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379,76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378,90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355,45</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355,45</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355,45</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355,45</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отборов противодавления</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273,96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329,61</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363,74</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310,20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398,13</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398,13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398,13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398,13</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конденсаторов</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47,66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111,19</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161,34</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162,33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158,13</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158,13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158,13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158,13</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ПВК, и прочих</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РОУ (БРОУ)</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146,74</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123,05</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156,53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125,46</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30,66</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30,66</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30,66</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30,66</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Фактическое значение удельного расхода тепловой энергии брутто на выработку электрической энергии турбоагрегатами</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ккал/</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1360,1</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1252,6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1242,3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1284,2</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1203,4</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1203,4</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1203,4</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1203,4</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Расход тепла на выработку электрической энергии</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600,46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496,56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524,22</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515,37</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435,74</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435,74</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435,74</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435,74</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Расход тепловой энергии на собственные нужды</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тыс. 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95,28</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98,99</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90,60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80,59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71,93</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71,93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71,93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71,93</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тепловой энергии нетто на производство электрической энергии группой турбоагрегатов;</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ккал/</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1404,20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1294,60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1285,90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1326,60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1244,90</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1244,90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1244,90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1244,90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условного топлива на отпуск электрической энергии;</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г/</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244,48</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227,76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229,03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264,61</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257,25</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257,25</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257,25</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257,25</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Отношение отпуска тепловой энергии с отработавшим паром к полному отпуску тепловой энергии от ТЭЦ;</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87,80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89,10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86,90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95,70</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95,70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95,70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95,70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Удельная теплофикационная выработка, в том числе:</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кВт-ч</w:t>
            </w:r>
            <w:proofErr w:type="gramEnd"/>
            <w:r w:rsidRPr="008C530A">
              <w:rPr>
                <w:rFonts w:ascii="Times New Roman" w:eastAsia="Times New Roman" w:hAnsi="Times New Roman" w:cs="Times New Roman"/>
                <w:color w:val="000000"/>
                <w:sz w:val="16"/>
                <w:szCs w:val="16"/>
                <w:lang w:eastAsia="ru-RU"/>
              </w:rPr>
              <w:t>/Гкал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с паром производственных отборов;</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кВт-ч</w:t>
            </w:r>
            <w:proofErr w:type="gramEnd"/>
            <w:r w:rsidRPr="008C530A">
              <w:rPr>
                <w:rFonts w:ascii="Times New Roman" w:eastAsia="Times New Roman" w:hAnsi="Times New Roman" w:cs="Times New Roman"/>
                <w:i/>
                <w:iCs/>
                <w:color w:val="000000"/>
                <w:sz w:val="16"/>
                <w:szCs w:val="16"/>
                <w:lang w:eastAsia="ru-RU"/>
              </w:rPr>
              <w:t>/Гкал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190,00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182,00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182,00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183,00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182,00</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182,00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182,00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182,00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с паром теплофикационных отборов</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кВт-ч</w:t>
            </w:r>
            <w:proofErr w:type="gramEnd"/>
            <w:r w:rsidRPr="008C530A">
              <w:rPr>
                <w:rFonts w:ascii="Times New Roman" w:eastAsia="Times New Roman" w:hAnsi="Times New Roman" w:cs="Times New Roman"/>
                <w:i/>
                <w:iCs/>
                <w:color w:val="000000"/>
                <w:sz w:val="16"/>
                <w:szCs w:val="16"/>
                <w:lang w:eastAsia="ru-RU"/>
              </w:rPr>
              <w:t>/Гкал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354,00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354,00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348,00</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352,00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362,00</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362,00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362,00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362,00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Выработка электрической энергии по теплофикационному циклу;</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398,43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387,55</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417,02</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386,39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359,02</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359,02</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359,02</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359,02</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Выработка электрической энергии по конденсационному циклу</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43,06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8,87</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4,96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14,93</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3,06</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3,06</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3,06</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3,06</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условного топлива на отпуск электрической энергии, в том числе</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г/</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244,48</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227,76</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229,03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264,61</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257,25</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309,50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309,50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309,50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условного топлива на отпуск тепловой энергии</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кг</w:t>
            </w:r>
            <w:proofErr w:type="gramEnd"/>
            <w:r w:rsidRPr="008C530A">
              <w:rPr>
                <w:rFonts w:ascii="Times New Roman" w:eastAsia="Times New Roman" w:hAnsi="Times New Roman" w:cs="Times New Roman"/>
                <w:color w:val="000000"/>
                <w:sz w:val="16"/>
                <w:szCs w:val="16"/>
                <w:lang w:eastAsia="ru-RU"/>
              </w:rPr>
              <w:t>/Гкал</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185,07</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183,38</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185,34</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171,99</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169,86</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171,30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171,30</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171,30</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r w:rsidR="008C530A" w:rsidRPr="008C530A" w:rsidTr="008C530A">
        <w:trPr>
          <w:trHeight w:val="2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Полный расход топлива на ТЭЦ</w:t>
            </w:r>
          </w:p>
        </w:tc>
        <w:tc>
          <w:tcPr>
            <w:tcW w:w="330"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тыс. тут</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337,22</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309,73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325,83</w:t>
            </w:r>
          </w:p>
        </w:tc>
        <w:tc>
          <w:tcPr>
            <w:tcW w:w="236"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294,12</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262,32</w:t>
            </w:r>
          </w:p>
        </w:tc>
        <w:tc>
          <w:tcPr>
            <w:tcW w:w="235"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264,54</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264,54</w:t>
            </w:r>
          </w:p>
        </w:tc>
        <w:tc>
          <w:tcPr>
            <w:tcW w:w="23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264,54</w:t>
            </w:r>
          </w:p>
        </w:tc>
        <w:tc>
          <w:tcPr>
            <w:tcW w:w="1698" w:type="pct"/>
            <w:gridSpan w:val="12"/>
            <w:vMerge/>
            <w:tcBorders>
              <w:top w:val="nil"/>
              <w:left w:val="nil"/>
              <w:bottom w:val="single" w:sz="4" w:space="0" w:color="auto"/>
              <w:right w:val="single" w:sz="4" w:space="0" w:color="auto"/>
            </w:tcBorders>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p>
        </w:tc>
      </w:tr>
    </w:tbl>
    <w:p w:rsidR="005E3BF4" w:rsidRPr="008C530A"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r w:rsidRPr="008C530A">
        <w:rPr>
          <w:rFonts w:ascii="Times New Roman" w:eastAsia="Times New Roman" w:hAnsi="Times New Roman" w:cs="Times New Roman"/>
          <w:b/>
          <w:szCs w:val="24"/>
          <w:lang w:eastAsia="ru-RU"/>
        </w:rPr>
        <w:t xml:space="preserve"> </w:t>
      </w:r>
    </w:p>
    <w:p w:rsidR="0071066C" w:rsidRPr="008C530A"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rsidR="0071066C" w:rsidRPr="008C530A" w:rsidRDefault="0071066C" w:rsidP="00733860">
      <w:pPr>
        <w:widowControl w:val="0"/>
        <w:adjustRightInd w:val="0"/>
        <w:spacing w:before="120" w:after="120" w:line="360" w:lineRule="auto"/>
        <w:ind w:firstLine="567"/>
        <w:jc w:val="both"/>
        <w:textAlignment w:val="baseline"/>
        <w:rPr>
          <w:rFonts w:ascii="Times New Roman" w:eastAsia="Times New Roman" w:hAnsi="Times New Roman" w:cs="Times New Roman"/>
          <w:b/>
          <w:szCs w:val="24"/>
          <w:lang w:eastAsia="ru-RU"/>
        </w:rPr>
      </w:pPr>
    </w:p>
    <w:p w:rsidR="005E3BF4" w:rsidRPr="000F017D" w:rsidRDefault="005E3BF4" w:rsidP="005E3BF4">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17" w:name="_Toc85441791"/>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–Топливно-энергетический баланс ИвТЭЦ-3, в зоне деятельности ЕТО-1</w:t>
      </w:r>
      <w:bookmarkEnd w:id="17"/>
      <w:r w:rsidRPr="000F017D">
        <w:rPr>
          <w:rFonts w:ascii="Times New Roman" w:eastAsia="Times New Roman" w:hAnsi="Times New Roman" w:cs="Times New Roman"/>
          <w:b/>
          <w:szCs w:val="24"/>
          <w:lang w:eastAsia="ru-RU"/>
        </w:rPr>
        <w:t xml:space="preserve"> </w:t>
      </w:r>
    </w:p>
    <w:tbl>
      <w:tblPr>
        <w:tblW w:w="5037" w:type="pct"/>
        <w:tblInd w:w="312" w:type="dxa"/>
        <w:tblCellMar>
          <w:left w:w="28" w:type="dxa"/>
          <w:right w:w="28" w:type="dxa"/>
        </w:tblCellMar>
        <w:tblLook w:val="04A0" w:firstRow="1" w:lastRow="0" w:firstColumn="1" w:lastColumn="0" w:noHBand="0" w:noVBand="1"/>
      </w:tblPr>
      <w:tblGrid>
        <w:gridCol w:w="2693"/>
        <w:gridCol w:w="830"/>
        <w:gridCol w:w="576"/>
        <w:gridCol w:w="576"/>
        <w:gridCol w:w="576"/>
        <w:gridCol w:w="667"/>
        <w:gridCol w:w="576"/>
        <w:gridCol w:w="576"/>
        <w:gridCol w:w="576"/>
        <w:gridCol w:w="576"/>
        <w:gridCol w:w="664"/>
        <w:gridCol w:w="576"/>
        <w:gridCol w:w="576"/>
        <w:gridCol w:w="576"/>
        <w:gridCol w:w="576"/>
        <w:gridCol w:w="576"/>
        <w:gridCol w:w="661"/>
        <w:gridCol w:w="576"/>
        <w:gridCol w:w="576"/>
        <w:gridCol w:w="576"/>
        <w:gridCol w:w="576"/>
        <w:gridCol w:w="576"/>
      </w:tblGrid>
      <w:tr w:rsidR="008C530A" w:rsidRPr="008C530A" w:rsidTr="008C530A">
        <w:trPr>
          <w:trHeight w:val="20"/>
        </w:trPr>
        <w:tc>
          <w:tcPr>
            <w:tcW w:w="8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Наименование показателя</w:t>
            </w:r>
          </w:p>
        </w:tc>
        <w:tc>
          <w:tcPr>
            <w:tcW w:w="271"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Ед. изм.</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2016</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2017</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2018</w:t>
            </w:r>
          </w:p>
        </w:tc>
        <w:tc>
          <w:tcPr>
            <w:tcW w:w="21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2019</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2020</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2021</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2022</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2023</w:t>
            </w:r>
          </w:p>
        </w:tc>
        <w:tc>
          <w:tcPr>
            <w:tcW w:w="217"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2024</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2025</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2026</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2027</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2028</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2029</w:t>
            </w:r>
          </w:p>
        </w:tc>
        <w:tc>
          <w:tcPr>
            <w:tcW w:w="216"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2030</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2031</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2032</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2033</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2034</w:t>
            </w:r>
          </w:p>
        </w:tc>
        <w:tc>
          <w:tcPr>
            <w:tcW w:w="188" w:type="pct"/>
            <w:tcBorders>
              <w:top w:val="single" w:sz="4" w:space="0" w:color="auto"/>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2035</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Выработка электрической энергии</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661,11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616,01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673,38</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622,10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580,28</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Расход электрической энергии на собственные нужды, в том числе</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96,82</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93,40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91,15</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87,76</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расход электрической энергии на ТФУ</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млн</w:t>
            </w:r>
            <w:proofErr w:type="gramEnd"/>
            <w:r w:rsidRPr="008C530A">
              <w:rPr>
                <w:rFonts w:ascii="Times New Roman" w:eastAsia="Times New Roman" w:hAnsi="Times New Roman" w:cs="Times New Roman"/>
                <w:i/>
                <w:iCs/>
                <w:color w:val="000000"/>
                <w:sz w:val="16"/>
                <w:szCs w:val="16"/>
                <w:lang w:eastAsia="ru-RU"/>
              </w:rPr>
              <w:t xml:space="preserve"> кВт-ч</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31,49</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31,11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28,18</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8,08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7,54</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отпуск электрической энергии с шин ТЭЦ</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млн</w:t>
            </w:r>
            <w:proofErr w:type="gramEnd"/>
            <w:r w:rsidRPr="008C530A">
              <w:rPr>
                <w:rFonts w:ascii="Times New Roman" w:eastAsia="Times New Roman" w:hAnsi="Times New Roman" w:cs="Times New Roman"/>
                <w:i/>
                <w:iCs/>
                <w:color w:val="000000"/>
                <w:sz w:val="16"/>
                <w:szCs w:val="16"/>
                <w:lang w:eastAsia="ru-RU"/>
              </w:rPr>
              <w:t xml:space="preserve"> кВт-ч</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564,29</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522,61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582,24</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528,08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492,53</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Отпуск тепловой энергии с коллекторов ТЭЦ, в том числе:</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1244,96</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1147,21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1186,75</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1100,58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1044,03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1068,92</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1070,15</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1070,31</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1088,16</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производственных отборов;</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0,00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теплофикационных отборов</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1093,24</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1066,66</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1165,29</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1085,29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1019,87</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1044,76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1045,99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1046,15</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1064,01</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отборов противодавления</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конденсаторов</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ПВК, и прочих</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151,72</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51,29</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21,46</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15,29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24,16</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из РОУ</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29,26</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 </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Фактическое значение удельного расхода тепловой энергии брутто на выработку электрической энергии турбоагрегатами</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ккал/</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1201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1144</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1140</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1164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1130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Расход тепла на выработку электрической энергии</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794,05</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704,57</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767,41</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724,36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655,56</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Расход тепловой энергии на собственные нужды</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тыс. 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6,05</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6,69</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5,41</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тепловой энергии нетто на производство электрической энергии группой турбоагрегатов;</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ккал/</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1224,90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1151,30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1162,00</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1190,00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1154,00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условного топлива на отпуск электрической энергии;</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г/</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210,61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198,65</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197,79</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225,73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Отношение отпуска тепловой энергии с отработавшим паром к полному отпуску тепловой энергии от ТЭЦ;</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86,20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91,30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96,70</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96,90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95,80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Удельная теплофикационная выработка, в том числе:</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кВт-ч</w:t>
            </w:r>
            <w:proofErr w:type="gramEnd"/>
            <w:r w:rsidRPr="008C530A">
              <w:rPr>
                <w:rFonts w:ascii="Times New Roman" w:eastAsia="Times New Roman" w:hAnsi="Times New Roman" w:cs="Times New Roman"/>
                <w:color w:val="000000"/>
                <w:sz w:val="16"/>
                <w:szCs w:val="16"/>
                <w:lang w:eastAsia="ru-RU"/>
              </w:rPr>
              <w:t>/Гкал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530,58</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543,99</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547,94</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568,72</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560,29</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с паром производственных отборов;</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кВт-ч</w:t>
            </w:r>
            <w:proofErr w:type="gramEnd"/>
            <w:r w:rsidRPr="008C530A">
              <w:rPr>
                <w:rFonts w:ascii="Times New Roman" w:eastAsia="Times New Roman" w:hAnsi="Times New Roman" w:cs="Times New Roman"/>
                <w:i/>
                <w:iCs/>
                <w:color w:val="000000"/>
                <w:sz w:val="16"/>
                <w:szCs w:val="16"/>
                <w:lang w:eastAsia="ru-RU"/>
              </w:rPr>
              <w:t>/Гкал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274,68</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275,76</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272,53</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284,13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262,00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с паром теплофикационных отборов</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proofErr w:type="gramStart"/>
            <w:r w:rsidRPr="008C530A">
              <w:rPr>
                <w:rFonts w:ascii="Times New Roman" w:eastAsia="Times New Roman" w:hAnsi="Times New Roman" w:cs="Times New Roman"/>
                <w:i/>
                <w:iCs/>
                <w:color w:val="000000"/>
                <w:sz w:val="16"/>
                <w:szCs w:val="16"/>
                <w:lang w:eastAsia="ru-RU"/>
              </w:rPr>
              <w:t>кВт-ч</w:t>
            </w:r>
            <w:proofErr w:type="gramEnd"/>
            <w:r w:rsidRPr="008C530A">
              <w:rPr>
                <w:rFonts w:ascii="Times New Roman" w:eastAsia="Times New Roman" w:hAnsi="Times New Roman" w:cs="Times New Roman"/>
                <w:i/>
                <w:iCs/>
                <w:color w:val="000000"/>
                <w:sz w:val="16"/>
                <w:szCs w:val="16"/>
                <w:lang w:eastAsia="ru-RU"/>
              </w:rPr>
              <w:t>/Гкал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562,12</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574,34</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575,14</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591,02</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i/>
                <w:iCs/>
                <w:color w:val="000000"/>
                <w:sz w:val="16"/>
                <w:szCs w:val="16"/>
                <w:lang w:eastAsia="ru-RU"/>
              </w:rPr>
            </w:pPr>
            <w:r w:rsidRPr="008C530A">
              <w:rPr>
                <w:rFonts w:ascii="Times New Roman" w:eastAsia="Times New Roman" w:hAnsi="Times New Roman" w:cs="Times New Roman"/>
                <w:i/>
                <w:iCs/>
                <w:color w:val="000000"/>
                <w:sz w:val="16"/>
                <w:szCs w:val="16"/>
                <w:lang w:eastAsia="ru-RU"/>
              </w:rPr>
              <w:t>576,94</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Выработка электрической энергии по теплофикационному циклу</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595,25</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569,71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626,58</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554,38</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550,94</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Выработка электрической энергии по конденсационному циклу</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млн</w:t>
            </w:r>
            <w:proofErr w:type="gramEnd"/>
            <w:r w:rsidRPr="008C530A">
              <w:rPr>
                <w:rFonts w:ascii="Times New Roman" w:eastAsia="Times New Roman" w:hAnsi="Times New Roman" w:cs="Times New Roman"/>
                <w:color w:val="000000"/>
                <w:sz w:val="16"/>
                <w:szCs w:val="16"/>
                <w:lang w:eastAsia="ru-RU"/>
              </w:rPr>
              <w:t xml:space="preserve"> кВт-ч</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65,85</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46,30</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46,81</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67,72</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29,34</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условного топлива на отпуск электрической энергии, в том числе</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г/</w:t>
            </w:r>
            <w:proofErr w:type="gramStart"/>
            <w:r w:rsidRPr="008C530A">
              <w:rPr>
                <w:rFonts w:ascii="Times New Roman" w:eastAsia="Times New Roman" w:hAnsi="Times New Roman" w:cs="Times New Roman"/>
                <w:color w:val="000000"/>
                <w:sz w:val="16"/>
                <w:szCs w:val="16"/>
                <w:lang w:eastAsia="ru-RU"/>
              </w:rPr>
              <w:t>кВт-ч</w:t>
            </w:r>
            <w:proofErr w:type="gramEnd"/>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210,21</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198,65</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197,79</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225,73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218,04</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250,00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Удельный расход условного топлива на отпуск тепловой энергии</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color w:val="000000"/>
                <w:sz w:val="16"/>
                <w:szCs w:val="16"/>
                <w:lang w:eastAsia="ru-RU"/>
              </w:rPr>
            </w:pPr>
            <w:proofErr w:type="gramStart"/>
            <w:r w:rsidRPr="008C530A">
              <w:rPr>
                <w:rFonts w:ascii="Times New Roman" w:eastAsia="Times New Roman" w:hAnsi="Times New Roman" w:cs="Times New Roman"/>
                <w:color w:val="000000"/>
                <w:sz w:val="16"/>
                <w:szCs w:val="16"/>
                <w:lang w:eastAsia="ru-RU"/>
              </w:rPr>
              <w:t>кг</w:t>
            </w:r>
            <w:proofErr w:type="gramEnd"/>
            <w:r w:rsidRPr="008C530A">
              <w:rPr>
                <w:rFonts w:ascii="Times New Roman" w:eastAsia="Times New Roman" w:hAnsi="Times New Roman" w:cs="Times New Roman"/>
                <w:color w:val="000000"/>
                <w:sz w:val="16"/>
                <w:szCs w:val="16"/>
                <w:lang w:eastAsia="ru-RU"/>
              </w:rPr>
              <w:t>/Гкал</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177,67</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174,96</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174,01</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163,93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162,50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164,00</w:t>
            </w:r>
          </w:p>
        </w:tc>
      </w:tr>
      <w:tr w:rsidR="008C530A" w:rsidRPr="008C530A" w:rsidTr="008C530A">
        <w:trPr>
          <w:trHeight w:val="20"/>
        </w:trPr>
        <w:tc>
          <w:tcPr>
            <w:tcW w:w="880" w:type="pct"/>
            <w:tcBorders>
              <w:top w:val="nil"/>
              <w:left w:val="single" w:sz="4" w:space="0" w:color="auto"/>
              <w:bottom w:val="single" w:sz="4" w:space="0" w:color="auto"/>
              <w:right w:val="single" w:sz="4" w:space="0" w:color="auto"/>
            </w:tcBorders>
            <w:shd w:val="clear" w:color="auto" w:fill="auto"/>
            <w:vAlign w:val="center"/>
            <w:hideMark/>
          </w:tcPr>
          <w:p w:rsidR="00CE1367" w:rsidRPr="008C530A" w:rsidRDefault="00CE1367" w:rsidP="00CE1367">
            <w:pPr>
              <w:jc w:val="lef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Полный расход топлива на ТЭЦ</w:t>
            </w:r>
          </w:p>
        </w:tc>
        <w:tc>
          <w:tcPr>
            <w:tcW w:w="271"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тыс. тут</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340,03</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304,54</w:t>
            </w:r>
          </w:p>
        </w:tc>
        <w:tc>
          <w:tcPr>
            <w:tcW w:w="18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321,67</w:t>
            </w:r>
          </w:p>
        </w:tc>
        <w:tc>
          <w:tcPr>
            <w:tcW w:w="218" w:type="pct"/>
            <w:tcBorders>
              <w:top w:val="nil"/>
              <w:left w:val="nil"/>
              <w:bottom w:val="single" w:sz="4" w:space="0" w:color="auto"/>
              <w:right w:val="single" w:sz="4" w:space="0" w:color="auto"/>
            </w:tcBorders>
            <w:shd w:val="clear" w:color="auto" w:fill="auto"/>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299,63</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277,05</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217"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216"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c>
          <w:tcPr>
            <w:tcW w:w="188" w:type="pct"/>
            <w:tcBorders>
              <w:top w:val="nil"/>
              <w:left w:val="nil"/>
              <w:bottom w:val="single" w:sz="4" w:space="0" w:color="auto"/>
              <w:right w:val="single" w:sz="4" w:space="0" w:color="auto"/>
            </w:tcBorders>
            <w:shd w:val="clear" w:color="auto" w:fill="auto"/>
            <w:noWrap/>
            <w:vAlign w:val="center"/>
            <w:hideMark/>
          </w:tcPr>
          <w:p w:rsidR="00CE1367" w:rsidRPr="008C530A" w:rsidRDefault="00CE1367" w:rsidP="00CE1367">
            <w:pPr>
              <w:jc w:val="righ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279,61</w:t>
            </w:r>
          </w:p>
        </w:tc>
      </w:tr>
    </w:tbl>
    <w:p w:rsidR="00AC0BB3" w:rsidRPr="000F017D" w:rsidRDefault="004341C8" w:rsidP="00A62978">
      <w:pPr>
        <w:widowControl w:val="0"/>
        <w:adjustRightInd w:val="0"/>
        <w:spacing w:before="120" w:after="120"/>
        <w:jc w:val="both"/>
        <w:textAlignment w:val="baseline"/>
        <w:rPr>
          <w:rFonts w:ascii="Times New Roman" w:eastAsia="Times New Roman" w:hAnsi="Times New Roman" w:cs="Times New Roman"/>
          <w:b/>
          <w:szCs w:val="24"/>
          <w:lang w:eastAsia="ru-RU"/>
        </w:rPr>
      </w:pPr>
      <w:r w:rsidRPr="000F017D">
        <w:rPr>
          <w:rFonts w:ascii="Times New Roman" w:eastAsia="Microsoft YaHei" w:hAnsi="Times New Roman" w:cs="Times New Roman"/>
          <w:spacing w:val="-5"/>
          <w:sz w:val="24"/>
          <w:szCs w:val="24"/>
        </w:rPr>
        <w:lastRenderedPageBreak/>
        <w:t xml:space="preserve"> </w:t>
      </w:r>
      <w:bookmarkStart w:id="18" w:name="_Toc85441792"/>
      <w:r w:rsidR="008C530A">
        <w:rPr>
          <w:rFonts w:ascii="Times New Roman" w:eastAsia="Microsoft YaHei" w:hAnsi="Times New Roman" w:cs="Times New Roman"/>
          <w:spacing w:val="-5"/>
          <w:sz w:val="24"/>
          <w:szCs w:val="24"/>
        </w:rPr>
        <w:t>Т</w:t>
      </w:r>
      <w:r w:rsidR="00AC0BB3" w:rsidRPr="000F017D">
        <w:rPr>
          <w:rFonts w:ascii="Times New Roman" w:eastAsia="Times New Roman" w:hAnsi="Times New Roman" w:cs="Times New Roman"/>
          <w:b/>
          <w:szCs w:val="24"/>
          <w:lang w:eastAsia="ru-RU"/>
        </w:rPr>
        <w:t xml:space="preserve">аблица </w:t>
      </w:r>
      <w:r w:rsidR="00AC0BB3" w:rsidRPr="000F017D">
        <w:rPr>
          <w:rFonts w:ascii="Times New Roman" w:eastAsia="Times New Roman" w:hAnsi="Times New Roman" w:cs="Times New Roman"/>
          <w:b/>
          <w:szCs w:val="24"/>
          <w:lang w:eastAsia="ru-RU"/>
        </w:rPr>
        <w:fldChar w:fldCharType="begin"/>
      </w:r>
      <w:r w:rsidR="00AC0BB3" w:rsidRPr="000F017D">
        <w:rPr>
          <w:rFonts w:ascii="Times New Roman" w:eastAsia="Times New Roman" w:hAnsi="Times New Roman" w:cs="Times New Roman"/>
          <w:b/>
          <w:szCs w:val="24"/>
          <w:lang w:eastAsia="ru-RU"/>
        </w:rPr>
        <w:instrText xml:space="preserve"> SEQ Таблица \* ARABIC </w:instrText>
      </w:r>
      <w:r w:rsidR="00AC0BB3"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3</w:t>
      </w:r>
      <w:r w:rsidR="00AC0BB3" w:rsidRPr="000F017D">
        <w:rPr>
          <w:rFonts w:ascii="Times New Roman" w:eastAsia="Times New Roman" w:hAnsi="Times New Roman" w:cs="Times New Roman"/>
          <w:b/>
          <w:szCs w:val="24"/>
          <w:lang w:eastAsia="ru-RU"/>
        </w:rPr>
        <w:fldChar w:fldCharType="end"/>
      </w:r>
      <w:r w:rsidR="00AC0BB3" w:rsidRPr="000F017D">
        <w:rPr>
          <w:rFonts w:ascii="Times New Roman" w:eastAsia="Times New Roman" w:hAnsi="Times New Roman" w:cs="Times New Roman"/>
          <w:b/>
          <w:szCs w:val="24"/>
          <w:lang w:eastAsia="ru-RU"/>
        </w:rPr>
        <w:t xml:space="preserve"> –</w:t>
      </w:r>
      <w:r w:rsidRPr="000F017D">
        <w:rPr>
          <w:rFonts w:ascii="Times New Roman" w:eastAsia="Times New Roman" w:hAnsi="Times New Roman" w:cs="Times New Roman"/>
          <w:b/>
          <w:szCs w:val="24"/>
          <w:lang w:eastAsia="ru-RU"/>
        </w:rPr>
        <w:t>Таблица П45.4. Прогнозные значения выработки тепловой энергии источниками тепловой энергии (котельными) в зоне деятельности ЕТО 1</w:t>
      </w:r>
      <w:bookmarkEnd w:id="18"/>
    </w:p>
    <w:tbl>
      <w:tblPr>
        <w:tblW w:w="5084" w:type="pct"/>
        <w:tblInd w:w="170" w:type="dxa"/>
        <w:tblLayout w:type="fixed"/>
        <w:tblCellMar>
          <w:left w:w="28" w:type="dxa"/>
          <w:right w:w="28" w:type="dxa"/>
        </w:tblCellMar>
        <w:tblLook w:val="04A0" w:firstRow="1" w:lastRow="0" w:firstColumn="1" w:lastColumn="0" w:noHBand="0" w:noVBand="1"/>
      </w:tblPr>
      <w:tblGrid>
        <w:gridCol w:w="425"/>
        <w:gridCol w:w="2567"/>
        <w:gridCol w:w="1118"/>
        <w:gridCol w:w="707"/>
        <w:gridCol w:w="704"/>
        <w:gridCol w:w="707"/>
        <w:gridCol w:w="708"/>
        <w:gridCol w:w="708"/>
        <w:gridCol w:w="708"/>
        <w:gridCol w:w="708"/>
        <w:gridCol w:w="708"/>
        <w:gridCol w:w="708"/>
        <w:gridCol w:w="708"/>
        <w:gridCol w:w="708"/>
        <w:gridCol w:w="708"/>
        <w:gridCol w:w="708"/>
        <w:gridCol w:w="705"/>
        <w:gridCol w:w="708"/>
        <w:gridCol w:w="729"/>
      </w:tblGrid>
      <w:tr w:rsidR="00BE17D3" w:rsidRPr="008C530A" w:rsidTr="00A62978">
        <w:trPr>
          <w:trHeight w:val="20"/>
        </w:trPr>
        <w:tc>
          <w:tcPr>
            <w:tcW w:w="1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bookmarkStart w:id="19" w:name="_Toc85441793"/>
            <w:r w:rsidRPr="008C530A">
              <w:rPr>
                <w:rFonts w:ascii="Times New Roman" w:eastAsia="Times New Roman" w:hAnsi="Times New Roman" w:cs="Times New Roman"/>
                <w:b/>
                <w:bCs/>
                <w:color w:val="000000"/>
                <w:sz w:val="16"/>
                <w:szCs w:val="16"/>
                <w:lang w:eastAsia="ru-RU"/>
              </w:rPr>
              <w:t xml:space="preserve">№ </w:t>
            </w:r>
            <w:proofErr w:type="gramStart"/>
            <w:r w:rsidRPr="008C530A">
              <w:rPr>
                <w:rFonts w:ascii="Times New Roman" w:eastAsia="Times New Roman" w:hAnsi="Times New Roman" w:cs="Times New Roman"/>
                <w:b/>
                <w:bCs/>
                <w:color w:val="000000"/>
                <w:sz w:val="16"/>
                <w:szCs w:val="16"/>
                <w:lang w:eastAsia="ru-RU"/>
              </w:rPr>
              <w:t>п</w:t>
            </w:r>
            <w:proofErr w:type="gramEnd"/>
            <w:r w:rsidRPr="008C530A">
              <w:rPr>
                <w:rFonts w:ascii="Times New Roman" w:eastAsia="Times New Roman" w:hAnsi="Times New Roman" w:cs="Times New Roman"/>
                <w:b/>
                <w:bCs/>
                <w:color w:val="000000"/>
                <w:sz w:val="16"/>
                <w:szCs w:val="16"/>
                <w:lang w:eastAsia="ru-RU"/>
              </w:rPr>
              <w:t>/п</w:t>
            </w:r>
          </w:p>
        </w:tc>
        <w:tc>
          <w:tcPr>
            <w:tcW w:w="8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Наименование котельной</w:t>
            </w:r>
          </w:p>
        </w:tc>
        <w:tc>
          <w:tcPr>
            <w:tcW w:w="3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Вид топлива</w:t>
            </w:r>
          </w:p>
        </w:tc>
        <w:tc>
          <w:tcPr>
            <w:tcW w:w="3670" w:type="pct"/>
            <w:gridSpan w:val="16"/>
            <w:tcBorders>
              <w:top w:val="single" w:sz="4" w:space="0" w:color="auto"/>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Выработка тепловой энергии, Гкал</w:t>
            </w:r>
          </w:p>
        </w:tc>
      </w:tr>
      <w:tr w:rsidR="00A62978" w:rsidRPr="008C530A" w:rsidTr="00A62978">
        <w:trPr>
          <w:trHeight w:val="20"/>
        </w:trPr>
        <w:tc>
          <w:tcPr>
            <w:tcW w:w="138" w:type="pct"/>
            <w:vMerge/>
            <w:tcBorders>
              <w:top w:val="single" w:sz="4" w:space="0" w:color="auto"/>
              <w:left w:val="single" w:sz="4" w:space="0" w:color="auto"/>
              <w:bottom w:val="single" w:sz="4" w:space="0" w:color="auto"/>
              <w:right w:val="single" w:sz="4" w:space="0" w:color="auto"/>
            </w:tcBorders>
            <w:vAlign w:val="center"/>
            <w:hideMark/>
          </w:tcPr>
          <w:p w:rsidR="00BE17D3" w:rsidRPr="008C530A" w:rsidRDefault="00BE17D3" w:rsidP="00BE17D3">
            <w:pPr>
              <w:jc w:val="left"/>
              <w:rPr>
                <w:rFonts w:ascii="Times New Roman" w:eastAsia="Times New Roman" w:hAnsi="Times New Roman" w:cs="Times New Roman"/>
                <w:b/>
                <w:bCs/>
                <w:color w:val="000000"/>
                <w:sz w:val="16"/>
                <w:szCs w:val="16"/>
                <w:lang w:eastAsia="ru-RU"/>
              </w:rPr>
            </w:pPr>
          </w:p>
        </w:tc>
        <w:tc>
          <w:tcPr>
            <w:tcW w:w="831" w:type="pct"/>
            <w:vMerge/>
            <w:tcBorders>
              <w:top w:val="single" w:sz="4" w:space="0" w:color="auto"/>
              <w:left w:val="single" w:sz="4" w:space="0" w:color="auto"/>
              <w:bottom w:val="single" w:sz="4" w:space="0" w:color="auto"/>
              <w:right w:val="single" w:sz="4" w:space="0" w:color="auto"/>
            </w:tcBorders>
            <w:vAlign w:val="center"/>
            <w:hideMark/>
          </w:tcPr>
          <w:p w:rsidR="00BE17D3" w:rsidRPr="008C530A" w:rsidRDefault="00BE17D3" w:rsidP="00BE17D3">
            <w:pPr>
              <w:jc w:val="left"/>
              <w:rPr>
                <w:rFonts w:ascii="Times New Roman" w:eastAsia="Times New Roman" w:hAnsi="Times New Roman" w:cs="Times New Roman"/>
                <w:b/>
                <w:bCs/>
                <w:color w:val="000000"/>
                <w:sz w:val="16"/>
                <w:szCs w:val="16"/>
                <w:lang w:eastAsia="ru-RU"/>
              </w:rPr>
            </w:pPr>
          </w:p>
        </w:tc>
        <w:tc>
          <w:tcPr>
            <w:tcW w:w="362" w:type="pct"/>
            <w:vMerge/>
            <w:tcBorders>
              <w:top w:val="single" w:sz="4" w:space="0" w:color="auto"/>
              <w:left w:val="single" w:sz="4" w:space="0" w:color="auto"/>
              <w:bottom w:val="single" w:sz="4" w:space="0" w:color="auto"/>
              <w:right w:val="single" w:sz="4" w:space="0" w:color="auto"/>
            </w:tcBorders>
            <w:vAlign w:val="center"/>
            <w:hideMark/>
          </w:tcPr>
          <w:p w:rsidR="00BE17D3" w:rsidRPr="008C530A" w:rsidRDefault="00BE17D3" w:rsidP="00BE17D3">
            <w:pPr>
              <w:jc w:val="left"/>
              <w:rPr>
                <w:rFonts w:ascii="Times New Roman" w:eastAsia="Times New Roman" w:hAnsi="Times New Roman" w:cs="Times New Roman"/>
                <w:b/>
                <w:bCs/>
                <w:color w:val="000000"/>
                <w:sz w:val="16"/>
                <w:szCs w:val="16"/>
                <w:lang w:eastAsia="ru-RU"/>
              </w:rPr>
            </w:pP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2020</w:t>
            </w:r>
          </w:p>
        </w:tc>
        <w:tc>
          <w:tcPr>
            <w:tcW w:w="228"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2021</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2022</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2023</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2024</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2025</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2026</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2027</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2028</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2029</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2030</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2031</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2032</w:t>
            </w:r>
          </w:p>
        </w:tc>
        <w:tc>
          <w:tcPr>
            <w:tcW w:w="228"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2033</w:t>
            </w:r>
          </w:p>
        </w:tc>
        <w:tc>
          <w:tcPr>
            <w:tcW w:w="229"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2034</w:t>
            </w:r>
          </w:p>
        </w:tc>
        <w:tc>
          <w:tcPr>
            <w:tcW w:w="236" w:type="pct"/>
            <w:tcBorders>
              <w:top w:val="nil"/>
              <w:left w:val="nil"/>
              <w:bottom w:val="single" w:sz="4" w:space="0" w:color="auto"/>
              <w:right w:val="single" w:sz="4" w:space="0" w:color="auto"/>
            </w:tcBorders>
            <w:shd w:val="clear" w:color="000000" w:fill="FFFFFF"/>
            <w:vAlign w:val="center"/>
            <w:hideMark/>
          </w:tcPr>
          <w:p w:rsidR="00BE17D3" w:rsidRPr="008C530A" w:rsidRDefault="00BE17D3" w:rsidP="00BE17D3">
            <w:pPr>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2035</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№2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867,78</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№3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1 297,25</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№10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693,44</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№17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1 779,23</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№18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3 943,05</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№19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6 173,16</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7</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№23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34 846,32</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№24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1 391,01</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№25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531,66</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№30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2 404,29</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№31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8 745,32</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12</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№33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14 314,95</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№35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3 557,12</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14</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№37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108 853,79</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15</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№39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607,65</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16</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№41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974,58</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№43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252,63</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18</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№44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2 516,69</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№45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580,19</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20</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№46 АО «</w:t>
            </w:r>
            <w:proofErr w:type="spellStart"/>
            <w:r w:rsidRPr="008C530A">
              <w:rPr>
                <w:rFonts w:ascii="Times New Roman" w:eastAsia="Times New Roman" w:hAnsi="Times New Roman" w:cs="Times New Roman"/>
                <w:color w:val="000000"/>
                <w:sz w:val="16"/>
                <w:szCs w:val="16"/>
                <w:lang w:eastAsia="ru-RU"/>
              </w:rPr>
              <w:t>ИвГТЭ</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2 983,23</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АО «Железобетон»</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29 658,60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30 498,00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30 489,60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30 481,30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30 473,00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30 464,70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30 456,50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30 448,30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30 440,10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30 432,00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30 424,00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30 453,00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30 445,00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30 437,10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30 429,20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30 421,30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АО «ИСМА»</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5 234,80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5 334,20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5 332,30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2 132,92</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АО «</w:t>
            </w:r>
            <w:proofErr w:type="spellStart"/>
            <w:r w:rsidRPr="008C530A">
              <w:rPr>
                <w:rFonts w:ascii="Times New Roman" w:eastAsia="Times New Roman" w:hAnsi="Times New Roman" w:cs="Times New Roman"/>
                <w:color w:val="000000"/>
                <w:sz w:val="16"/>
                <w:szCs w:val="16"/>
                <w:lang w:eastAsia="ru-RU"/>
              </w:rPr>
              <w:t>Ивстройкерамика</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13 425,20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13 492,50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13 489,30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13 486,20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13 483,10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13 479,90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13 476,80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13 473,80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13 470,70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13 467,60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13 474,00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13 468,00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13 462,00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13 459,10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24</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АО «</w:t>
            </w:r>
            <w:proofErr w:type="spellStart"/>
            <w:r w:rsidRPr="008C530A">
              <w:rPr>
                <w:rFonts w:ascii="Times New Roman" w:eastAsia="Times New Roman" w:hAnsi="Times New Roman" w:cs="Times New Roman"/>
                <w:color w:val="000000"/>
                <w:sz w:val="16"/>
                <w:szCs w:val="16"/>
                <w:lang w:eastAsia="ru-RU"/>
              </w:rPr>
              <w:t>Ивхимпром</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5 210,60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25</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«ТЭС»</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17 011,24</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17 028,34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17 027,84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21 919,64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21 919,64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21 919,64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21 918,94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21 918,24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21 917,64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21 916,94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21 916,34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21 915,64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21 915,04</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21 914,34</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21 913,74</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21 917,24</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26</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ИБХР ФКУ «ЦОУМТС МВД России»</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6 241,10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6 287,00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6 285,90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6 284,80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6 283,70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27</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ГОЦ</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543,60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28</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РЖД</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58 368,20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58 368,20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58 368,20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58 368,20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58 368,20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61 286,61</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29</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«Альянс-Профи»</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19 980,50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19 978,60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19 975,60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19 972,70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19 969,70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19 966,80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19 963,80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19 960,90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19 958,00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19 955,20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19 952,30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19 949,50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19 946,60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19 951,00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19 948,20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30</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«Ивановская энергетическая компания-1»</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1 077,40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31</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«Альфа»</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13 988,00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32</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w:t>
            </w:r>
            <w:proofErr w:type="spellStart"/>
            <w:r w:rsidRPr="008C530A">
              <w:rPr>
                <w:rFonts w:ascii="Times New Roman" w:eastAsia="Times New Roman" w:hAnsi="Times New Roman" w:cs="Times New Roman"/>
                <w:color w:val="000000"/>
                <w:sz w:val="16"/>
                <w:szCs w:val="16"/>
                <w:lang w:eastAsia="ru-RU"/>
              </w:rPr>
              <w:t>РесурсЭнерго</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56 971,00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33</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«СТС»</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5 465,00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34</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xml:space="preserve">Котельная ООО «ТДЛ </w:t>
            </w:r>
            <w:proofErr w:type="spellStart"/>
            <w:r w:rsidRPr="008C530A">
              <w:rPr>
                <w:rFonts w:ascii="Times New Roman" w:eastAsia="Times New Roman" w:hAnsi="Times New Roman" w:cs="Times New Roman"/>
                <w:color w:val="000000"/>
                <w:sz w:val="16"/>
                <w:szCs w:val="16"/>
                <w:lang w:eastAsia="ru-RU"/>
              </w:rPr>
              <w:t>Энерго</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23 301,50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35</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МРСК ул. Суздальская 3б</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568,20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36</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ИГЭУ</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11 981,60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37</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 33 (ФГБУ «ЦЖКУ» Минобороны России»)</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2 433,10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38</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 42 (ФГБУ «ЦЖКУ» Минобороны России»)</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10 101,70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39</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АО «Водоканал»</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3 077,38</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lastRenderedPageBreak/>
              <w:t>40</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«Теплоснаб-2010»</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22 339,00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22 365,00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22 360,90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22 356,80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22 352,70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41</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 10 (ФГБУ «ЦЖКУ» Минобороны России»)</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4 979,70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42</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 11 (ФГБУ «ЦЖКУ» Минобороны России»)</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4 538,80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43</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АО «</w:t>
            </w:r>
            <w:proofErr w:type="spellStart"/>
            <w:r w:rsidRPr="008C530A">
              <w:rPr>
                <w:rFonts w:ascii="Times New Roman" w:eastAsia="Times New Roman" w:hAnsi="Times New Roman" w:cs="Times New Roman"/>
                <w:color w:val="000000"/>
                <w:sz w:val="16"/>
                <w:szCs w:val="16"/>
                <w:lang w:eastAsia="ru-RU"/>
              </w:rPr>
              <w:t>Владгазкомпания</w:t>
            </w:r>
            <w:proofErr w:type="spellEnd"/>
            <w:r w:rsidRPr="008C530A">
              <w:rPr>
                <w:rFonts w:ascii="Times New Roman" w:eastAsia="Times New Roman" w:hAnsi="Times New Roman" w:cs="Times New Roman"/>
                <w:color w:val="000000"/>
                <w:sz w:val="16"/>
                <w:szCs w:val="16"/>
                <w:lang w:eastAsia="ru-RU"/>
              </w:rPr>
              <w:t>» – ул. Революционная 26, корп. 1</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3 783,00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44</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АО «</w:t>
            </w:r>
            <w:proofErr w:type="spellStart"/>
            <w:r w:rsidRPr="008C530A">
              <w:rPr>
                <w:rFonts w:ascii="Times New Roman" w:eastAsia="Times New Roman" w:hAnsi="Times New Roman" w:cs="Times New Roman"/>
                <w:color w:val="000000"/>
                <w:sz w:val="16"/>
                <w:szCs w:val="16"/>
                <w:lang w:eastAsia="ru-RU"/>
              </w:rPr>
              <w:t>Владгазкомпания</w:t>
            </w:r>
            <w:proofErr w:type="spellEnd"/>
            <w:r w:rsidRPr="008C530A">
              <w:rPr>
                <w:rFonts w:ascii="Times New Roman" w:eastAsia="Times New Roman" w:hAnsi="Times New Roman" w:cs="Times New Roman"/>
                <w:color w:val="000000"/>
                <w:sz w:val="16"/>
                <w:szCs w:val="16"/>
                <w:lang w:eastAsia="ru-RU"/>
              </w:rPr>
              <w:t>» – ул. Дальний Тупик 8</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1 959,00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45</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«Август</w:t>
            </w:r>
            <w:proofErr w:type="gramStart"/>
            <w:r w:rsidRPr="008C530A">
              <w:rPr>
                <w:rFonts w:ascii="Times New Roman" w:eastAsia="Times New Roman" w:hAnsi="Times New Roman" w:cs="Times New Roman"/>
                <w:color w:val="000000"/>
                <w:sz w:val="16"/>
                <w:szCs w:val="16"/>
                <w:lang w:eastAsia="ru-RU"/>
              </w:rPr>
              <w:t xml:space="preserve"> Т</w:t>
            </w:r>
            <w:proofErr w:type="gramEnd"/>
            <w:r w:rsidRPr="008C530A">
              <w:rPr>
                <w:rFonts w:ascii="Times New Roman" w:eastAsia="Times New Roman" w:hAnsi="Times New Roman" w:cs="Times New Roman"/>
                <w:color w:val="000000"/>
                <w:sz w:val="16"/>
                <w:szCs w:val="16"/>
                <w:lang w:eastAsia="ru-RU"/>
              </w:rPr>
              <w:t xml:space="preserve">» - ул. </w:t>
            </w:r>
            <w:proofErr w:type="spellStart"/>
            <w:r w:rsidRPr="008C530A">
              <w:rPr>
                <w:rFonts w:ascii="Times New Roman" w:eastAsia="Times New Roman" w:hAnsi="Times New Roman" w:cs="Times New Roman"/>
                <w:color w:val="000000"/>
                <w:sz w:val="16"/>
                <w:szCs w:val="16"/>
                <w:lang w:eastAsia="ru-RU"/>
              </w:rPr>
              <w:t>Дюковская</w:t>
            </w:r>
            <w:proofErr w:type="spellEnd"/>
            <w:r w:rsidRPr="008C530A">
              <w:rPr>
                <w:rFonts w:ascii="Times New Roman" w:eastAsia="Times New Roman" w:hAnsi="Times New Roman" w:cs="Times New Roman"/>
                <w:color w:val="000000"/>
                <w:sz w:val="16"/>
                <w:szCs w:val="16"/>
                <w:lang w:eastAsia="ru-RU"/>
              </w:rPr>
              <w:t xml:space="preserve"> 25</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1 045,80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46</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«Август</w:t>
            </w:r>
            <w:proofErr w:type="gramStart"/>
            <w:r w:rsidRPr="008C530A">
              <w:rPr>
                <w:rFonts w:ascii="Times New Roman" w:eastAsia="Times New Roman" w:hAnsi="Times New Roman" w:cs="Times New Roman"/>
                <w:color w:val="000000"/>
                <w:sz w:val="16"/>
                <w:szCs w:val="16"/>
                <w:lang w:eastAsia="ru-RU"/>
              </w:rPr>
              <w:t xml:space="preserve"> Т</w:t>
            </w:r>
            <w:proofErr w:type="gramEnd"/>
            <w:r w:rsidRPr="008C530A">
              <w:rPr>
                <w:rFonts w:ascii="Times New Roman" w:eastAsia="Times New Roman" w:hAnsi="Times New Roman" w:cs="Times New Roman"/>
                <w:color w:val="000000"/>
                <w:sz w:val="16"/>
                <w:szCs w:val="16"/>
                <w:lang w:eastAsia="ru-RU"/>
              </w:rPr>
              <w:t>» - ул. Кузнецова, 67Б</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1 113,00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47</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«Август</w:t>
            </w:r>
            <w:proofErr w:type="gramStart"/>
            <w:r w:rsidRPr="008C530A">
              <w:rPr>
                <w:rFonts w:ascii="Times New Roman" w:eastAsia="Times New Roman" w:hAnsi="Times New Roman" w:cs="Times New Roman"/>
                <w:color w:val="000000"/>
                <w:sz w:val="16"/>
                <w:szCs w:val="16"/>
                <w:lang w:eastAsia="ru-RU"/>
              </w:rPr>
              <w:t xml:space="preserve"> Т</w:t>
            </w:r>
            <w:proofErr w:type="gramEnd"/>
            <w:r w:rsidRPr="008C530A">
              <w:rPr>
                <w:rFonts w:ascii="Times New Roman" w:eastAsia="Times New Roman" w:hAnsi="Times New Roman" w:cs="Times New Roman"/>
                <w:color w:val="000000"/>
                <w:sz w:val="16"/>
                <w:szCs w:val="16"/>
                <w:lang w:eastAsia="ru-RU"/>
              </w:rPr>
              <w:t xml:space="preserve">» - </w:t>
            </w:r>
            <w:proofErr w:type="spellStart"/>
            <w:r w:rsidRPr="008C530A">
              <w:rPr>
                <w:rFonts w:ascii="Times New Roman" w:eastAsia="Times New Roman" w:hAnsi="Times New Roman" w:cs="Times New Roman"/>
                <w:color w:val="000000"/>
                <w:sz w:val="16"/>
                <w:szCs w:val="16"/>
                <w:lang w:eastAsia="ru-RU"/>
              </w:rPr>
              <w:t>мкр</w:t>
            </w:r>
            <w:proofErr w:type="spellEnd"/>
            <w:r w:rsidRPr="008C530A">
              <w:rPr>
                <w:rFonts w:ascii="Times New Roman" w:eastAsia="Times New Roman" w:hAnsi="Times New Roman" w:cs="Times New Roman"/>
                <w:color w:val="000000"/>
                <w:sz w:val="16"/>
                <w:szCs w:val="16"/>
                <w:lang w:eastAsia="ru-RU"/>
              </w:rPr>
              <w:t>. Видный, д.4</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2 727,60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48</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МРСК ул. Нарвская 2</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84,50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49</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ОАО «</w:t>
            </w:r>
            <w:proofErr w:type="spellStart"/>
            <w:r w:rsidRPr="008C530A">
              <w:rPr>
                <w:rFonts w:ascii="Times New Roman" w:eastAsia="Times New Roman" w:hAnsi="Times New Roman" w:cs="Times New Roman"/>
                <w:color w:val="000000"/>
                <w:sz w:val="16"/>
                <w:szCs w:val="16"/>
                <w:lang w:eastAsia="ru-RU"/>
              </w:rPr>
              <w:t>Ивановоглавснаб</w:t>
            </w:r>
            <w:proofErr w:type="spellEnd"/>
            <w:r w:rsidRPr="008C530A">
              <w:rPr>
                <w:rFonts w:ascii="Times New Roman" w:eastAsia="Times New Roman" w:hAnsi="Times New Roman" w:cs="Times New Roman"/>
                <w:color w:val="000000"/>
                <w:sz w:val="16"/>
                <w:szCs w:val="16"/>
                <w:lang w:eastAsia="ru-RU"/>
              </w:rPr>
              <w:t>»</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9 047,80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50</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Котельная ООО «</w:t>
            </w:r>
            <w:proofErr w:type="spellStart"/>
            <w:r w:rsidRPr="008C530A">
              <w:rPr>
                <w:rFonts w:ascii="Times New Roman" w:eastAsia="Times New Roman" w:hAnsi="Times New Roman" w:cs="Times New Roman"/>
                <w:color w:val="000000"/>
                <w:sz w:val="16"/>
                <w:szCs w:val="16"/>
                <w:lang w:eastAsia="ru-RU"/>
              </w:rPr>
              <w:t>Газпромнефть</w:t>
            </w:r>
            <w:proofErr w:type="spellEnd"/>
            <w:r w:rsidRPr="008C530A">
              <w:rPr>
                <w:rFonts w:ascii="Times New Roman" w:eastAsia="Times New Roman" w:hAnsi="Times New Roman" w:cs="Times New Roman"/>
                <w:color w:val="000000"/>
                <w:sz w:val="16"/>
                <w:szCs w:val="16"/>
                <w:lang w:eastAsia="ru-RU"/>
              </w:rPr>
              <w:t>-Терминал»</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608,10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51</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Новая котельная 400 Гкал\</w:t>
            </w:r>
            <w:proofErr w:type="gramStart"/>
            <w:r w:rsidRPr="008C530A">
              <w:rPr>
                <w:rFonts w:ascii="Times New Roman" w:eastAsia="Times New Roman" w:hAnsi="Times New Roman" w:cs="Times New Roman"/>
                <w:color w:val="000000"/>
                <w:sz w:val="16"/>
                <w:szCs w:val="16"/>
                <w:lang w:eastAsia="ru-RU"/>
              </w:rPr>
              <w:t>ч</w:t>
            </w:r>
            <w:proofErr w:type="gramEnd"/>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1 327 739,93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1 356 376,33</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1 363 192,29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1 370 042,50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1 375 514,80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1 379 702,10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1 383 962,60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1 388 422,30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1 393 274,50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1 398 182,20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1 402 002,10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18" w:right="-39"/>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1 404 169,40</w:t>
            </w:r>
          </w:p>
        </w:tc>
      </w:tr>
      <w:tr w:rsidR="00A62978" w:rsidRPr="008C530A" w:rsidTr="00A62978">
        <w:trPr>
          <w:trHeight w:val="2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52</w:t>
            </w:r>
          </w:p>
        </w:tc>
        <w:tc>
          <w:tcPr>
            <w:tcW w:w="831"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БМК Детского сада №19</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природ</w:t>
            </w:r>
            <w:r w:rsidR="00E14008">
              <w:rPr>
                <w:rFonts w:ascii="Times New Roman" w:eastAsia="Times New Roman" w:hAnsi="Times New Roman" w:cs="Times New Roman"/>
                <w:color w:val="000000"/>
                <w:sz w:val="16"/>
                <w:szCs w:val="16"/>
                <w:lang w:eastAsia="ru-RU"/>
              </w:rPr>
              <w:t>н</w:t>
            </w:r>
            <w:r w:rsidRPr="008C530A">
              <w:rPr>
                <w:rFonts w:ascii="Times New Roman" w:eastAsia="Times New Roman" w:hAnsi="Times New Roman" w:cs="Times New Roman"/>
                <w:color w:val="000000"/>
                <w:sz w:val="16"/>
                <w:szCs w:val="16"/>
                <w:lang w:eastAsia="ru-RU"/>
              </w:rPr>
              <w:t>ый газ</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2 320,00</w:t>
            </w:r>
          </w:p>
        </w:tc>
      </w:tr>
      <w:tr w:rsidR="00A62978" w:rsidRPr="008C530A" w:rsidTr="00A62978">
        <w:trPr>
          <w:trHeight w:val="20"/>
        </w:trPr>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Итого</w:t>
            </w:r>
          </w:p>
        </w:tc>
        <w:tc>
          <w:tcPr>
            <w:tcW w:w="362"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BE17D3">
            <w:pPr>
              <w:jc w:val="left"/>
              <w:rPr>
                <w:rFonts w:ascii="Times New Roman" w:eastAsia="Times New Roman" w:hAnsi="Times New Roman" w:cs="Times New Roman"/>
                <w:color w:val="000000"/>
                <w:sz w:val="16"/>
                <w:szCs w:val="16"/>
                <w:lang w:eastAsia="ru-RU"/>
              </w:rPr>
            </w:pPr>
            <w:r w:rsidRPr="008C530A">
              <w:rPr>
                <w:rFonts w:ascii="Times New Roman" w:eastAsia="Times New Roman" w:hAnsi="Times New Roman" w:cs="Times New Roman"/>
                <w:color w:val="000000"/>
                <w:sz w:val="16"/>
                <w:szCs w:val="16"/>
                <w:lang w:eastAsia="ru-RU"/>
              </w:rPr>
              <w:t> </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534 178,36</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535 274,56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535 252,36</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536 925,18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1 864 645,61</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1 869 869,52</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1 876 670,58</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1 883 505,89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1 888 963,39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1 893 135,89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1 897 391,39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1 901 873,49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1 906 711,29</w:t>
            </w:r>
          </w:p>
        </w:tc>
        <w:tc>
          <w:tcPr>
            <w:tcW w:w="228"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1 911 604,49</w:t>
            </w:r>
          </w:p>
        </w:tc>
        <w:tc>
          <w:tcPr>
            <w:tcW w:w="229"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1 915 417,29</w:t>
            </w:r>
          </w:p>
        </w:tc>
        <w:tc>
          <w:tcPr>
            <w:tcW w:w="236" w:type="pct"/>
            <w:tcBorders>
              <w:top w:val="nil"/>
              <w:left w:val="nil"/>
              <w:bottom w:val="single" w:sz="4" w:space="0" w:color="auto"/>
              <w:right w:val="single" w:sz="4" w:space="0" w:color="auto"/>
            </w:tcBorders>
            <w:shd w:val="clear" w:color="auto" w:fill="auto"/>
            <w:vAlign w:val="center"/>
            <w:hideMark/>
          </w:tcPr>
          <w:p w:rsidR="00BE17D3" w:rsidRPr="008C530A" w:rsidRDefault="00BE17D3" w:rsidP="00A62978">
            <w:pPr>
              <w:ind w:left="-27" w:right="-31"/>
              <w:rPr>
                <w:rFonts w:ascii="Times New Roman" w:eastAsia="Times New Roman" w:hAnsi="Times New Roman" w:cs="Times New Roman"/>
                <w:b/>
                <w:bCs/>
                <w:color w:val="000000"/>
                <w:sz w:val="16"/>
                <w:szCs w:val="16"/>
                <w:lang w:eastAsia="ru-RU"/>
              </w:rPr>
            </w:pPr>
            <w:r w:rsidRPr="008C530A">
              <w:rPr>
                <w:rFonts w:ascii="Times New Roman" w:eastAsia="Times New Roman" w:hAnsi="Times New Roman" w:cs="Times New Roman"/>
                <w:b/>
                <w:bCs/>
                <w:color w:val="000000"/>
                <w:sz w:val="16"/>
                <w:szCs w:val="16"/>
                <w:lang w:eastAsia="ru-RU"/>
              </w:rPr>
              <w:t>1 917 574,49</w:t>
            </w:r>
          </w:p>
        </w:tc>
      </w:tr>
    </w:tbl>
    <w:p w:rsidR="00A62978" w:rsidRDefault="00A62978" w:rsidP="00A62978">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2</w:t>
      </w:r>
      <w:bookmarkEnd w:id="19"/>
    </w:p>
    <w:tbl>
      <w:tblPr>
        <w:tblW w:w="4919" w:type="pct"/>
        <w:tblInd w:w="250" w:type="dxa"/>
        <w:tblLayout w:type="fixed"/>
        <w:tblLook w:val="04A0" w:firstRow="1" w:lastRow="0" w:firstColumn="1" w:lastColumn="0" w:noHBand="0" w:noVBand="1"/>
      </w:tblPr>
      <w:tblGrid>
        <w:gridCol w:w="496"/>
        <w:gridCol w:w="2484"/>
        <w:gridCol w:w="1702"/>
        <w:gridCol w:w="850"/>
        <w:gridCol w:w="711"/>
        <w:gridCol w:w="707"/>
        <w:gridCol w:w="698"/>
        <w:gridCol w:w="622"/>
        <w:gridCol w:w="622"/>
        <w:gridCol w:w="622"/>
        <w:gridCol w:w="622"/>
        <w:gridCol w:w="622"/>
        <w:gridCol w:w="622"/>
        <w:gridCol w:w="622"/>
        <w:gridCol w:w="622"/>
        <w:gridCol w:w="622"/>
        <w:gridCol w:w="622"/>
        <w:gridCol w:w="622"/>
        <w:gridCol w:w="616"/>
      </w:tblGrid>
      <w:tr w:rsidR="009D3B77" w:rsidRPr="000F017D" w:rsidTr="00A62978">
        <w:trPr>
          <w:trHeight w:val="300"/>
        </w:trPr>
        <w:tc>
          <w:tcPr>
            <w:tcW w:w="1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82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452" w:type="pct"/>
            <w:gridSpan w:val="16"/>
            <w:tcBorders>
              <w:top w:val="single" w:sz="4" w:space="0" w:color="auto"/>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Выработка тепловой энергии</w:t>
            </w:r>
            <w:r w:rsidR="00024F4F" w:rsidRPr="000F017D">
              <w:rPr>
                <w:rFonts w:ascii="Times New Roman" w:eastAsia="Times New Roman" w:hAnsi="Times New Roman" w:cs="Times New Roman"/>
                <w:b/>
                <w:bCs/>
                <w:color w:val="000000"/>
                <w:sz w:val="18"/>
                <w:szCs w:val="18"/>
                <w:lang w:eastAsia="ru-RU"/>
              </w:rPr>
              <w:t>, Гкал</w:t>
            </w:r>
          </w:p>
        </w:tc>
      </w:tr>
      <w:tr w:rsidR="00A62978" w:rsidRPr="000F017D" w:rsidTr="00A62978">
        <w:trPr>
          <w:trHeight w:val="290"/>
        </w:trPr>
        <w:tc>
          <w:tcPr>
            <w:tcW w:w="164" w:type="pct"/>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822" w:type="pct"/>
            <w:vMerge/>
            <w:tcBorders>
              <w:top w:val="single" w:sz="4" w:space="0" w:color="auto"/>
              <w:left w:val="single" w:sz="4" w:space="0" w:color="auto"/>
              <w:bottom w:val="single" w:sz="4" w:space="0" w:color="000000"/>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281"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235"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23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231"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06"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A62978" w:rsidRPr="000F017D" w:rsidTr="00A62978">
        <w:trPr>
          <w:trHeight w:val="29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822"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АО «ПСК»</w:t>
            </w:r>
          </w:p>
        </w:tc>
        <w:tc>
          <w:tcPr>
            <w:tcW w:w="563"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E14008">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81"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649,0</w:t>
            </w:r>
          </w:p>
        </w:tc>
        <w:tc>
          <w:tcPr>
            <w:tcW w:w="235"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649,0</w:t>
            </w:r>
          </w:p>
        </w:tc>
        <w:tc>
          <w:tcPr>
            <w:tcW w:w="23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648,1</w:t>
            </w:r>
          </w:p>
        </w:tc>
        <w:tc>
          <w:tcPr>
            <w:tcW w:w="231"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647,2</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646,4</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645,5</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644,7</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643,8</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643,0</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642,1</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641,3</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640,4</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639,2</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638,4</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637,6</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A62978">
            <w:pPr>
              <w:ind w:left="-139" w:right="-16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636,8</w:t>
            </w:r>
          </w:p>
        </w:tc>
      </w:tr>
      <w:tr w:rsidR="00A62978" w:rsidRPr="000F017D" w:rsidTr="00A62978">
        <w:trPr>
          <w:trHeight w:val="290"/>
        </w:trPr>
        <w:tc>
          <w:tcPr>
            <w:tcW w:w="98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Итого</w:t>
            </w:r>
          </w:p>
        </w:tc>
        <w:tc>
          <w:tcPr>
            <w:tcW w:w="563"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81"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649,0</w:t>
            </w:r>
          </w:p>
        </w:tc>
        <w:tc>
          <w:tcPr>
            <w:tcW w:w="235"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649,0</w:t>
            </w:r>
          </w:p>
        </w:tc>
        <w:tc>
          <w:tcPr>
            <w:tcW w:w="23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648,1</w:t>
            </w:r>
          </w:p>
        </w:tc>
        <w:tc>
          <w:tcPr>
            <w:tcW w:w="231"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647,2</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646,4</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645,5</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644,7</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643,8</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643,0</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642,1</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641,3</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640,4</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639,2</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638,4</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637,6</w:t>
            </w:r>
          </w:p>
        </w:tc>
        <w:tc>
          <w:tcPr>
            <w:tcW w:w="206"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A62978">
            <w:pPr>
              <w:ind w:left="-139" w:right="-169"/>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636,8</w:t>
            </w:r>
          </w:p>
        </w:tc>
      </w:tr>
    </w:tbl>
    <w:p w:rsidR="004341C8" w:rsidRPr="000F017D" w:rsidRDefault="004341C8" w:rsidP="00A62978">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bookmarkStart w:id="20" w:name="_Toc85441794"/>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3</w:t>
      </w:r>
      <w:bookmarkEnd w:id="20"/>
    </w:p>
    <w:tbl>
      <w:tblPr>
        <w:tblW w:w="5000" w:type="pct"/>
        <w:tblInd w:w="250" w:type="dxa"/>
        <w:tblLayout w:type="fixed"/>
        <w:tblLook w:val="04A0" w:firstRow="1" w:lastRow="0" w:firstColumn="1" w:lastColumn="0" w:noHBand="0" w:noVBand="1"/>
      </w:tblPr>
      <w:tblGrid>
        <w:gridCol w:w="557"/>
        <w:gridCol w:w="2279"/>
        <w:gridCol w:w="1422"/>
        <w:gridCol w:w="706"/>
        <w:gridCol w:w="719"/>
        <w:gridCol w:w="716"/>
        <w:gridCol w:w="712"/>
        <w:gridCol w:w="722"/>
        <w:gridCol w:w="712"/>
        <w:gridCol w:w="716"/>
        <w:gridCol w:w="709"/>
        <w:gridCol w:w="706"/>
        <w:gridCol w:w="746"/>
        <w:gridCol w:w="673"/>
        <w:gridCol w:w="709"/>
        <w:gridCol w:w="709"/>
        <w:gridCol w:w="565"/>
        <w:gridCol w:w="712"/>
        <w:gridCol w:w="565"/>
      </w:tblGrid>
      <w:tr w:rsidR="00A62978" w:rsidRPr="000F017D" w:rsidTr="00E14008">
        <w:trPr>
          <w:trHeight w:val="300"/>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7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613" w:type="pct"/>
            <w:gridSpan w:val="16"/>
            <w:tcBorders>
              <w:top w:val="single" w:sz="4" w:space="0" w:color="auto"/>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Выработка тепловой энергии</w:t>
            </w:r>
            <w:r w:rsidR="00024F4F" w:rsidRPr="000F017D">
              <w:rPr>
                <w:rFonts w:ascii="Times New Roman" w:eastAsia="Times New Roman" w:hAnsi="Times New Roman" w:cs="Times New Roman"/>
                <w:b/>
                <w:bCs/>
                <w:color w:val="000000"/>
                <w:sz w:val="18"/>
                <w:szCs w:val="18"/>
                <w:lang w:eastAsia="ru-RU"/>
              </w:rPr>
              <w:t>, Гкал</w:t>
            </w:r>
          </w:p>
        </w:tc>
      </w:tr>
      <w:tr w:rsidR="00A62978" w:rsidRPr="000F017D" w:rsidTr="00E14008">
        <w:trPr>
          <w:trHeight w:val="290"/>
        </w:trPr>
        <w:tc>
          <w:tcPr>
            <w:tcW w:w="181" w:type="pct"/>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742" w:type="pct"/>
            <w:vMerge/>
            <w:tcBorders>
              <w:top w:val="single" w:sz="4" w:space="0" w:color="auto"/>
              <w:left w:val="single" w:sz="4" w:space="0" w:color="auto"/>
              <w:bottom w:val="single" w:sz="4" w:space="0" w:color="000000"/>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230"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234"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233"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232"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235"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232"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233"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231"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230"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243"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219"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31"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31"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84"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32"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184"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A62978" w:rsidRPr="000F017D" w:rsidTr="00E14008">
        <w:trPr>
          <w:trHeight w:val="290"/>
        </w:trPr>
        <w:tc>
          <w:tcPr>
            <w:tcW w:w="181" w:type="pct"/>
            <w:tcBorders>
              <w:top w:val="nil"/>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74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МЧС</w:t>
            </w:r>
          </w:p>
        </w:tc>
        <w:tc>
          <w:tcPr>
            <w:tcW w:w="46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E14008">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30"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6 005,8</w:t>
            </w:r>
          </w:p>
        </w:tc>
        <w:tc>
          <w:tcPr>
            <w:tcW w:w="234"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6 005,8</w:t>
            </w:r>
          </w:p>
        </w:tc>
        <w:tc>
          <w:tcPr>
            <w:tcW w:w="23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6 004,0</w:t>
            </w:r>
          </w:p>
        </w:tc>
        <w:tc>
          <w:tcPr>
            <w:tcW w:w="23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6 002,2</w:t>
            </w:r>
          </w:p>
        </w:tc>
        <w:tc>
          <w:tcPr>
            <w:tcW w:w="235"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6 000,3</w:t>
            </w:r>
          </w:p>
        </w:tc>
        <w:tc>
          <w:tcPr>
            <w:tcW w:w="23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5 998,5</w:t>
            </w:r>
          </w:p>
        </w:tc>
        <w:tc>
          <w:tcPr>
            <w:tcW w:w="23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5 996,7</w:t>
            </w:r>
          </w:p>
        </w:tc>
        <w:tc>
          <w:tcPr>
            <w:tcW w:w="231"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5 994,9</w:t>
            </w:r>
          </w:p>
        </w:tc>
        <w:tc>
          <w:tcPr>
            <w:tcW w:w="230"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5 993,2</w:t>
            </w:r>
          </w:p>
        </w:tc>
        <w:tc>
          <w:tcPr>
            <w:tcW w:w="24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5 991,4</w:t>
            </w:r>
          </w:p>
        </w:tc>
        <w:tc>
          <w:tcPr>
            <w:tcW w:w="219"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5 989,6</w:t>
            </w:r>
          </w:p>
        </w:tc>
        <w:tc>
          <w:tcPr>
            <w:tcW w:w="231"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5 987,9</w:t>
            </w:r>
          </w:p>
        </w:tc>
        <w:tc>
          <w:tcPr>
            <w:tcW w:w="231"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5 986,1</w:t>
            </w:r>
          </w:p>
        </w:tc>
        <w:tc>
          <w:tcPr>
            <w:tcW w:w="184"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100" w:right="-106"/>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5 984,4</w:t>
            </w:r>
          </w:p>
        </w:tc>
        <w:tc>
          <w:tcPr>
            <w:tcW w:w="23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100" w:right="-106"/>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5 982,6</w:t>
            </w:r>
          </w:p>
        </w:tc>
        <w:tc>
          <w:tcPr>
            <w:tcW w:w="184"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100" w:right="-106"/>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5 980,9</w:t>
            </w:r>
          </w:p>
        </w:tc>
      </w:tr>
      <w:tr w:rsidR="00A62978" w:rsidRPr="000F017D" w:rsidTr="00E14008">
        <w:trPr>
          <w:trHeight w:val="290"/>
        </w:trPr>
        <w:tc>
          <w:tcPr>
            <w:tcW w:w="92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Итого</w:t>
            </w:r>
          </w:p>
        </w:tc>
        <w:tc>
          <w:tcPr>
            <w:tcW w:w="46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30"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6 005,8</w:t>
            </w:r>
          </w:p>
        </w:tc>
        <w:tc>
          <w:tcPr>
            <w:tcW w:w="234"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6 005,8</w:t>
            </w:r>
          </w:p>
        </w:tc>
        <w:tc>
          <w:tcPr>
            <w:tcW w:w="23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6 004,0</w:t>
            </w:r>
          </w:p>
        </w:tc>
        <w:tc>
          <w:tcPr>
            <w:tcW w:w="23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6 002,2</w:t>
            </w:r>
          </w:p>
        </w:tc>
        <w:tc>
          <w:tcPr>
            <w:tcW w:w="235"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6 000,3</w:t>
            </w:r>
          </w:p>
        </w:tc>
        <w:tc>
          <w:tcPr>
            <w:tcW w:w="23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5 998,5</w:t>
            </w:r>
          </w:p>
        </w:tc>
        <w:tc>
          <w:tcPr>
            <w:tcW w:w="23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5 996,7</w:t>
            </w:r>
          </w:p>
        </w:tc>
        <w:tc>
          <w:tcPr>
            <w:tcW w:w="231"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5 994,9</w:t>
            </w:r>
          </w:p>
        </w:tc>
        <w:tc>
          <w:tcPr>
            <w:tcW w:w="230"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5 993,2</w:t>
            </w:r>
          </w:p>
        </w:tc>
        <w:tc>
          <w:tcPr>
            <w:tcW w:w="243"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5 991,4</w:t>
            </w:r>
          </w:p>
        </w:tc>
        <w:tc>
          <w:tcPr>
            <w:tcW w:w="219"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5 989,6</w:t>
            </w:r>
          </w:p>
        </w:tc>
        <w:tc>
          <w:tcPr>
            <w:tcW w:w="231"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5 987,9</w:t>
            </w:r>
          </w:p>
        </w:tc>
        <w:tc>
          <w:tcPr>
            <w:tcW w:w="231"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86" w:right="-35"/>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5 986,1</w:t>
            </w:r>
          </w:p>
        </w:tc>
        <w:tc>
          <w:tcPr>
            <w:tcW w:w="184"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100" w:right="-106"/>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5 984,4</w:t>
            </w:r>
          </w:p>
        </w:tc>
        <w:tc>
          <w:tcPr>
            <w:tcW w:w="23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100" w:right="-106"/>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5 982,6</w:t>
            </w:r>
          </w:p>
        </w:tc>
        <w:tc>
          <w:tcPr>
            <w:tcW w:w="184"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A62978">
            <w:pPr>
              <w:ind w:left="-100" w:right="-106"/>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5 980,9</w:t>
            </w:r>
          </w:p>
        </w:tc>
      </w:tr>
    </w:tbl>
    <w:p w:rsidR="004341C8" w:rsidRPr="000F017D" w:rsidRDefault="004341C8" w:rsidP="00A62978">
      <w:pPr>
        <w:widowControl w:val="0"/>
        <w:adjustRightInd w:val="0"/>
        <w:spacing w:before="120" w:after="120"/>
        <w:jc w:val="both"/>
        <w:textAlignment w:val="baseline"/>
        <w:rPr>
          <w:rFonts w:ascii="Times New Roman" w:eastAsia="Times New Roman" w:hAnsi="Times New Roman" w:cs="Times New Roman"/>
          <w:b/>
          <w:szCs w:val="24"/>
          <w:lang w:eastAsia="ru-RU"/>
        </w:rPr>
      </w:pPr>
      <w:bookmarkStart w:id="21" w:name="_Toc85441795"/>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4</w:t>
      </w:r>
      <w:bookmarkEnd w:id="21"/>
    </w:p>
    <w:tbl>
      <w:tblPr>
        <w:tblW w:w="4985" w:type="pct"/>
        <w:tblInd w:w="250" w:type="dxa"/>
        <w:tblLayout w:type="fixed"/>
        <w:tblLook w:val="04A0" w:firstRow="1" w:lastRow="0" w:firstColumn="1" w:lastColumn="0" w:noHBand="0" w:noVBand="1"/>
      </w:tblPr>
      <w:tblGrid>
        <w:gridCol w:w="567"/>
        <w:gridCol w:w="1985"/>
        <w:gridCol w:w="1422"/>
        <w:gridCol w:w="711"/>
        <w:gridCol w:w="710"/>
        <w:gridCol w:w="710"/>
        <w:gridCol w:w="707"/>
        <w:gridCol w:w="710"/>
        <w:gridCol w:w="707"/>
        <w:gridCol w:w="707"/>
        <w:gridCol w:w="710"/>
        <w:gridCol w:w="707"/>
        <w:gridCol w:w="710"/>
        <w:gridCol w:w="713"/>
        <w:gridCol w:w="713"/>
        <w:gridCol w:w="713"/>
        <w:gridCol w:w="701"/>
        <w:gridCol w:w="720"/>
        <w:gridCol w:w="686"/>
      </w:tblGrid>
      <w:tr w:rsidR="00E14008" w:rsidRPr="000F017D" w:rsidTr="00E14008">
        <w:trPr>
          <w:trHeight w:val="300"/>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64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702"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Выработка тепловой энергии</w:t>
            </w:r>
            <w:r w:rsidR="00024F4F" w:rsidRPr="000F017D">
              <w:rPr>
                <w:rFonts w:ascii="Times New Roman" w:eastAsia="Times New Roman" w:hAnsi="Times New Roman" w:cs="Times New Roman"/>
                <w:b/>
                <w:bCs/>
                <w:color w:val="000000"/>
                <w:sz w:val="18"/>
                <w:szCs w:val="18"/>
                <w:lang w:eastAsia="ru-RU"/>
              </w:rPr>
              <w:t>, Гкал</w:t>
            </w:r>
          </w:p>
        </w:tc>
      </w:tr>
      <w:tr w:rsidR="00E14008" w:rsidRPr="000F017D" w:rsidTr="00E14008">
        <w:trPr>
          <w:trHeight w:val="290"/>
        </w:trPr>
        <w:tc>
          <w:tcPr>
            <w:tcW w:w="185"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648" w:type="pct"/>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64"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233"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33"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33"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22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35"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24"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E14008" w:rsidRPr="000F017D" w:rsidTr="00E14008">
        <w:trPr>
          <w:trHeight w:val="290"/>
        </w:trPr>
        <w:tc>
          <w:tcPr>
            <w:tcW w:w="185"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64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Гринвилль</w:t>
            </w:r>
            <w:proofErr w:type="spellEnd"/>
            <w:r w:rsidRPr="000F017D">
              <w:rPr>
                <w:rFonts w:ascii="Times New Roman" w:eastAsia="Times New Roman" w:hAnsi="Times New Roman" w:cs="Times New Roman"/>
                <w:color w:val="000000"/>
                <w:sz w:val="18"/>
                <w:szCs w:val="18"/>
                <w:lang w:eastAsia="ru-RU"/>
              </w:rPr>
              <w:t xml:space="preserve"> тепло»</w:t>
            </w:r>
          </w:p>
        </w:tc>
        <w:tc>
          <w:tcPr>
            <w:tcW w:w="464"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E14008">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2 582,5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2 582,5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2 580,2</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2 577,9</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2 575,7</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2 573,4</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2 571,2</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2 569,0</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2 566,8</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2 564,6</w:t>
            </w:r>
          </w:p>
        </w:tc>
        <w:tc>
          <w:tcPr>
            <w:tcW w:w="233"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2 562,4</w:t>
            </w:r>
          </w:p>
        </w:tc>
        <w:tc>
          <w:tcPr>
            <w:tcW w:w="233"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2 561,3</w:t>
            </w:r>
          </w:p>
        </w:tc>
        <w:tc>
          <w:tcPr>
            <w:tcW w:w="233"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2 559,1</w:t>
            </w:r>
          </w:p>
        </w:tc>
        <w:tc>
          <w:tcPr>
            <w:tcW w:w="22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2 556,9</w:t>
            </w:r>
          </w:p>
        </w:tc>
        <w:tc>
          <w:tcPr>
            <w:tcW w:w="235"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2 554,8</w:t>
            </w:r>
          </w:p>
        </w:tc>
        <w:tc>
          <w:tcPr>
            <w:tcW w:w="224"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2 552,7</w:t>
            </w:r>
          </w:p>
        </w:tc>
      </w:tr>
      <w:tr w:rsidR="00E14008" w:rsidRPr="000F017D" w:rsidTr="00E14008">
        <w:trPr>
          <w:trHeight w:val="290"/>
        </w:trPr>
        <w:tc>
          <w:tcPr>
            <w:tcW w:w="8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Итого</w:t>
            </w:r>
          </w:p>
        </w:tc>
        <w:tc>
          <w:tcPr>
            <w:tcW w:w="464"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2 582,5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2 582,5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2 580,2</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2 577,9</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2 575,7</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2 573,4</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2 571,2</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2 569,0</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2 566,8</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2 564,6</w:t>
            </w:r>
          </w:p>
        </w:tc>
        <w:tc>
          <w:tcPr>
            <w:tcW w:w="233"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2 562,4</w:t>
            </w:r>
          </w:p>
        </w:tc>
        <w:tc>
          <w:tcPr>
            <w:tcW w:w="233"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2 561,3</w:t>
            </w:r>
          </w:p>
        </w:tc>
        <w:tc>
          <w:tcPr>
            <w:tcW w:w="233"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2 559,1</w:t>
            </w:r>
          </w:p>
        </w:tc>
        <w:tc>
          <w:tcPr>
            <w:tcW w:w="22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2 556,9</w:t>
            </w:r>
          </w:p>
        </w:tc>
        <w:tc>
          <w:tcPr>
            <w:tcW w:w="235"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2 554,8</w:t>
            </w:r>
          </w:p>
        </w:tc>
        <w:tc>
          <w:tcPr>
            <w:tcW w:w="224"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A62978">
            <w:pPr>
              <w:ind w:left="-86" w:right="-7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2 552,7</w:t>
            </w:r>
          </w:p>
        </w:tc>
      </w:tr>
    </w:tbl>
    <w:p w:rsidR="004341C8" w:rsidRPr="000F017D" w:rsidRDefault="004341C8" w:rsidP="00E14008">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4341C8" w:rsidRPr="000F017D" w:rsidRDefault="004341C8" w:rsidP="00E14008">
      <w:pPr>
        <w:widowControl w:val="0"/>
        <w:adjustRightInd w:val="0"/>
        <w:spacing w:before="120" w:after="120"/>
        <w:jc w:val="both"/>
        <w:textAlignment w:val="baseline"/>
        <w:rPr>
          <w:rFonts w:ascii="Times New Roman" w:eastAsia="Times New Roman" w:hAnsi="Times New Roman" w:cs="Times New Roman"/>
          <w:b/>
          <w:szCs w:val="24"/>
          <w:lang w:eastAsia="ru-RU"/>
        </w:rPr>
      </w:pPr>
      <w:bookmarkStart w:id="22" w:name="_Toc8544179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5</w:t>
      </w:r>
      <w:bookmarkEnd w:id="22"/>
    </w:p>
    <w:tbl>
      <w:tblPr>
        <w:tblW w:w="4985" w:type="pct"/>
        <w:tblInd w:w="250" w:type="dxa"/>
        <w:tblLook w:val="04A0" w:firstRow="1" w:lastRow="0" w:firstColumn="1" w:lastColumn="0" w:noHBand="0" w:noVBand="1"/>
      </w:tblPr>
      <w:tblGrid>
        <w:gridCol w:w="525"/>
        <w:gridCol w:w="2028"/>
        <w:gridCol w:w="1434"/>
        <w:gridCol w:w="710"/>
        <w:gridCol w:w="710"/>
        <w:gridCol w:w="707"/>
        <w:gridCol w:w="710"/>
        <w:gridCol w:w="707"/>
        <w:gridCol w:w="710"/>
        <w:gridCol w:w="707"/>
        <w:gridCol w:w="707"/>
        <w:gridCol w:w="710"/>
        <w:gridCol w:w="707"/>
        <w:gridCol w:w="707"/>
        <w:gridCol w:w="704"/>
        <w:gridCol w:w="707"/>
        <w:gridCol w:w="698"/>
        <w:gridCol w:w="732"/>
        <w:gridCol w:w="689"/>
      </w:tblGrid>
      <w:tr w:rsidR="0028166C" w:rsidRPr="000F017D" w:rsidTr="00E14008">
        <w:trPr>
          <w:trHeight w:val="300"/>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66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699"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Выработка тепловой энергии</w:t>
            </w:r>
            <w:r w:rsidR="00024F4F" w:rsidRPr="000F017D">
              <w:rPr>
                <w:rFonts w:ascii="Times New Roman" w:eastAsia="Times New Roman" w:hAnsi="Times New Roman" w:cs="Times New Roman"/>
                <w:b/>
                <w:bCs/>
                <w:color w:val="000000"/>
                <w:sz w:val="18"/>
                <w:szCs w:val="18"/>
                <w:lang w:eastAsia="ru-RU"/>
              </w:rPr>
              <w:t>, Гкал</w:t>
            </w:r>
          </w:p>
        </w:tc>
      </w:tr>
      <w:tr w:rsidR="00E14008" w:rsidRPr="000F017D" w:rsidTr="00E14008">
        <w:trPr>
          <w:trHeight w:val="290"/>
        </w:trPr>
        <w:tc>
          <w:tcPr>
            <w:tcW w:w="171"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662" w:type="pct"/>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68"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3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22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3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26"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E14008" w:rsidRPr="000F017D" w:rsidTr="00E14008">
        <w:trPr>
          <w:trHeight w:val="290"/>
        </w:trPr>
        <w:tc>
          <w:tcPr>
            <w:tcW w:w="171"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66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НТК</w:t>
            </w:r>
          </w:p>
        </w:tc>
        <w:tc>
          <w:tcPr>
            <w:tcW w:w="46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E14008">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2 623,0</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2 623,0</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2 620,8</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2 618,7</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2 616,5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2 614,3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2 612,2</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2 610,1</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2 607,9</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2 605,8</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2 604,2</w:t>
            </w:r>
          </w:p>
        </w:tc>
        <w:tc>
          <w:tcPr>
            <w:tcW w:w="23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2 602,2</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2 600,1</w:t>
            </w:r>
          </w:p>
        </w:tc>
        <w:tc>
          <w:tcPr>
            <w:tcW w:w="22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2 598,0</w:t>
            </w:r>
          </w:p>
        </w:tc>
        <w:tc>
          <w:tcPr>
            <w:tcW w:w="23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2 595,9</w:t>
            </w:r>
          </w:p>
        </w:tc>
        <w:tc>
          <w:tcPr>
            <w:tcW w:w="226"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2 593,9</w:t>
            </w:r>
          </w:p>
        </w:tc>
      </w:tr>
      <w:tr w:rsidR="00E14008" w:rsidRPr="000F017D" w:rsidTr="00E14008">
        <w:trPr>
          <w:trHeight w:val="290"/>
        </w:trPr>
        <w:tc>
          <w:tcPr>
            <w:tcW w:w="8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Итого</w:t>
            </w:r>
          </w:p>
        </w:tc>
        <w:tc>
          <w:tcPr>
            <w:tcW w:w="46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2 623,0</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2 623,0</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2 620,8</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2 618,7</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2 616,5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2 614,3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2 612,2</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2 610,1</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2 607,9</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2 605,8</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2 604,2</w:t>
            </w:r>
          </w:p>
        </w:tc>
        <w:tc>
          <w:tcPr>
            <w:tcW w:w="23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2 602,2</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2 600,1</w:t>
            </w:r>
          </w:p>
        </w:tc>
        <w:tc>
          <w:tcPr>
            <w:tcW w:w="22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2 598,0</w:t>
            </w:r>
          </w:p>
        </w:tc>
        <w:tc>
          <w:tcPr>
            <w:tcW w:w="23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2 595,9</w:t>
            </w:r>
          </w:p>
        </w:tc>
        <w:tc>
          <w:tcPr>
            <w:tcW w:w="226"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82" w:right="-80"/>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2 593,9</w:t>
            </w:r>
          </w:p>
        </w:tc>
      </w:tr>
    </w:tbl>
    <w:p w:rsidR="004341C8" w:rsidRPr="000F017D" w:rsidRDefault="004341C8" w:rsidP="00E14008">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4341C8" w:rsidRPr="000F017D" w:rsidRDefault="004341C8" w:rsidP="00E14008">
      <w:pPr>
        <w:widowControl w:val="0"/>
        <w:adjustRightInd w:val="0"/>
        <w:spacing w:before="120" w:after="120"/>
        <w:jc w:val="both"/>
        <w:textAlignment w:val="baseline"/>
        <w:rPr>
          <w:rFonts w:ascii="Times New Roman" w:eastAsia="Times New Roman" w:hAnsi="Times New Roman" w:cs="Times New Roman"/>
          <w:b/>
          <w:szCs w:val="24"/>
          <w:lang w:eastAsia="ru-RU"/>
        </w:rPr>
      </w:pPr>
      <w:bookmarkStart w:id="23" w:name="_Toc85441797"/>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–Таблица П45.4. Прогнозные значения выработки тепловой энергии источниками тепловой энергии (котельными) в зоне деятельности ЕТО 6</w:t>
      </w:r>
      <w:bookmarkEnd w:id="23"/>
    </w:p>
    <w:tbl>
      <w:tblPr>
        <w:tblW w:w="4985" w:type="pct"/>
        <w:tblInd w:w="250" w:type="dxa"/>
        <w:tblLayout w:type="fixed"/>
        <w:tblLook w:val="04A0" w:firstRow="1" w:lastRow="0" w:firstColumn="1" w:lastColumn="0" w:noHBand="0" w:noVBand="1"/>
      </w:tblPr>
      <w:tblGrid>
        <w:gridCol w:w="500"/>
        <w:gridCol w:w="2055"/>
        <w:gridCol w:w="1416"/>
        <w:gridCol w:w="711"/>
        <w:gridCol w:w="707"/>
        <w:gridCol w:w="707"/>
        <w:gridCol w:w="710"/>
        <w:gridCol w:w="707"/>
        <w:gridCol w:w="707"/>
        <w:gridCol w:w="710"/>
        <w:gridCol w:w="710"/>
        <w:gridCol w:w="707"/>
        <w:gridCol w:w="710"/>
        <w:gridCol w:w="710"/>
        <w:gridCol w:w="707"/>
        <w:gridCol w:w="769"/>
        <w:gridCol w:w="618"/>
        <w:gridCol w:w="741"/>
        <w:gridCol w:w="707"/>
      </w:tblGrid>
      <w:tr w:rsidR="0028166C" w:rsidRPr="000F017D" w:rsidTr="00E14008">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67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704"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Выработка тепловой энергии</w:t>
            </w:r>
            <w:r w:rsidR="00024F4F" w:rsidRPr="000F017D">
              <w:rPr>
                <w:rFonts w:ascii="Times New Roman" w:eastAsia="Times New Roman" w:hAnsi="Times New Roman" w:cs="Times New Roman"/>
                <w:b/>
                <w:bCs/>
                <w:color w:val="000000"/>
                <w:sz w:val="18"/>
                <w:szCs w:val="18"/>
                <w:lang w:eastAsia="ru-RU"/>
              </w:rPr>
              <w:t>, Гкал</w:t>
            </w:r>
          </w:p>
        </w:tc>
      </w:tr>
      <w:tr w:rsidR="00E14008" w:rsidRPr="000F017D" w:rsidTr="00E14008">
        <w:trPr>
          <w:trHeight w:val="29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671" w:type="pct"/>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62"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3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5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20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4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32"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E14008" w:rsidRPr="000F017D" w:rsidTr="00E14008">
        <w:trPr>
          <w:trHeight w:val="290"/>
        </w:trPr>
        <w:tc>
          <w:tcPr>
            <w:tcW w:w="163"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67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Нордекс</w:t>
            </w:r>
            <w:proofErr w:type="spellEnd"/>
            <w:r w:rsidRPr="000F017D">
              <w:rPr>
                <w:rFonts w:ascii="Times New Roman" w:eastAsia="Times New Roman" w:hAnsi="Times New Roman" w:cs="Times New Roman"/>
                <w:color w:val="000000"/>
                <w:sz w:val="18"/>
                <w:szCs w:val="18"/>
                <w:lang w:eastAsia="ru-RU"/>
              </w:rPr>
              <w:t>»</w:t>
            </w:r>
          </w:p>
        </w:tc>
        <w:tc>
          <w:tcPr>
            <w:tcW w:w="46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E14008">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1 655,3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1 655,3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1 653,6</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1 652,0</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1 650,3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1 648,7</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1 647,0</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1 645,4</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1 643,8</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1 642,2</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1 640,6</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1 640,2</w:t>
            </w:r>
          </w:p>
        </w:tc>
        <w:tc>
          <w:tcPr>
            <w:tcW w:w="25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1 638,6</w:t>
            </w:r>
          </w:p>
        </w:tc>
        <w:tc>
          <w:tcPr>
            <w:tcW w:w="20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1 637,1</w:t>
            </w:r>
          </w:p>
        </w:tc>
        <w:tc>
          <w:tcPr>
            <w:tcW w:w="24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1 635,5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1 633,9</w:t>
            </w:r>
          </w:p>
        </w:tc>
      </w:tr>
      <w:tr w:rsidR="00E14008" w:rsidRPr="000F017D" w:rsidTr="00E14008">
        <w:trPr>
          <w:trHeight w:val="290"/>
        </w:trPr>
        <w:tc>
          <w:tcPr>
            <w:tcW w:w="8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Итого</w:t>
            </w:r>
          </w:p>
        </w:tc>
        <w:tc>
          <w:tcPr>
            <w:tcW w:w="46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1 655,3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1 655,3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1 653,6</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1 652,0</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1 650,3</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1 648,7</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1 647,0</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1 645,4</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1 643,8</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1 642,2</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1 640,6</w:t>
            </w:r>
          </w:p>
        </w:tc>
        <w:tc>
          <w:tcPr>
            <w:tcW w:w="23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1 640,2</w:t>
            </w:r>
          </w:p>
        </w:tc>
        <w:tc>
          <w:tcPr>
            <w:tcW w:w="25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1 638,6</w:t>
            </w:r>
          </w:p>
        </w:tc>
        <w:tc>
          <w:tcPr>
            <w:tcW w:w="20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1 637,1</w:t>
            </w:r>
          </w:p>
        </w:tc>
        <w:tc>
          <w:tcPr>
            <w:tcW w:w="24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1 635,5</w:t>
            </w:r>
          </w:p>
        </w:tc>
        <w:tc>
          <w:tcPr>
            <w:tcW w:w="23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E14008">
            <w:pPr>
              <w:ind w:left="-79" w:right="-72"/>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1 633,9</w:t>
            </w:r>
          </w:p>
        </w:tc>
      </w:tr>
    </w:tbl>
    <w:p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954473" w:rsidRPr="000F017D"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954473" w:rsidRPr="000F017D"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954473" w:rsidRPr="000F017D"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954473" w:rsidRPr="000F017D"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954473" w:rsidRPr="000F017D" w:rsidRDefault="00954473"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7C139E" w:rsidRPr="00C01B60" w:rsidRDefault="007C139E" w:rsidP="007C139E">
      <w:pPr>
        <w:widowControl w:val="0"/>
        <w:adjustRightInd w:val="0"/>
        <w:jc w:val="both"/>
        <w:textAlignment w:val="baseline"/>
        <w:rPr>
          <w:rFonts w:ascii="Times New Roman" w:eastAsia="Times New Roman" w:hAnsi="Times New Roman" w:cs="Times New Roman"/>
          <w:b/>
          <w:sz w:val="24"/>
          <w:szCs w:val="24"/>
          <w:lang w:eastAsia="ru-RU"/>
        </w:rPr>
      </w:pPr>
      <w:bookmarkStart w:id="24" w:name="_Toc80665849"/>
      <w:bookmarkStart w:id="25" w:name="_Toc85441798"/>
      <w:r w:rsidRPr="00C01B60">
        <w:rPr>
          <w:rFonts w:ascii="Times New Roman" w:eastAsia="Times New Roman" w:hAnsi="Times New Roman" w:cs="Times New Roman"/>
          <w:b/>
          <w:sz w:val="24"/>
          <w:szCs w:val="24"/>
          <w:lang w:eastAsia="ru-RU"/>
        </w:rPr>
        <w:lastRenderedPageBreak/>
        <w:t xml:space="preserve">Таблица </w:t>
      </w:r>
      <w:r w:rsidRPr="00C01B60">
        <w:rPr>
          <w:rFonts w:ascii="Times New Roman" w:eastAsia="Times New Roman" w:hAnsi="Times New Roman" w:cs="Times New Roman"/>
          <w:b/>
          <w:sz w:val="24"/>
          <w:szCs w:val="24"/>
          <w:lang w:eastAsia="ru-RU"/>
        </w:rPr>
        <w:fldChar w:fldCharType="begin"/>
      </w:r>
      <w:r w:rsidRPr="00C01B60">
        <w:rPr>
          <w:rFonts w:ascii="Times New Roman" w:eastAsia="Times New Roman" w:hAnsi="Times New Roman" w:cs="Times New Roman"/>
          <w:b/>
          <w:sz w:val="24"/>
          <w:szCs w:val="24"/>
          <w:lang w:eastAsia="ru-RU"/>
        </w:rPr>
        <w:instrText xml:space="preserve"> SEQ Таблица \* ARABIC </w:instrText>
      </w:r>
      <w:r w:rsidRPr="00C01B60">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9</w:t>
      </w:r>
      <w:r w:rsidRPr="00C01B60">
        <w:rPr>
          <w:rFonts w:ascii="Times New Roman" w:eastAsia="Times New Roman" w:hAnsi="Times New Roman" w:cs="Times New Roman"/>
          <w:b/>
          <w:sz w:val="24"/>
          <w:szCs w:val="24"/>
          <w:lang w:eastAsia="ru-RU"/>
        </w:rPr>
        <w:fldChar w:fldCharType="end"/>
      </w:r>
      <w:r w:rsidRPr="00C01B60">
        <w:rPr>
          <w:rFonts w:ascii="Times New Roman" w:eastAsia="Times New Roman" w:hAnsi="Times New Roman" w:cs="Times New Roman"/>
          <w:b/>
          <w:sz w:val="24"/>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1, кг условного топлива/Гкал</w:t>
      </w:r>
      <w:bookmarkEnd w:id="24"/>
      <w:bookmarkEnd w:id="25"/>
    </w:p>
    <w:tbl>
      <w:tblPr>
        <w:tblW w:w="5093" w:type="pct"/>
        <w:tblCellMar>
          <w:left w:w="28" w:type="dxa"/>
          <w:right w:w="28" w:type="dxa"/>
        </w:tblCellMar>
        <w:tblLook w:val="04A0" w:firstRow="1" w:lastRow="0" w:firstColumn="1" w:lastColumn="0" w:noHBand="0" w:noVBand="1"/>
      </w:tblPr>
      <w:tblGrid>
        <w:gridCol w:w="314"/>
        <w:gridCol w:w="5261"/>
        <w:gridCol w:w="1194"/>
        <w:gridCol w:w="551"/>
        <w:gridCol w:w="551"/>
        <w:gridCol w:w="551"/>
        <w:gridCol w:w="551"/>
        <w:gridCol w:w="551"/>
        <w:gridCol w:w="551"/>
        <w:gridCol w:w="551"/>
        <w:gridCol w:w="551"/>
        <w:gridCol w:w="551"/>
        <w:gridCol w:w="551"/>
        <w:gridCol w:w="551"/>
        <w:gridCol w:w="551"/>
        <w:gridCol w:w="551"/>
        <w:gridCol w:w="551"/>
        <w:gridCol w:w="551"/>
        <w:gridCol w:w="551"/>
      </w:tblGrid>
      <w:tr w:rsidR="00BB103A" w:rsidRPr="000F017D" w:rsidTr="00E14008">
        <w:trPr>
          <w:trHeight w:val="20"/>
        </w:trPr>
        <w:tc>
          <w:tcPr>
            <w:tcW w:w="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 xml:space="preserve">№ </w:t>
            </w:r>
            <w:proofErr w:type="gramStart"/>
            <w:r w:rsidRPr="000F017D">
              <w:rPr>
                <w:rFonts w:ascii="Times New Roman" w:eastAsia="Times New Roman" w:hAnsi="Times New Roman" w:cs="Times New Roman"/>
                <w:b/>
                <w:bCs/>
                <w:sz w:val="18"/>
                <w:szCs w:val="18"/>
                <w:lang w:eastAsia="ru-RU"/>
              </w:rPr>
              <w:t>п</w:t>
            </w:r>
            <w:proofErr w:type="gramEnd"/>
            <w:r w:rsidRPr="000F017D">
              <w:rPr>
                <w:rFonts w:ascii="Times New Roman" w:eastAsia="Times New Roman" w:hAnsi="Times New Roman" w:cs="Times New Roman"/>
                <w:b/>
                <w:bCs/>
                <w:sz w:val="18"/>
                <w:szCs w:val="18"/>
                <w:lang w:eastAsia="ru-RU"/>
              </w:rPr>
              <w:t>/п</w:t>
            </w:r>
          </w:p>
        </w:tc>
        <w:tc>
          <w:tcPr>
            <w:tcW w:w="165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Наименование котельной</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Вид топлива</w:t>
            </w:r>
          </w:p>
        </w:tc>
        <w:tc>
          <w:tcPr>
            <w:tcW w:w="2872" w:type="pct"/>
            <w:gridSpan w:val="16"/>
            <w:tcBorders>
              <w:top w:val="single" w:sz="4" w:space="0" w:color="auto"/>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Удельный расход условного топлива</w:t>
            </w:r>
          </w:p>
        </w:tc>
      </w:tr>
      <w:tr w:rsidR="00BB103A" w:rsidRPr="000F017D" w:rsidTr="00E14008">
        <w:trPr>
          <w:trHeight w:val="20"/>
        </w:trPr>
        <w:tc>
          <w:tcPr>
            <w:tcW w:w="9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jc w:val="left"/>
              <w:rPr>
                <w:rFonts w:ascii="Times New Roman" w:eastAsia="Times New Roman" w:hAnsi="Times New Roman" w:cs="Times New Roman"/>
                <w:b/>
                <w:bCs/>
                <w:sz w:val="18"/>
                <w:szCs w:val="18"/>
                <w:lang w:eastAsia="ru-RU"/>
              </w:rPr>
            </w:pPr>
          </w:p>
        </w:tc>
        <w:tc>
          <w:tcPr>
            <w:tcW w:w="16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jc w:val="left"/>
              <w:rPr>
                <w:rFonts w:ascii="Times New Roman" w:eastAsia="Times New Roman" w:hAnsi="Times New Roman" w:cs="Times New Roman"/>
                <w:b/>
                <w:bCs/>
                <w:sz w:val="18"/>
                <w:szCs w:val="18"/>
                <w:lang w:eastAsia="ru-RU"/>
              </w:rPr>
            </w:pPr>
          </w:p>
        </w:tc>
        <w:tc>
          <w:tcPr>
            <w:tcW w:w="37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jc w:val="left"/>
              <w:rPr>
                <w:rFonts w:ascii="Times New Roman" w:eastAsia="Times New Roman" w:hAnsi="Times New Roman" w:cs="Times New Roman"/>
                <w:b/>
                <w:bCs/>
                <w:sz w:val="18"/>
                <w:szCs w:val="18"/>
                <w:lang w:eastAsia="ru-RU"/>
              </w:rPr>
            </w:pP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2029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2030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2032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2033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2034</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b/>
                <w:bCs/>
                <w:sz w:val="18"/>
                <w:szCs w:val="18"/>
                <w:lang w:eastAsia="ru-RU"/>
              </w:rPr>
            </w:pPr>
            <w:r w:rsidRPr="000F017D">
              <w:rPr>
                <w:rFonts w:ascii="Times New Roman" w:eastAsia="Times New Roman" w:hAnsi="Times New Roman" w:cs="Times New Roman"/>
                <w:b/>
                <w:bCs/>
                <w:sz w:val="18"/>
                <w:szCs w:val="18"/>
                <w:lang w:eastAsia="ru-RU"/>
              </w:rPr>
              <w:t>2035</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№2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162,00</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№3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165,52</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№10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172,02</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№17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168,39</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5</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№18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149,24</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6</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№19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160,71</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7</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№23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157,96</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8</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№24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158,45</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9</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№25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189,36</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10</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№30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158,29</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11</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№31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165,30</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12</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№33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160,45</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13</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№35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168,63</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№37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155,49</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№39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150,74</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№41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№43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176,66</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№44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154,70</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19</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№45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163,48</w:t>
            </w:r>
          </w:p>
        </w:tc>
      </w:tr>
      <w:tr w:rsidR="0088049C"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88049C" w:rsidRPr="000F017D" w:rsidRDefault="0088049C" w:rsidP="0088049C">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20</w:t>
            </w:r>
          </w:p>
        </w:tc>
        <w:tc>
          <w:tcPr>
            <w:tcW w:w="1654"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№46 АО «</w:t>
            </w:r>
            <w:proofErr w:type="spellStart"/>
            <w:r w:rsidRPr="000F017D">
              <w:rPr>
                <w:rFonts w:ascii="Times New Roman" w:eastAsia="Times New Roman" w:hAnsi="Times New Roman" w:cs="Times New Roman"/>
                <w:sz w:val="18"/>
                <w:szCs w:val="18"/>
                <w:lang w:eastAsia="ru-RU"/>
              </w:rPr>
              <w:t>ИвГТЭ</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88049C" w:rsidRPr="000F017D" w:rsidRDefault="0088049C" w:rsidP="0088049C">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174"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c>
          <w:tcPr>
            <w:tcW w:w="266" w:type="pct"/>
            <w:tcBorders>
              <w:top w:val="nil"/>
              <w:left w:val="nil"/>
              <w:bottom w:val="single" w:sz="4" w:space="0" w:color="auto"/>
              <w:right w:val="single" w:sz="4" w:space="0" w:color="auto"/>
            </w:tcBorders>
            <w:shd w:val="clear" w:color="auto" w:fill="auto"/>
            <w:vAlign w:val="center"/>
            <w:hideMark/>
          </w:tcPr>
          <w:p w:rsidR="0088049C" w:rsidRPr="000F017D" w:rsidRDefault="0088049C"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157,41</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21</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АО «Железобетон»</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155,85</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155,85</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22</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АО «ИСМА»</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164,40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164,40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164,40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164,40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164,40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23</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АО «</w:t>
            </w:r>
            <w:proofErr w:type="spellStart"/>
            <w:r w:rsidRPr="000F017D">
              <w:rPr>
                <w:rFonts w:ascii="Times New Roman" w:eastAsia="Times New Roman" w:hAnsi="Times New Roman" w:cs="Times New Roman"/>
                <w:sz w:val="18"/>
                <w:szCs w:val="18"/>
                <w:lang w:eastAsia="ru-RU"/>
              </w:rPr>
              <w:t>Ивстройкерамика</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162,20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150,97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150,97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150,97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150,97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150,97</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150,97</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24</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АО «</w:t>
            </w:r>
            <w:proofErr w:type="spellStart"/>
            <w:r w:rsidRPr="000F017D">
              <w:rPr>
                <w:rFonts w:ascii="Times New Roman" w:eastAsia="Times New Roman" w:hAnsi="Times New Roman" w:cs="Times New Roman"/>
                <w:sz w:val="18"/>
                <w:szCs w:val="18"/>
                <w:lang w:eastAsia="ru-RU"/>
              </w:rPr>
              <w:t>Ивхимпром</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159,54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25</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«ТЭС»</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156,00</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153,01</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26</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ИБХР ФКУ «ЦОУМТС МВД России»</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160,43</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27</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ГОЦ</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154,79</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154,79</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28</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РЖД</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156,93</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29</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«Альянс-Профи»</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163,37</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148,81</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148,81</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30</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«Ивановская энергетическая компания-1»</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31</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«Альфа»</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161,31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32</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w:t>
            </w:r>
            <w:proofErr w:type="spellStart"/>
            <w:r w:rsidRPr="000F017D">
              <w:rPr>
                <w:rFonts w:ascii="Times New Roman" w:eastAsia="Times New Roman" w:hAnsi="Times New Roman" w:cs="Times New Roman"/>
                <w:sz w:val="18"/>
                <w:szCs w:val="18"/>
                <w:lang w:eastAsia="ru-RU"/>
              </w:rPr>
              <w:t>РесурсЭнерго</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158,55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152,52</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33</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«СТС»</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155,75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154,85</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154,85</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34</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 xml:space="preserve">Котельная ООО «ТДЛ </w:t>
            </w:r>
            <w:proofErr w:type="spellStart"/>
            <w:r w:rsidRPr="000F017D">
              <w:rPr>
                <w:rFonts w:ascii="Times New Roman" w:eastAsia="Times New Roman" w:hAnsi="Times New Roman" w:cs="Times New Roman"/>
                <w:sz w:val="18"/>
                <w:szCs w:val="18"/>
                <w:lang w:eastAsia="ru-RU"/>
              </w:rPr>
              <w:t>Энерго</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160,04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160,04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160,04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160,04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160,04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160,04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35</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МРСК ул. Суздальская 3б</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154,45</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36</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ИГЭУ</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158,73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152,01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152,01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152,01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152,01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152,01</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152,01</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37</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 33 (ФГБУ «ЦЖКУ» Минобороны России»)</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38</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 42 (ФГБУ «ЦЖКУ» Минобороны России»)</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155,64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r>
      <w:tr w:rsidR="00F61570"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F61570" w:rsidRPr="000F017D" w:rsidRDefault="00F61570" w:rsidP="00F61570">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39</w:t>
            </w:r>
          </w:p>
        </w:tc>
        <w:tc>
          <w:tcPr>
            <w:tcW w:w="1654" w:type="pct"/>
            <w:tcBorders>
              <w:top w:val="nil"/>
              <w:left w:val="nil"/>
              <w:bottom w:val="single" w:sz="4" w:space="0" w:color="auto"/>
              <w:right w:val="single" w:sz="4" w:space="0" w:color="auto"/>
            </w:tcBorders>
            <w:shd w:val="clear" w:color="auto" w:fill="auto"/>
            <w:noWrap/>
            <w:vAlign w:val="center"/>
            <w:hideMark/>
          </w:tcPr>
          <w:p w:rsidR="00F61570" w:rsidRPr="000F017D" w:rsidRDefault="00F61570" w:rsidP="00F61570">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АО «Водоканал»</w:t>
            </w:r>
          </w:p>
        </w:tc>
        <w:tc>
          <w:tcPr>
            <w:tcW w:w="375" w:type="pct"/>
            <w:tcBorders>
              <w:top w:val="nil"/>
              <w:left w:val="nil"/>
              <w:bottom w:val="single" w:sz="4" w:space="0" w:color="auto"/>
              <w:right w:val="single" w:sz="4" w:space="0" w:color="auto"/>
            </w:tcBorders>
            <w:shd w:val="clear" w:color="auto" w:fill="auto"/>
            <w:noWrap/>
            <w:vAlign w:val="center"/>
            <w:hideMark/>
          </w:tcPr>
          <w:p w:rsidR="00F61570" w:rsidRPr="000F017D" w:rsidRDefault="00F61570" w:rsidP="00F61570">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147,16</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174"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c>
          <w:tcPr>
            <w:tcW w:w="266" w:type="pct"/>
            <w:tcBorders>
              <w:top w:val="nil"/>
              <w:left w:val="nil"/>
              <w:bottom w:val="single" w:sz="4" w:space="0" w:color="auto"/>
              <w:right w:val="single" w:sz="4" w:space="0" w:color="auto"/>
            </w:tcBorders>
            <w:shd w:val="clear" w:color="auto" w:fill="auto"/>
            <w:hideMark/>
          </w:tcPr>
          <w:p w:rsidR="00F61570" w:rsidRPr="000F017D" w:rsidRDefault="00F61570"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150,75</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40</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«Теплоснаб-2010»</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161,16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161,16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161,16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161,16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161,16</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2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lastRenderedPageBreak/>
              <w:t>41</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 10 (ФГБУ «ЦЖКУ» Минобороны России»)</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42</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 11 (ФГБУ «ЦЖКУ» Минобороны России»)</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160,52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43</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АО «</w:t>
            </w:r>
            <w:proofErr w:type="spellStart"/>
            <w:r w:rsidRPr="000F017D">
              <w:rPr>
                <w:rFonts w:ascii="Times New Roman" w:eastAsia="Times New Roman" w:hAnsi="Times New Roman" w:cs="Times New Roman"/>
                <w:sz w:val="18"/>
                <w:szCs w:val="18"/>
                <w:lang w:eastAsia="ru-RU"/>
              </w:rPr>
              <w:t>Владгазкомпания</w:t>
            </w:r>
            <w:proofErr w:type="spellEnd"/>
            <w:r w:rsidRPr="000F017D">
              <w:rPr>
                <w:rFonts w:ascii="Times New Roman" w:eastAsia="Times New Roman" w:hAnsi="Times New Roman" w:cs="Times New Roman"/>
                <w:sz w:val="18"/>
                <w:szCs w:val="18"/>
                <w:lang w:eastAsia="ru-RU"/>
              </w:rPr>
              <w:t>» – ул. Революционная 26, корп. 1</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159,90</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44</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АО «</w:t>
            </w:r>
            <w:proofErr w:type="spellStart"/>
            <w:r w:rsidRPr="000F017D">
              <w:rPr>
                <w:rFonts w:ascii="Times New Roman" w:eastAsia="Times New Roman" w:hAnsi="Times New Roman" w:cs="Times New Roman"/>
                <w:sz w:val="18"/>
                <w:szCs w:val="18"/>
                <w:lang w:eastAsia="ru-RU"/>
              </w:rPr>
              <w:t>Владгазкомпания</w:t>
            </w:r>
            <w:proofErr w:type="spellEnd"/>
            <w:r w:rsidRPr="000F017D">
              <w:rPr>
                <w:rFonts w:ascii="Times New Roman" w:eastAsia="Times New Roman" w:hAnsi="Times New Roman" w:cs="Times New Roman"/>
                <w:sz w:val="18"/>
                <w:szCs w:val="18"/>
                <w:lang w:eastAsia="ru-RU"/>
              </w:rPr>
              <w:t>» – ул. Дальний Тупик 8</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158,82</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153,61</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45</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«Август</w:t>
            </w:r>
            <w:proofErr w:type="gramStart"/>
            <w:r w:rsidRPr="000F017D">
              <w:rPr>
                <w:rFonts w:ascii="Times New Roman" w:eastAsia="Times New Roman" w:hAnsi="Times New Roman" w:cs="Times New Roman"/>
                <w:sz w:val="18"/>
                <w:szCs w:val="18"/>
                <w:lang w:eastAsia="ru-RU"/>
              </w:rPr>
              <w:t xml:space="preserve"> Т</w:t>
            </w:r>
            <w:proofErr w:type="gramEnd"/>
            <w:r w:rsidRPr="000F017D">
              <w:rPr>
                <w:rFonts w:ascii="Times New Roman" w:eastAsia="Times New Roman" w:hAnsi="Times New Roman" w:cs="Times New Roman"/>
                <w:sz w:val="18"/>
                <w:szCs w:val="18"/>
                <w:lang w:eastAsia="ru-RU"/>
              </w:rPr>
              <w:t xml:space="preserve">» - ул. </w:t>
            </w:r>
            <w:proofErr w:type="spellStart"/>
            <w:r w:rsidRPr="000F017D">
              <w:rPr>
                <w:rFonts w:ascii="Times New Roman" w:eastAsia="Times New Roman" w:hAnsi="Times New Roman" w:cs="Times New Roman"/>
                <w:sz w:val="18"/>
                <w:szCs w:val="18"/>
                <w:lang w:eastAsia="ru-RU"/>
              </w:rPr>
              <w:t>Дюковская</w:t>
            </w:r>
            <w:proofErr w:type="spellEnd"/>
            <w:r w:rsidRPr="000F017D">
              <w:rPr>
                <w:rFonts w:ascii="Times New Roman" w:eastAsia="Times New Roman" w:hAnsi="Times New Roman" w:cs="Times New Roman"/>
                <w:sz w:val="18"/>
                <w:szCs w:val="18"/>
                <w:lang w:eastAsia="ru-RU"/>
              </w:rPr>
              <w:t xml:space="preserve"> 25</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46</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«Август</w:t>
            </w:r>
            <w:proofErr w:type="gramStart"/>
            <w:r w:rsidRPr="000F017D">
              <w:rPr>
                <w:rFonts w:ascii="Times New Roman" w:eastAsia="Times New Roman" w:hAnsi="Times New Roman" w:cs="Times New Roman"/>
                <w:sz w:val="18"/>
                <w:szCs w:val="18"/>
                <w:lang w:eastAsia="ru-RU"/>
              </w:rPr>
              <w:t xml:space="preserve"> Т</w:t>
            </w:r>
            <w:proofErr w:type="gramEnd"/>
            <w:r w:rsidRPr="000F017D">
              <w:rPr>
                <w:rFonts w:ascii="Times New Roman" w:eastAsia="Times New Roman" w:hAnsi="Times New Roman" w:cs="Times New Roman"/>
                <w:sz w:val="18"/>
                <w:szCs w:val="18"/>
                <w:lang w:eastAsia="ru-RU"/>
              </w:rPr>
              <w:t>» - ул. Кузнецова, 67Б</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154,86</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47</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«Август</w:t>
            </w:r>
            <w:proofErr w:type="gramStart"/>
            <w:r w:rsidRPr="000F017D">
              <w:rPr>
                <w:rFonts w:ascii="Times New Roman" w:eastAsia="Times New Roman" w:hAnsi="Times New Roman" w:cs="Times New Roman"/>
                <w:sz w:val="18"/>
                <w:szCs w:val="18"/>
                <w:lang w:eastAsia="ru-RU"/>
              </w:rPr>
              <w:t xml:space="preserve"> Т</w:t>
            </w:r>
            <w:proofErr w:type="gramEnd"/>
            <w:r w:rsidRPr="000F017D">
              <w:rPr>
                <w:rFonts w:ascii="Times New Roman" w:eastAsia="Times New Roman" w:hAnsi="Times New Roman" w:cs="Times New Roman"/>
                <w:sz w:val="18"/>
                <w:szCs w:val="18"/>
                <w:lang w:eastAsia="ru-RU"/>
              </w:rPr>
              <w:t xml:space="preserve">» - </w:t>
            </w:r>
            <w:proofErr w:type="spellStart"/>
            <w:r w:rsidRPr="000F017D">
              <w:rPr>
                <w:rFonts w:ascii="Times New Roman" w:eastAsia="Times New Roman" w:hAnsi="Times New Roman" w:cs="Times New Roman"/>
                <w:sz w:val="18"/>
                <w:szCs w:val="18"/>
                <w:lang w:eastAsia="ru-RU"/>
              </w:rPr>
              <w:t>мкр</w:t>
            </w:r>
            <w:proofErr w:type="spellEnd"/>
            <w:r w:rsidRPr="000F017D">
              <w:rPr>
                <w:rFonts w:ascii="Times New Roman" w:eastAsia="Times New Roman" w:hAnsi="Times New Roman" w:cs="Times New Roman"/>
                <w:sz w:val="18"/>
                <w:szCs w:val="18"/>
                <w:lang w:eastAsia="ru-RU"/>
              </w:rPr>
              <w:t>. Видный, д.4</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156,99</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D5491E" w:rsidRPr="000F017D" w:rsidRDefault="00D5491E" w:rsidP="00D5491E">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48</w:t>
            </w:r>
          </w:p>
        </w:tc>
        <w:tc>
          <w:tcPr>
            <w:tcW w:w="1654" w:type="pct"/>
            <w:tcBorders>
              <w:top w:val="nil"/>
              <w:left w:val="nil"/>
              <w:bottom w:val="single" w:sz="4" w:space="0" w:color="auto"/>
              <w:right w:val="single" w:sz="4" w:space="0" w:color="auto"/>
            </w:tcBorders>
            <w:shd w:val="clear" w:color="auto" w:fill="auto"/>
            <w:noWrap/>
            <w:vAlign w:val="center"/>
            <w:hideMark/>
          </w:tcPr>
          <w:p w:rsidR="00D5491E" w:rsidRPr="000F017D" w:rsidRDefault="00D5491E" w:rsidP="00D5491E">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МРСК ул. Нарвская 2</w:t>
            </w:r>
          </w:p>
        </w:tc>
        <w:tc>
          <w:tcPr>
            <w:tcW w:w="375" w:type="pct"/>
            <w:tcBorders>
              <w:top w:val="nil"/>
              <w:left w:val="nil"/>
              <w:bottom w:val="single" w:sz="4" w:space="0" w:color="auto"/>
              <w:right w:val="single" w:sz="4" w:space="0" w:color="auto"/>
            </w:tcBorders>
            <w:shd w:val="clear" w:color="auto" w:fill="auto"/>
            <w:noWrap/>
            <w:vAlign w:val="center"/>
            <w:hideMark/>
          </w:tcPr>
          <w:p w:rsidR="00D5491E" w:rsidRPr="000F017D" w:rsidRDefault="00D5491E" w:rsidP="00D5491E">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266" w:type="pct"/>
            <w:tcBorders>
              <w:top w:val="single" w:sz="4" w:space="0" w:color="auto"/>
              <w:left w:val="single" w:sz="4" w:space="0" w:color="auto"/>
              <w:bottom w:val="single" w:sz="4" w:space="0" w:color="auto"/>
              <w:right w:val="single" w:sz="4" w:space="0" w:color="auto"/>
            </w:tcBorders>
            <w:shd w:val="clear" w:color="auto" w:fill="auto"/>
            <w:hideMark/>
          </w:tcPr>
          <w:p w:rsidR="00D5491E" w:rsidRPr="000F017D" w:rsidRDefault="00D5491E"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49</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ОАО «</w:t>
            </w:r>
            <w:proofErr w:type="spellStart"/>
            <w:r w:rsidRPr="000F017D">
              <w:rPr>
                <w:rFonts w:ascii="Times New Roman" w:eastAsia="Times New Roman" w:hAnsi="Times New Roman" w:cs="Times New Roman"/>
                <w:sz w:val="18"/>
                <w:szCs w:val="18"/>
                <w:lang w:eastAsia="ru-RU"/>
              </w:rPr>
              <w:t>Ивановоглавснаб</w:t>
            </w:r>
            <w:proofErr w:type="spellEnd"/>
            <w:r w:rsidRPr="000F017D">
              <w:rPr>
                <w:rFonts w:ascii="Times New Roman" w:eastAsia="Times New Roman" w:hAnsi="Times New Roman" w:cs="Times New Roman"/>
                <w:sz w:val="18"/>
                <w:szCs w:val="18"/>
                <w:lang w:eastAsia="ru-RU"/>
              </w:rPr>
              <w:t>»</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164,74</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152,53</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50</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Котельная ООО «</w:t>
            </w:r>
            <w:proofErr w:type="spellStart"/>
            <w:r w:rsidRPr="000F017D">
              <w:rPr>
                <w:rFonts w:ascii="Times New Roman" w:eastAsia="Times New Roman" w:hAnsi="Times New Roman" w:cs="Times New Roman"/>
                <w:sz w:val="18"/>
                <w:szCs w:val="18"/>
                <w:lang w:eastAsia="ru-RU"/>
              </w:rPr>
              <w:t>Газпромнефть</w:t>
            </w:r>
            <w:proofErr w:type="spellEnd"/>
            <w:r w:rsidRPr="000F017D">
              <w:rPr>
                <w:rFonts w:ascii="Times New Roman" w:eastAsia="Times New Roman" w:hAnsi="Times New Roman" w:cs="Times New Roman"/>
                <w:sz w:val="18"/>
                <w:szCs w:val="18"/>
                <w:lang w:eastAsia="ru-RU"/>
              </w:rPr>
              <w:t>-Терминал»</w:t>
            </w:r>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151,98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184,10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184,10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184,10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184,10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184,10</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184,10</w:t>
            </w:r>
          </w:p>
        </w:tc>
      </w:tr>
      <w:tr w:rsidR="00BB103A" w:rsidRPr="000F017D" w:rsidTr="00E14008">
        <w:trPr>
          <w:trHeight w:val="20"/>
        </w:trPr>
        <w:tc>
          <w:tcPr>
            <w:tcW w:w="99" w:type="pct"/>
            <w:tcBorders>
              <w:top w:val="nil"/>
              <w:left w:val="single" w:sz="4" w:space="0" w:color="auto"/>
              <w:bottom w:val="single" w:sz="4" w:space="0" w:color="auto"/>
              <w:right w:val="single" w:sz="4" w:space="0" w:color="auto"/>
            </w:tcBorders>
            <w:shd w:val="clear" w:color="auto" w:fill="auto"/>
            <w:vAlign w:val="center"/>
            <w:hideMark/>
          </w:tcPr>
          <w:p w:rsidR="00B53F98" w:rsidRPr="000F017D" w:rsidRDefault="00B53F98" w:rsidP="00B53F9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51</w:t>
            </w:r>
          </w:p>
        </w:tc>
        <w:tc>
          <w:tcPr>
            <w:tcW w:w="1654"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Новая котельная 400 Гкал\</w:t>
            </w:r>
            <w:proofErr w:type="gramStart"/>
            <w:r w:rsidRPr="000F017D">
              <w:rPr>
                <w:rFonts w:ascii="Times New Roman" w:eastAsia="Times New Roman" w:hAnsi="Times New Roman" w:cs="Times New Roman"/>
                <w:sz w:val="18"/>
                <w:szCs w:val="18"/>
                <w:lang w:eastAsia="ru-RU"/>
              </w:rPr>
              <w:t>ч</w:t>
            </w:r>
            <w:proofErr w:type="gramEnd"/>
          </w:p>
        </w:tc>
        <w:tc>
          <w:tcPr>
            <w:tcW w:w="375" w:type="pct"/>
            <w:tcBorders>
              <w:top w:val="nil"/>
              <w:left w:val="nil"/>
              <w:bottom w:val="single" w:sz="4" w:space="0" w:color="auto"/>
              <w:right w:val="single" w:sz="4" w:space="0" w:color="auto"/>
            </w:tcBorders>
            <w:shd w:val="clear" w:color="auto" w:fill="auto"/>
            <w:noWrap/>
            <w:vAlign w:val="center"/>
            <w:hideMark/>
          </w:tcPr>
          <w:p w:rsidR="00B53F98" w:rsidRPr="000F017D" w:rsidRDefault="00B53F98" w:rsidP="00B53F98">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0,00</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174"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c>
          <w:tcPr>
            <w:tcW w:w="266" w:type="pct"/>
            <w:tcBorders>
              <w:top w:val="nil"/>
              <w:left w:val="nil"/>
              <w:bottom w:val="single" w:sz="4" w:space="0" w:color="auto"/>
              <w:right w:val="single" w:sz="4" w:space="0" w:color="auto"/>
            </w:tcBorders>
            <w:shd w:val="clear" w:color="auto" w:fill="auto"/>
            <w:vAlign w:val="center"/>
            <w:hideMark/>
          </w:tcPr>
          <w:p w:rsidR="00B53F98" w:rsidRPr="000F017D" w:rsidRDefault="00B53F98"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155,28</w:t>
            </w:r>
          </w:p>
        </w:tc>
      </w:tr>
      <w:tr w:rsidR="00BE17D3" w:rsidRPr="000F017D" w:rsidTr="00E14008">
        <w:trPr>
          <w:trHeight w:val="20"/>
        </w:trPr>
        <w:tc>
          <w:tcPr>
            <w:tcW w:w="99" w:type="pct"/>
            <w:tcBorders>
              <w:top w:val="single" w:sz="4" w:space="0" w:color="auto"/>
              <w:left w:val="single" w:sz="4" w:space="0" w:color="auto"/>
              <w:bottom w:val="single" w:sz="4" w:space="0" w:color="auto"/>
              <w:right w:val="single" w:sz="4" w:space="0" w:color="auto"/>
            </w:tcBorders>
            <w:shd w:val="clear" w:color="auto" w:fill="auto"/>
            <w:vAlign w:val="center"/>
          </w:tcPr>
          <w:p w:rsidR="00BE17D3" w:rsidRPr="000F017D" w:rsidRDefault="00BE17D3" w:rsidP="00BE17D3">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52</w:t>
            </w:r>
          </w:p>
        </w:tc>
        <w:tc>
          <w:tcPr>
            <w:tcW w:w="1654" w:type="pct"/>
            <w:tcBorders>
              <w:top w:val="single" w:sz="4" w:space="0" w:color="auto"/>
              <w:left w:val="nil"/>
              <w:bottom w:val="single" w:sz="4" w:space="0" w:color="auto"/>
              <w:right w:val="single" w:sz="4" w:space="0" w:color="auto"/>
            </w:tcBorders>
            <w:shd w:val="clear" w:color="auto" w:fill="auto"/>
            <w:noWrap/>
            <w:vAlign w:val="center"/>
          </w:tcPr>
          <w:p w:rsidR="00BE17D3" w:rsidRPr="000F017D" w:rsidRDefault="00BE17D3" w:rsidP="00BE17D3">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color w:val="000000"/>
                <w:sz w:val="18"/>
                <w:szCs w:val="18"/>
                <w:lang w:eastAsia="ru-RU"/>
              </w:rPr>
              <w:t>БМК Детского сада №19</w:t>
            </w:r>
          </w:p>
        </w:tc>
        <w:tc>
          <w:tcPr>
            <w:tcW w:w="375" w:type="pct"/>
            <w:tcBorders>
              <w:top w:val="single" w:sz="4" w:space="0" w:color="auto"/>
              <w:left w:val="nil"/>
              <w:bottom w:val="single" w:sz="4" w:space="0" w:color="auto"/>
              <w:right w:val="single" w:sz="4" w:space="0" w:color="auto"/>
            </w:tcBorders>
            <w:shd w:val="clear" w:color="auto" w:fill="auto"/>
            <w:noWrap/>
            <w:vAlign w:val="center"/>
          </w:tcPr>
          <w:p w:rsidR="00BE17D3" w:rsidRPr="000F017D" w:rsidRDefault="00BE17D3" w:rsidP="00BE17D3">
            <w:pPr>
              <w:jc w:val="left"/>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природ</w:t>
            </w:r>
            <w:r w:rsidR="00E14008">
              <w:rPr>
                <w:rFonts w:ascii="Times New Roman" w:eastAsia="Times New Roman" w:hAnsi="Times New Roman" w:cs="Times New Roman"/>
                <w:sz w:val="18"/>
                <w:szCs w:val="18"/>
                <w:lang w:eastAsia="ru-RU"/>
              </w:rPr>
              <w:t>н</w:t>
            </w:r>
            <w:r w:rsidRPr="000F017D">
              <w:rPr>
                <w:rFonts w:ascii="Times New Roman" w:eastAsia="Times New Roman" w:hAnsi="Times New Roman" w:cs="Times New Roman"/>
                <w:sz w:val="18"/>
                <w:szCs w:val="18"/>
                <w:lang w:eastAsia="ru-RU"/>
              </w:rPr>
              <w:t>ый газ</w:t>
            </w:r>
          </w:p>
        </w:tc>
        <w:tc>
          <w:tcPr>
            <w:tcW w:w="173" w:type="pct"/>
            <w:tcBorders>
              <w:top w:val="single" w:sz="4" w:space="0" w:color="auto"/>
              <w:left w:val="single" w:sz="4" w:space="0" w:color="auto"/>
              <w:bottom w:val="single" w:sz="4" w:space="0" w:color="auto"/>
              <w:right w:val="single" w:sz="4" w:space="0" w:color="auto"/>
            </w:tcBorders>
            <w:shd w:val="clear" w:color="auto" w:fill="auto"/>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color w:val="000000"/>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color w:val="000000"/>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color w:val="000000"/>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color w:val="000000"/>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color w:val="000000"/>
                <w:sz w:val="18"/>
                <w:szCs w:val="18"/>
                <w:lang w:eastAsia="ru-RU"/>
              </w:rPr>
              <w:t>0,00</w:t>
            </w:r>
          </w:p>
        </w:tc>
        <w:tc>
          <w:tcPr>
            <w:tcW w:w="174" w:type="pct"/>
            <w:tcBorders>
              <w:top w:val="single" w:sz="4" w:space="0" w:color="auto"/>
              <w:left w:val="single" w:sz="4" w:space="0" w:color="auto"/>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174"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c>
          <w:tcPr>
            <w:tcW w:w="266" w:type="pct"/>
            <w:tcBorders>
              <w:top w:val="single" w:sz="4" w:space="0" w:color="auto"/>
              <w:left w:val="nil"/>
              <w:bottom w:val="single" w:sz="4" w:space="0" w:color="auto"/>
              <w:right w:val="single" w:sz="4" w:space="0" w:color="auto"/>
            </w:tcBorders>
            <w:shd w:val="clear" w:color="auto" w:fill="auto"/>
            <w:vAlign w:val="center"/>
          </w:tcPr>
          <w:p w:rsidR="00BE17D3" w:rsidRPr="000F017D" w:rsidRDefault="00BE17D3" w:rsidP="00E14008">
            <w:pPr>
              <w:rPr>
                <w:rFonts w:ascii="Times New Roman" w:eastAsia="Times New Roman" w:hAnsi="Times New Roman" w:cs="Times New Roman"/>
                <w:sz w:val="18"/>
                <w:szCs w:val="18"/>
                <w:lang w:eastAsia="ru-RU"/>
              </w:rPr>
            </w:pPr>
            <w:r w:rsidRPr="000F017D">
              <w:rPr>
                <w:rFonts w:ascii="Times New Roman" w:eastAsia="Times New Roman" w:hAnsi="Times New Roman" w:cs="Times New Roman"/>
                <w:sz w:val="18"/>
                <w:szCs w:val="18"/>
                <w:lang w:eastAsia="ru-RU"/>
              </w:rPr>
              <w:t>157,18</w:t>
            </w:r>
          </w:p>
        </w:tc>
      </w:tr>
    </w:tbl>
    <w:p w:rsidR="00C01B60" w:rsidRDefault="00A55E67" w:rsidP="00C01B60">
      <w:pPr>
        <w:widowControl w:val="0"/>
        <w:adjustRightInd w:val="0"/>
        <w:spacing w:before="120" w:after="12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 </w:t>
      </w:r>
      <w:bookmarkStart w:id="26" w:name="_Toc85441799"/>
    </w:p>
    <w:p w:rsidR="007C139E" w:rsidRPr="00C01B60" w:rsidRDefault="007C139E" w:rsidP="00C01B60">
      <w:pPr>
        <w:widowControl w:val="0"/>
        <w:adjustRightInd w:val="0"/>
        <w:spacing w:before="120" w:after="120"/>
        <w:jc w:val="both"/>
        <w:textAlignment w:val="baseline"/>
        <w:rPr>
          <w:rFonts w:ascii="Times New Roman" w:eastAsia="Times New Roman" w:hAnsi="Times New Roman" w:cs="Times New Roman"/>
          <w:b/>
          <w:sz w:val="24"/>
          <w:szCs w:val="24"/>
          <w:lang w:eastAsia="ru-RU"/>
        </w:rPr>
      </w:pPr>
      <w:r w:rsidRPr="00C01B60">
        <w:rPr>
          <w:rFonts w:ascii="Times New Roman" w:eastAsia="Times New Roman" w:hAnsi="Times New Roman" w:cs="Times New Roman"/>
          <w:b/>
          <w:sz w:val="24"/>
          <w:szCs w:val="24"/>
          <w:lang w:eastAsia="ru-RU"/>
        </w:rPr>
        <w:t xml:space="preserve">Таблица </w:t>
      </w:r>
      <w:r w:rsidRPr="00C01B60">
        <w:rPr>
          <w:rFonts w:ascii="Times New Roman" w:eastAsia="Times New Roman" w:hAnsi="Times New Roman" w:cs="Times New Roman"/>
          <w:b/>
          <w:sz w:val="24"/>
          <w:szCs w:val="24"/>
          <w:lang w:eastAsia="ru-RU"/>
        </w:rPr>
        <w:fldChar w:fldCharType="begin"/>
      </w:r>
      <w:r w:rsidRPr="00C01B60">
        <w:rPr>
          <w:rFonts w:ascii="Times New Roman" w:eastAsia="Times New Roman" w:hAnsi="Times New Roman" w:cs="Times New Roman"/>
          <w:b/>
          <w:sz w:val="24"/>
          <w:szCs w:val="24"/>
          <w:lang w:eastAsia="ru-RU"/>
        </w:rPr>
        <w:instrText xml:space="preserve"> SEQ Таблица \* ARABIC </w:instrText>
      </w:r>
      <w:r w:rsidRPr="00C01B60">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10</w:t>
      </w:r>
      <w:r w:rsidRPr="00C01B60">
        <w:rPr>
          <w:rFonts w:ascii="Times New Roman" w:eastAsia="Times New Roman" w:hAnsi="Times New Roman" w:cs="Times New Roman"/>
          <w:b/>
          <w:sz w:val="24"/>
          <w:szCs w:val="24"/>
          <w:lang w:eastAsia="ru-RU"/>
        </w:rPr>
        <w:fldChar w:fldCharType="end"/>
      </w:r>
      <w:r w:rsidRPr="00C01B60">
        <w:rPr>
          <w:rFonts w:ascii="Times New Roman" w:eastAsia="Times New Roman" w:hAnsi="Times New Roman" w:cs="Times New Roman"/>
          <w:b/>
          <w:sz w:val="24"/>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2, кг условного топлива/Гкал</w:t>
      </w:r>
      <w:bookmarkEnd w:id="26"/>
    </w:p>
    <w:tbl>
      <w:tblPr>
        <w:tblW w:w="4965" w:type="pct"/>
        <w:tblInd w:w="108" w:type="dxa"/>
        <w:tblLook w:val="04A0" w:firstRow="1" w:lastRow="0" w:firstColumn="1" w:lastColumn="0" w:noHBand="0" w:noVBand="1"/>
      </w:tblPr>
      <w:tblGrid>
        <w:gridCol w:w="474"/>
        <w:gridCol w:w="2988"/>
        <w:gridCol w:w="1354"/>
        <w:gridCol w:w="652"/>
        <w:gridCol w:w="652"/>
        <w:gridCol w:w="652"/>
        <w:gridCol w:w="652"/>
        <w:gridCol w:w="652"/>
        <w:gridCol w:w="652"/>
        <w:gridCol w:w="652"/>
        <w:gridCol w:w="652"/>
        <w:gridCol w:w="652"/>
        <w:gridCol w:w="652"/>
        <w:gridCol w:w="652"/>
        <w:gridCol w:w="652"/>
        <w:gridCol w:w="652"/>
        <w:gridCol w:w="652"/>
        <w:gridCol w:w="652"/>
        <w:gridCol w:w="652"/>
      </w:tblGrid>
      <w:tr w:rsidR="009D3B77" w:rsidRPr="000F017D" w:rsidTr="00C01B60">
        <w:trPr>
          <w:trHeight w:val="300"/>
        </w:trPr>
        <w:tc>
          <w:tcPr>
            <w:tcW w:w="1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99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428" w:type="pct"/>
            <w:gridSpan w:val="16"/>
            <w:tcBorders>
              <w:top w:val="single" w:sz="4" w:space="0" w:color="auto"/>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Удельный расход условного топлива</w:t>
            </w:r>
          </w:p>
        </w:tc>
      </w:tr>
      <w:tr w:rsidR="009D3B77" w:rsidRPr="000F017D" w:rsidTr="00C01B60">
        <w:trPr>
          <w:trHeight w:val="290"/>
        </w:trPr>
        <w:tc>
          <w:tcPr>
            <w:tcW w:w="138" w:type="pct"/>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14"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20"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9D3B77" w:rsidRPr="000F017D" w:rsidTr="00C01B60">
        <w:trPr>
          <w:trHeight w:val="290"/>
        </w:trPr>
        <w:tc>
          <w:tcPr>
            <w:tcW w:w="138" w:type="pct"/>
            <w:tcBorders>
              <w:top w:val="nil"/>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990" w:type="pct"/>
            <w:tcBorders>
              <w:top w:val="nil"/>
              <w:left w:val="nil"/>
              <w:bottom w:val="single" w:sz="4" w:space="0" w:color="auto"/>
              <w:right w:val="single" w:sz="4" w:space="0" w:color="auto"/>
            </w:tcBorders>
            <w:shd w:val="clear" w:color="auto" w:fill="auto"/>
            <w:noWrap/>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АО «ПСК»</w:t>
            </w:r>
          </w:p>
        </w:tc>
        <w:tc>
          <w:tcPr>
            <w:tcW w:w="444" w:type="pct"/>
            <w:tcBorders>
              <w:top w:val="nil"/>
              <w:left w:val="nil"/>
              <w:bottom w:val="single" w:sz="4" w:space="0" w:color="auto"/>
              <w:right w:val="single" w:sz="4" w:space="0" w:color="auto"/>
            </w:tcBorders>
            <w:shd w:val="clear" w:color="auto" w:fill="auto"/>
            <w:noWrap/>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155,28</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155,28</w:t>
            </w:r>
          </w:p>
        </w:tc>
        <w:tc>
          <w:tcPr>
            <w:tcW w:w="214"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155,28</w:t>
            </w:r>
          </w:p>
        </w:tc>
        <w:tc>
          <w:tcPr>
            <w:tcW w:w="220"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C01B60">
            <w:pPr>
              <w:ind w:left="-59"/>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155,28</w:t>
            </w:r>
          </w:p>
        </w:tc>
      </w:tr>
    </w:tbl>
    <w:p w:rsidR="007C139E" w:rsidRPr="000F017D" w:rsidRDefault="007C139E" w:rsidP="00C01B60">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7C139E" w:rsidRPr="00C01B60" w:rsidRDefault="007C139E" w:rsidP="00C01B60">
      <w:pPr>
        <w:widowControl w:val="0"/>
        <w:adjustRightInd w:val="0"/>
        <w:spacing w:after="240"/>
        <w:jc w:val="both"/>
        <w:textAlignment w:val="baseline"/>
        <w:rPr>
          <w:rFonts w:ascii="Times New Roman" w:eastAsia="Times New Roman" w:hAnsi="Times New Roman" w:cs="Times New Roman"/>
          <w:b/>
          <w:sz w:val="24"/>
          <w:szCs w:val="24"/>
          <w:lang w:eastAsia="ru-RU"/>
        </w:rPr>
      </w:pPr>
      <w:bookmarkStart w:id="27" w:name="_Toc85441800"/>
      <w:r w:rsidRPr="00C01B60">
        <w:rPr>
          <w:rFonts w:ascii="Times New Roman" w:eastAsia="Times New Roman" w:hAnsi="Times New Roman" w:cs="Times New Roman"/>
          <w:b/>
          <w:sz w:val="24"/>
          <w:szCs w:val="24"/>
          <w:lang w:eastAsia="ru-RU"/>
        </w:rPr>
        <w:t xml:space="preserve">Таблица </w:t>
      </w:r>
      <w:r w:rsidRPr="00C01B60">
        <w:rPr>
          <w:rFonts w:ascii="Times New Roman" w:eastAsia="Times New Roman" w:hAnsi="Times New Roman" w:cs="Times New Roman"/>
          <w:b/>
          <w:sz w:val="24"/>
          <w:szCs w:val="24"/>
          <w:lang w:eastAsia="ru-RU"/>
        </w:rPr>
        <w:fldChar w:fldCharType="begin"/>
      </w:r>
      <w:r w:rsidRPr="00C01B60">
        <w:rPr>
          <w:rFonts w:ascii="Times New Roman" w:eastAsia="Times New Roman" w:hAnsi="Times New Roman" w:cs="Times New Roman"/>
          <w:b/>
          <w:sz w:val="24"/>
          <w:szCs w:val="24"/>
          <w:lang w:eastAsia="ru-RU"/>
        </w:rPr>
        <w:instrText xml:space="preserve"> SEQ Таблица \* ARABIC </w:instrText>
      </w:r>
      <w:r w:rsidRPr="00C01B60">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11</w:t>
      </w:r>
      <w:r w:rsidRPr="00C01B60">
        <w:rPr>
          <w:rFonts w:ascii="Times New Roman" w:eastAsia="Times New Roman" w:hAnsi="Times New Roman" w:cs="Times New Roman"/>
          <w:b/>
          <w:sz w:val="24"/>
          <w:szCs w:val="24"/>
          <w:lang w:eastAsia="ru-RU"/>
        </w:rPr>
        <w:fldChar w:fldCharType="end"/>
      </w:r>
      <w:r w:rsidRPr="00C01B60">
        <w:rPr>
          <w:rFonts w:ascii="Times New Roman" w:eastAsia="Times New Roman" w:hAnsi="Times New Roman" w:cs="Times New Roman"/>
          <w:b/>
          <w:sz w:val="24"/>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3, кг условного топлива/Гкал</w:t>
      </w:r>
      <w:bookmarkEnd w:id="27"/>
    </w:p>
    <w:tbl>
      <w:tblPr>
        <w:tblW w:w="4965" w:type="pct"/>
        <w:tblInd w:w="108" w:type="dxa"/>
        <w:tblLook w:val="04A0" w:firstRow="1" w:lastRow="0" w:firstColumn="1" w:lastColumn="0" w:noHBand="0" w:noVBand="1"/>
      </w:tblPr>
      <w:tblGrid>
        <w:gridCol w:w="566"/>
        <w:gridCol w:w="3710"/>
        <w:gridCol w:w="1354"/>
        <w:gridCol w:w="597"/>
        <w:gridCol w:w="598"/>
        <w:gridCol w:w="598"/>
        <w:gridCol w:w="598"/>
        <w:gridCol w:w="598"/>
        <w:gridCol w:w="598"/>
        <w:gridCol w:w="598"/>
        <w:gridCol w:w="598"/>
        <w:gridCol w:w="598"/>
        <w:gridCol w:w="598"/>
        <w:gridCol w:w="598"/>
        <w:gridCol w:w="601"/>
        <w:gridCol w:w="601"/>
        <w:gridCol w:w="601"/>
        <w:gridCol w:w="601"/>
        <w:gridCol w:w="637"/>
      </w:tblGrid>
      <w:tr w:rsidR="00EC1618" w:rsidRPr="000F017D" w:rsidTr="00C01B60">
        <w:trPr>
          <w:trHeight w:val="300"/>
        </w:trPr>
        <w:tc>
          <w:tcPr>
            <w:tcW w:w="1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21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153" w:type="pct"/>
            <w:gridSpan w:val="16"/>
            <w:tcBorders>
              <w:top w:val="single" w:sz="4" w:space="0" w:color="auto"/>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Удельный расход условного топлива</w:t>
            </w:r>
          </w:p>
        </w:tc>
      </w:tr>
      <w:tr w:rsidR="00EC1618" w:rsidRPr="000F017D" w:rsidTr="00C01B60">
        <w:trPr>
          <w:trHeight w:val="290"/>
        </w:trPr>
        <w:tc>
          <w:tcPr>
            <w:tcW w:w="186" w:type="pct"/>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1217" w:type="pct"/>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6"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197"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197"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97"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197"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02"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EC1618" w:rsidRPr="000F017D" w:rsidTr="00C01B60">
        <w:trPr>
          <w:trHeight w:val="290"/>
        </w:trPr>
        <w:tc>
          <w:tcPr>
            <w:tcW w:w="186" w:type="pct"/>
            <w:tcBorders>
              <w:top w:val="nil"/>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217" w:type="pct"/>
            <w:tcBorders>
              <w:top w:val="nil"/>
              <w:left w:val="nil"/>
              <w:bottom w:val="single" w:sz="4" w:space="0" w:color="auto"/>
              <w:right w:val="single" w:sz="4" w:space="0" w:color="auto"/>
            </w:tcBorders>
            <w:shd w:val="clear" w:color="auto" w:fill="auto"/>
            <w:noWrap/>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МЧС</w:t>
            </w:r>
          </w:p>
        </w:tc>
        <w:tc>
          <w:tcPr>
            <w:tcW w:w="444" w:type="pct"/>
            <w:tcBorders>
              <w:top w:val="nil"/>
              <w:left w:val="nil"/>
              <w:bottom w:val="single" w:sz="4" w:space="0" w:color="auto"/>
              <w:right w:val="single" w:sz="4" w:space="0" w:color="auto"/>
            </w:tcBorders>
            <w:shd w:val="clear" w:color="auto" w:fill="auto"/>
            <w:noWrap/>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154,11</w:t>
            </w:r>
          </w:p>
        </w:tc>
        <w:tc>
          <w:tcPr>
            <w:tcW w:w="196"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154,11</w:t>
            </w:r>
          </w:p>
        </w:tc>
        <w:tc>
          <w:tcPr>
            <w:tcW w:w="197"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154,11</w:t>
            </w:r>
          </w:p>
        </w:tc>
        <w:tc>
          <w:tcPr>
            <w:tcW w:w="197"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154,11</w:t>
            </w:r>
          </w:p>
        </w:tc>
        <w:tc>
          <w:tcPr>
            <w:tcW w:w="197"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154,11</w:t>
            </w:r>
          </w:p>
        </w:tc>
        <w:tc>
          <w:tcPr>
            <w:tcW w:w="197"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154,11</w:t>
            </w:r>
          </w:p>
        </w:tc>
        <w:tc>
          <w:tcPr>
            <w:tcW w:w="20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154,11</w:t>
            </w:r>
          </w:p>
        </w:tc>
      </w:tr>
    </w:tbl>
    <w:p w:rsidR="007C139E" w:rsidRPr="000F017D" w:rsidRDefault="007C139E" w:rsidP="00C01B60">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7C139E" w:rsidRPr="00C01B60" w:rsidRDefault="007C139E" w:rsidP="00C01B60">
      <w:pPr>
        <w:widowControl w:val="0"/>
        <w:adjustRightInd w:val="0"/>
        <w:spacing w:after="240"/>
        <w:jc w:val="both"/>
        <w:textAlignment w:val="baseline"/>
        <w:rPr>
          <w:rFonts w:ascii="Times New Roman" w:eastAsia="Times New Roman" w:hAnsi="Times New Roman" w:cs="Times New Roman"/>
          <w:b/>
          <w:sz w:val="24"/>
          <w:szCs w:val="24"/>
          <w:lang w:eastAsia="ru-RU"/>
        </w:rPr>
      </w:pPr>
      <w:bookmarkStart w:id="28" w:name="_Toc85441801"/>
      <w:r w:rsidRPr="00C01B60">
        <w:rPr>
          <w:rFonts w:ascii="Times New Roman" w:eastAsia="Times New Roman" w:hAnsi="Times New Roman" w:cs="Times New Roman"/>
          <w:b/>
          <w:sz w:val="24"/>
          <w:szCs w:val="24"/>
          <w:lang w:eastAsia="ru-RU"/>
        </w:rPr>
        <w:t xml:space="preserve">Таблица </w:t>
      </w:r>
      <w:r w:rsidRPr="00C01B60">
        <w:rPr>
          <w:rFonts w:ascii="Times New Roman" w:eastAsia="Times New Roman" w:hAnsi="Times New Roman" w:cs="Times New Roman"/>
          <w:b/>
          <w:sz w:val="24"/>
          <w:szCs w:val="24"/>
          <w:lang w:eastAsia="ru-RU"/>
        </w:rPr>
        <w:fldChar w:fldCharType="begin"/>
      </w:r>
      <w:r w:rsidRPr="00C01B60">
        <w:rPr>
          <w:rFonts w:ascii="Times New Roman" w:eastAsia="Times New Roman" w:hAnsi="Times New Roman" w:cs="Times New Roman"/>
          <w:b/>
          <w:sz w:val="24"/>
          <w:szCs w:val="24"/>
          <w:lang w:eastAsia="ru-RU"/>
        </w:rPr>
        <w:instrText xml:space="preserve"> SEQ Таблица \* ARABIC </w:instrText>
      </w:r>
      <w:r w:rsidRPr="00C01B60">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12</w:t>
      </w:r>
      <w:r w:rsidRPr="00C01B60">
        <w:rPr>
          <w:rFonts w:ascii="Times New Roman" w:eastAsia="Times New Roman" w:hAnsi="Times New Roman" w:cs="Times New Roman"/>
          <w:b/>
          <w:sz w:val="24"/>
          <w:szCs w:val="24"/>
          <w:lang w:eastAsia="ru-RU"/>
        </w:rPr>
        <w:fldChar w:fldCharType="end"/>
      </w:r>
      <w:r w:rsidRPr="00C01B60">
        <w:rPr>
          <w:rFonts w:ascii="Times New Roman" w:eastAsia="Times New Roman" w:hAnsi="Times New Roman" w:cs="Times New Roman"/>
          <w:b/>
          <w:sz w:val="24"/>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4, кг условного топлива/Гкал</w:t>
      </w:r>
      <w:bookmarkEnd w:id="28"/>
    </w:p>
    <w:tbl>
      <w:tblPr>
        <w:tblW w:w="4965" w:type="pct"/>
        <w:tblInd w:w="108" w:type="dxa"/>
        <w:tblLook w:val="04A0" w:firstRow="1" w:lastRow="0" w:firstColumn="1" w:lastColumn="0" w:noHBand="0" w:noVBand="1"/>
      </w:tblPr>
      <w:tblGrid>
        <w:gridCol w:w="566"/>
        <w:gridCol w:w="3713"/>
        <w:gridCol w:w="1354"/>
        <w:gridCol w:w="600"/>
        <w:gridCol w:w="601"/>
        <w:gridCol w:w="601"/>
        <w:gridCol w:w="601"/>
        <w:gridCol w:w="601"/>
        <w:gridCol w:w="601"/>
        <w:gridCol w:w="601"/>
        <w:gridCol w:w="601"/>
        <w:gridCol w:w="601"/>
        <w:gridCol w:w="601"/>
        <w:gridCol w:w="601"/>
        <w:gridCol w:w="601"/>
        <w:gridCol w:w="601"/>
        <w:gridCol w:w="601"/>
        <w:gridCol w:w="601"/>
        <w:gridCol w:w="601"/>
      </w:tblGrid>
      <w:tr w:rsidR="0028166C" w:rsidRPr="000F017D" w:rsidTr="00C01B60">
        <w:trPr>
          <w:trHeight w:val="300"/>
        </w:trPr>
        <w:tc>
          <w:tcPr>
            <w:tcW w:w="1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21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152"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Удельный расход условного топлива</w:t>
            </w:r>
          </w:p>
        </w:tc>
      </w:tr>
      <w:tr w:rsidR="0028166C" w:rsidRPr="000F017D" w:rsidTr="00C01B60">
        <w:trPr>
          <w:trHeight w:val="290"/>
        </w:trPr>
        <w:tc>
          <w:tcPr>
            <w:tcW w:w="186"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218"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44"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19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196"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28166C" w:rsidRPr="000F017D" w:rsidTr="00C01B60">
        <w:trPr>
          <w:trHeight w:val="290"/>
        </w:trPr>
        <w:tc>
          <w:tcPr>
            <w:tcW w:w="186"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218"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Гринвилль</w:t>
            </w:r>
            <w:proofErr w:type="spellEnd"/>
            <w:r w:rsidRPr="000F017D">
              <w:rPr>
                <w:rFonts w:ascii="Times New Roman" w:eastAsia="Times New Roman" w:hAnsi="Times New Roman" w:cs="Times New Roman"/>
                <w:color w:val="000000"/>
                <w:sz w:val="18"/>
                <w:szCs w:val="18"/>
                <w:lang w:eastAsia="ru-RU"/>
              </w:rPr>
              <w:t xml:space="preserve"> тепло»</w:t>
            </w:r>
          </w:p>
        </w:tc>
        <w:tc>
          <w:tcPr>
            <w:tcW w:w="444"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152,79</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152,79</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152,79</w:t>
            </w:r>
          </w:p>
        </w:tc>
        <w:tc>
          <w:tcPr>
            <w:tcW w:w="19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152,79</w:t>
            </w:r>
          </w:p>
        </w:tc>
        <w:tc>
          <w:tcPr>
            <w:tcW w:w="196"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8"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152,79</w:t>
            </w:r>
          </w:p>
        </w:tc>
      </w:tr>
    </w:tbl>
    <w:p w:rsidR="007C139E" w:rsidRDefault="007C139E" w:rsidP="00C01B60">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C01B60" w:rsidRPr="000F017D" w:rsidRDefault="00C01B60" w:rsidP="00C01B60">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7C139E" w:rsidRPr="00C01B60" w:rsidRDefault="007C139E" w:rsidP="00C01B60">
      <w:pPr>
        <w:widowControl w:val="0"/>
        <w:adjustRightInd w:val="0"/>
        <w:spacing w:after="240"/>
        <w:jc w:val="both"/>
        <w:textAlignment w:val="baseline"/>
        <w:rPr>
          <w:rFonts w:ascii="Times New Roman" w:eastAsia="Times New Roman" w:hAnsi="Times New Roman" w:cs="Times New Roman"/>
          <w:b/>
          <w:sz w:val="24"/>
          <w:szCs w:val="24"/>
          <w:lang w:eastAsia="ru-RU"/>
        </w:rPr>
      </w:pPr>
      <w:bookmarkStart w:id="29" w:name="_Toc85441802"/>
      <w:r w:rsidRPr="00C01B60">
        <w:rPr>
          <w:rFonts w:ascii="Times New Roman" w:eastAsia="Times New Roman" w:hAnsi="Times New Roman" w:cs="Times New Roman"/>
          <w:b/>
          <w:sz w:val="24"/>
          <w:szCs w:val="24"/>
          <w:lang w:eastAsia="ru-RU"/>
        </w:rPr>
        <w:lastRenderedPageBreak/>
        <w:t xml:space="preserve">Таблица </w:t>
      </w:r>
      <w:r w:rsidRPr="00C01B60">
        <w:rPr>
          <w:rFonts w:ascii="Times New Roman" w:eastAsia="Times New Roman" w:hAnsi="Times New Roman" w:cs="Times New Roman"/>
          <w:b/>
          <w:sz w:val="24"/>
          <w:szCs w:val="24"/>
          <w:lang w:eastAsia="ru-RU"/>
        </w:rPr>
        <w:fldChar w:fldCharType="begin"/>
      </w:r>
      <w:r w:rsidRPr="00C01B60">
        <w:rPr>
          <w:rFonts w:ascii="Times New Roman" w:eastAsia="Times New Roman" w:hAnsi="Times New Roman" w:cs="Times New Roman"/>
          <w:b/>
          <w:sz w:val="24"/>
          <w:szCs w:val="24"/>
          <w:lang w:eastAsia="ru-RU"/>
        </w:rPr>
        <w:instrText xml:space="preserve"> SEQ Таблица \* ARABIC </w:instrText>
      </w:r>
      <w:r w:rsidRPr="00C01B60">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13</w:t>
      </w:r>
      <w:r w:rsidRPr="00C01B60">
        <w:rPr>
          <w:rFonts w:ascii="Times New Roman" w:eastAsia="Times New Roman" w:hAnsi="Times New Roman" w:cs="Times New Roman"/>
          <w:b/>
          <w:sz w:val="24"/>
          <w:szCs w:val="24"/>
          <w:lang w:eastAsia="ru-RU"/>
        </w:rPr>
        <w:fldChar w:fldCharType="end"/>
      </w:r>
      <w:r w:rsidRPr="00C01B60">
        <w:rPr>
          <w:rFonts w:ascii="Times New Roman" w:eastAsia="Times New Roman" w:hAnsi="Times New Roman" w:cs="Times New Roman"/>
          <w:b/>
          <w:sz w:val="24"/>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5, кг условного топлива/Гкал</w:t>
      </w:r>
      <w:bookmarkEnd w:id="29"/>
    </w:p>
    <w:tbl>
      <w:tblPr>
        <w:tblW w:w="4872" w:type="pct"/>
        <w:tblInd w:w="392" w:type="dxa"/>
        <w:tblLook w:val="04A0" w:firstRow="1" w:lastRow="0" w:firstColumn="1" w:lastColumn="0" w:noHBand="0" w:noVBand="1"/>
      </w:tblPr>
      <w:tblGrid>
        <w:gridCol w:w="475"/>
        <w:gridCol w:w="3592"/>
        <w:gridCol w:w="1355"/>
        <w:gridCol w:w="596"/>
        <w:gridCol w:w="596"/>
        <w:gridCol w:w="595"/>
        <w:gridCol w:w="595"/>
        <w:gridCol w:w="595"/>
        <w:gridCol w:w="595"/>
        <w:gridCol w:w="595"/>
        <w:gridCol w:w="595"/>
        <w:gridCol w:w="595"/>
        <w:gridCol w:w="595"/>
        <w:gridCol w:w="595"/>
        <w:gridCol w:w="598"/>
        <w:gridCol w:w="598"/>
        <w:gridCol w:w="598"/>
        <w:gridCol w:w="598"/>
        <w:gridCol w:w="601"/>
      </w:tblGrid>
      <w:tr w:rsidR="0028166C" w:rsidRPr="000F017D" w:rsidTr="00C01B60">
        <w:trPr>
          <w:trHeight w:val="300"/>
        </w:trPr>
        <w:tc>
          <w:tcPr>
            <w:tcW w:w="1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2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189"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Удельный расход условного топлива</w:t>
            </w:r>
          </w:p>
        </w:tc>
      </w:tr>
      <w:tr w:rsidR="0028166C" w:rsidRPr="000F017D" w:rsidTr="00C01B60">
        <w:trPr>
          <w:trHeight w:val="290"/>
        </w:trPr>
        <w:tc>
          <w:tcPr>
            <w:tcW w:w="158"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200"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9"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0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28166C" w:rsidRPr="000F017D" w:rsidTr="00C01B60">
        <w:trPr>
          <w:trHeight w:val="290"/>
        </w:trPr>
        <w:tc>
          <w:tcPr>
            <w:tcW w:w="158"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200"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НТК</w:t>
            </w:r>
          </w:p>
        </w:tc>
        <w:tc>
          <w:tcPr>
            <w:tcW w:w="452"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159,45</w:t>
            </w:r>
          </w:p>
        </w:tc>
        <w:tc>
          <w:tcPr>
            <w:tcW w:w="199"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152,40</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152,40</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152,40</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152,40</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152,40</w:t>
            </w:r>
          </w:p>
        </w:tc>
        <w:tc>
          <w:tcPr>
            <w:tcW w:w="20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25"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152,40</w:t>
            </w:r>
          </w:p>
        </w:tc>
      </w:tr>
    </w:tbl>
    <w:p w:rsidR="007C139E" w:rsidRPr="000F017D" w:rsidRDefault="007C139E" w:rsidP="00C01B60">
      <w:pPr>
        <w:widowControl w:val="0"/>
        <w:adjustRightInd w:val="0"/>
        <w:spacing w:before="120" w:after="120"/>
        <w:jc w:val="both"/>
        <w:textAlignment w:val="baseline"/>
        <w:rPr>
          <w:rFonts w:ascii="Times New Roman" w:eastAsia="Times New Roman" w:hAnsi="Times New Roman" w:cs="Times New Roman"/>
          <w:b/>
          <w:szCs w:val="24"/>
          <w:lang w:eastAsia="ru-RU"/>
        </w:rPr>
      </w:pPr>
    </w:p>
    <w:p w:rsidR="007C139E" w:rsidRPr="00C01B60" w:rsidRDefault="007C139E" w:rsidP="00C01B60">
      <w:pPr>
        <w:widowControl w:val="0"/>
        <w:adjustRightInd w:val="0"/>
        <w:spacing w:after="240"/>
        <w:jc w:val="both"/>
        <w:textAlignment w:val="baseline"/>
        <w:rPr>
          <w:rFonts w:ascii="Times New Roman" w:eastAsia="Times New Roman" w:hAnsi="Times New Roman" w:cs="Times New Roman"/>
          <w:b/>
          <w:sz w:val="24"/>
          <w:szCs w:val="24"/>
          <w:lang w:eastAsia="ru-RU"/>
        </w:rPr>
      </w:pPr>
      <w:bookmarkStart w:id="30" w:name="_Toc85441803"/>
      <w:r w:rsidRPr="00C01B60">
        <w:rPr>
          <w:rFonts w:ascii="Times New Roman" w:eastAsia="Times New Roman" w:hAnsi="Times New Roman" w:cs="Times New Roman"/>
          <w:b/>
          <w:sz w:val="24"/>
          <w:szCs w:val="24"/>
          <w:lang w:eastAsia="ru-RU"/>
        </w:rPr>
        <w:t xml:space="preserve">Таблица </w:t>
      </w:r>
      <w:r w:rsidRPr="00C01B60">
        <w:rPr>
          <w:rFonts w:ascii="Times New Roman" w:eastAsia="Times New Roman" w:hAnsi="Times New Roman" w:cs="Times New Roman"/>
          <w:b/>
          <w:sz w:val="24"/>
          <w:szCs w:val="24"/>
          <w:lang w:eastAsia="ru-RU"/>
        </w:rPr>
        <w:fldChar w:fldCharType="begin"/>
      </w:r>
      <w:r w:rsidRPr="00C01B60">
        <w:rPr>
          <w:rFonts w:ascii="Times New Roman" w:eastAsia="Times New Roman" w:hAnsi="Times New Roman" w:cs="Times New Roman"/>
          <w:b/>
          <w:sz w:val="24"/>
          <w:szCs w:val="24"/>
          <w:lang w:eastAsia="ru-RU"/>
        </w:rPr>
        <w:instrText xml:space="preserve"> SEQ Таблица \* ARABIC </w:instrText>
      </w:r>
      <w:r w:rsidRPr="00C01B60">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14</w:t>
      </w:r>
      <w:r w:rsidRPr="00C01B60">
        <w:rPr>
          <w:rFonts w:ascii="Times New Roman" w:eastAsia="Times New Roman" w:hAnsi="Times New Roman" w:cs="Times New Roman"/>
          <w:b/>
          <w:sz w:val="24"/>
          <w:szCs w:val="24"/>
          <w:lang w:eastAsia="ru-RU"/>
        </w:rPr>
        <w:fldChar w:fldCharType="end"/>
      </w:r>
      <w:r w:rsidRPr="00C01B60">
        <w:rPr>
          <w:rFonts w:ascii="Times New Roman" w:eastAsia="Times New Roman" w:hAnsi="Times New Roman" w:cs="Times New Roman"/>
          <w:b/>
          <w:sz w:val="24"/>
          <w:szCs w:val="24"/>
          <w:lang w:eastAsia="ru-RU"/>
        </w:rPr>
        <w:t xml:space="preserve"> – Таблица П45.5. Удельный расход условного топлива на выработку тепловой энергии источниками тепловой энергии (котельными) в зоне деятельности ЕТО 6, кг условного топлива/Гкал</w:t>
      </w:r>
      <w:bookmarkEnd w:id="30"/>
    </w:p>
    <w:tbl>
      <w:tblPr>
        <w:tblW w:w="4872" w:type="pct"/>
        <w:tblInd w:w="392" w:type="dxa"/>
        <w:tblLook w:val="04A0" w:firstRow="1" w:lastRow="0" w:firstColumn="1" w:lastColumn="0" w:noHBand="0" w:noVBand="1"/>
      </w:tblPr>
      <w:tblGrid>
        <w:gridCol w:w="474"/>
        <w:gridCol w:w="3590"/>
        <w:gridCol w:w="1354"/>
        <w:gridCol w:w="594"/>
        <w:gridCol w:w="594"/>
        <w:gridCol w:w="594"/>
        <w:gridCol w:w="594"/>
        <w:gridCol w:w="594"/>
        <w:gridCol w:w="594"/>
        <w:gridCol w:w="594"/>
        <w:gridCol w:w="594"/>
        <w:gridCol w:w="594"/>
        <w:gridCol w:w="594"/>
        <w:gridCol w:w="594"/>
        <w:gridCol w:w="597"/>
        <w:gridCol w:w="597"/>
        <w:gridCol w:w="597"/>
        <w:gridCol w:w="597"/>
        <w:gridCol w:w="622"/>
      </w:tblGrid>
      <w:tr w:rsidR="0028166C" w:rsidRPr="000F017D" w:rsidTr="00C01B60">
        <w:trPr>
          <w:trHeight w:val="300"/>
        </w:trPr>
        <w:tc>
          <w:tcPr>
            <w:tcW w:w="1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20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Удельный расход условного топлива</w:t>
            </w:r>
          </w:p>
        </w:tc>
      </w:tr>
      <w:tr w:rsidR="0028166C" w:rsidRPr="000F017D" w:rsidTr="00C01B60">
        <w:trPr>
          <w:trHeight w:val="290"/>
        </w:trPr>
        <w:tc>
          <w:tcPr>
            <w:tcW w:w="134"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201"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200"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20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20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20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201"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204"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28166C" w:rsidRPr="000F017D" w:rsidTr="00C01B60">
        <w:trPr>
          <w:trHeight w:val="29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201"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Нордекс</w:t>
            </w:r>
            <w:proofErr w:type="spellEnd"/>
            <w:r w:rsidRPr="000F017D">
              <w:rPr>
                <w:rFonts w:ascii="Times New Roman" w:eastAsia="Times New Roman" w:hAnsi="Times New Roman" w:cs="Times New Roman"/>
                <w:color w:val="000000"/>
                <w:sz w:val="18"/>
                <w:szCs w:val="18"/>
                <w:lang w:eastAsia="ru-RU"/>
              </w:rPr>
              <w:t>»</w:t>
            </w:r>
          </w:p>
        </w:tc>
        <w:tc>
          <w:tcPr>
            <w:tcW w:w="452"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0"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160,52</w:t>
            </w:r>
          </w:p>
        </w:tc>
        <w:tc>
          <w:tcPr>
            <w:tcW w:w="20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153,61</w:t>
            </w:r>
          </w:p>
        </w:tc>
        <w:tc>
          <w:tcPr>
            <w:tcW w:w="20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153,61</w:t>
            </w:r>
          </w:p>
        </w:tc>
        <w:tc>
          <w:tcPr>
            <w:tcW w:w="20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153,61</w:t>
            </w:r>
          </w:p>
        </w:tc>
        <w:tc>
          <w:tcPr>
            <w:tcW w:w="201"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153,61</w:t>
            </w:r>
          </w:p>
        </w:tc>
        <w:tc>
          <w:tcPr>
            <w:tcW w:w="204"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C01B60">
            <w:pPr>
              <w:ind w:left="-134" w:right="-112"/>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153,61</w:t>
            </w:r>
          </w:p>
        </w:tc>
      </w:tr>
    </w:tbl>
    <w:p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1" w:name="_Toc80665883"/>
      <w:bookmarkStart w:id="32" w:name="_Toc85441804"/>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15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1, тонн условного топлива</w:t>
      </w:r>
      <w:bookmarkEnd w:id="31"/>
      <w:bookmarkEnd w:id="32"/>
      <w:r w:rsidRPr="000F017D">
        <w:rPr>
          <w:rFonts w:ascii="Times New Roman" w:eastAsia="Times New Roman" w:hAnsi="Times New Roman" w:cs="Times New Roman"/>
          <w:b/>
          <w:szCs w:val="24"/>
          <w:lang w:eastAsia="ru-RU"/>
        </w:rPr>
        <w:t xml:space="preserve">  </w:t>
      </w:r>
    </w:p>
    <w:tbl>
      <w:tblPr>
        <w:tblW w:w="5038" w:type="pct"/>
        <w:tblInd w:w="170" w:type="dxa"/>
        <w:tblLayout w:type="fixed"/>
        <w:tblCellMar>
          <w:left w:w="28" w:type="dxa"/>
          <w:right w:w="28" w:type="dxa"/>
        </w:tblCellMar>
        <w:tblLook w:val="04A0" w:firstRow="1" w:lastRow="0" w:firstColumn="1" w:lastColumn="0" w:noHBand="0" w:noVBand="1"/>
      </w:tblPr>
      <w:tblGrid>
        <w:gridCol w:w="316"/>
        <w:gridCol w:w="2359"/>
        <w:gridCol w:w="1299"/>
        <w:gridCol w:w="708"/>
        <w:gridCol w:w="711"/>
        <w:gridCol w:w="707"/>
        <w:gridCol w:w="707"/>
        <w:gridCol w:w="707"/>
        <w:gridCol w:w="710"/>
        <w:gridCol w:w="704"/>
        <w:gridCol w:w="710"/>
        <w:gridCol w:w="707"/>
        <w:gridCol w:w="707"/>
        <w:gridCol w:w="707"/>
        <w:gridCol w:w="710"/>
        <w:gridCol w:w="707"/>
        <w:gridCol w:w="707"/>
        <w:gridCol w:w="707"/>
        <w:gridCol w:w="720"/>
      </w:tblGrid>
      <w:tr w:rsidR="00733F96" w:rsidRPr="000F017D" w:rsidTr="00733F96">
        <w:trPr>
          <w:trHeight w:val="20"/>
          <w:tblHeader/>
        </w:trPr>
        <w:tc>
          <w:tcPr>
            <w:tcW w:w="1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 xml:space="preserve">№ </w:t>
            </w:r>
            <w:proofErr w:type="gramStart"/>
            <w:r w:rsidRPr="007449C6">
              <w:rPr>
                <w:rFonts w:ascii="Times New Roman" w:eastAsia="Times New Roman" w:hAnsi="Times New Roman" w:cs="Times New Roman"/>
                <w:b/>
                <w:bCs/>
                <w:color w:val="000000"/>
                <w:sz w:val="18"/>
                <w:szCs w:val="18"/>
                <w:lang w:eastAsia="ru-RU"/>
              </w:rPr>
              <w:t>п</w:t>
            </w:r>
            <w:proofErr w:type="gramEnd"/>
            <w:r w:rsidRPr="007449C6">
              <w:rPr>
                <w:rFonts w:ascii="Times New Roman" w:eastAsia="Times New Roman" w:hAnsi="Times New Roman" w:cs="Times New Roman"/>
                <w:b/>
                <w:bCs/>
                <w:color w:val="000000"/>
                <w:sz w:val="18"/>
                <w:szCs w:val="18"/>
                <w:lang w:eastAsia="ru-RU"/>
              </w:rPr>
              <w:t>/п</w:t>
            </w:r>
          </w:p>
        </w:tc>
        <w:tc>
          <w:tcPr>
            <w:tcW w:w="7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Наименование котельной</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Вид топлива</w:t>
            </w:r>
          </w:p>
        </w:tc>
        <w:tc>
          <w:tcPr>
            <w:tcW w:w="3703" w:type="pct"/>
            <w:gridSpan w:val="16"/>
            <w:tcBorders>
              <w:top w:val="single" w:sz="4" w:space="0" w:color="auto"/>
              <w:left w:val="nil"/>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Расход условного топлива</w:t>
            </w:r>
          </w:p>
        </w:tc>
      </w:tr>
      <w:tr w:rsidR="00733F96" w:rsidRPr="000F017D" w:rsidTr="00733F96">
        <w:trPr>
          <w:trHeight w:val="20"/>
          <w:tblHeader/>
        </w:trPr>
        <w:tc>
          <w:tcPr>
            <w:tcW w:w="103" w:type="pct"/>
            <w:vMerge/>
            <w:tcBorders>
              <w:top w:val="single" w:sz="4" w:space="0" w:color="auto"/>
              <w:left w:val="single" w:sz="4" w:space="0" w:color="auto"/>
              <w:bottom w:val="single" w:sz="4" w:space="0" w:color="auto"/>
              <w:right w:val="single" w:sz="4" w:space="0" w:color="auto"/>
            </w:tcBorders>
            <w:vAlign w:val="center"/>
            <w:hideMark/>
          </w:tcPr>
          <w:p w:rsidR="007449C6" w:rsidRPr="007449C6" w:rsidRDefault="007449C6" w:rsidP="007449C6">
            <w:pPr>
              <w:jc w:val="left"/>
              <w:rPr>
                <w:rFonts w:ascii="Times New Roman" w:eastAsia="Times New Roman" w:hAnsi="Times New Roman" w:cs="Times New Roman"/>
                <w:b/>
                <w:bCs/>
                <w:color w:val="000000"/>
                <w:sz w:val="18"/>
                <w:szCs w:val="18"/>
                <w:lang w:eastAsia="ru-RU"/>
              </w:rPr>
            </w:pPr>
          </w:p>
        </w:tc>
        <w:tc>
          <w:tcPr>
            <w:tcW w:w="770" w:type="pct"/>
            <w:vMerge/>
            <w:tcBorders>
              <w:top w:val="single" w:sz="4" w:space="0" w:color="auto"/>
              <w:left w:val="single" w:sz="4" w:space="0" w:color="auto"/>
              <w:bottom w:val="single" w:sz="4" w:space="0" w:color="auto"/>
              <w:right w:val="single" w:sz="4" w:space="0" w:color="auto"/>
            </w:tcBorders>
            <w:vAlign w:val="center"/>
            <w:hideMark/>
          </w:tcPr>
          <w:p w:rsidR="007449C6" w:rsidRPr="007449C6" w:rsidRDefault="007449C6" w:rsidP="007449C6">
            <w:pPr>
              <w:jc w:val="left"/>
              <w:rPr>
                <w:rFonts w:ascii="Times New Roman" w:eastAsia="Times New Roman" w:hAnsi="Times New Roman" w:cs="Times New Roman"/>
                <w:b/>
                <w:bCs/>
                <w:color w:val="000000"/>
                <w:sz w:val="18"/>
                <w:szCs w:val="18"/>
                <w:lang w:eastAsia="ru-RU"/>
              </w:rPr>
            </w:pPr>
          </w:p>
        </w:tc>
        <w:tc>
          <w:tcPr>
            <w:tcW w:w="424" w:type="pct"/>
            <w:vMerge/>
            <w:tcBorders>
              <w:top w:val="single" w:sz="4" w:space="0" w:color="auto"/>
              <w:left w:val="single" w:sz="4" w:space="0" w:color="auto"/>
              <w:bottom w:val="single" w:sz="4" w:space="0" w:color="auto"/>
              <w:right w:val="single" w:sz="4" w:space="0" w:color="auto"/>
            </w:tcBorders>
            <w:vAlign w:val="center"/>
            <w:hideMark/>
          </w:tcPr>
          <w:p w:rsidR="007449C6" w:rsidRPr="007449C6" w:rsidRDefault="007449C6" w:rsidP="007449C6">
            <w:pPr>
              <w:jc w:val="left"/>
              <w:rPr>
                <w:rFonts w:ascii="Times New Roman" w:eastAsia="Times New Roman" w:hAnsi="Times New Roman" w:cs="Times New Roman"/>
                <w:b/>
                <w:bCs/>
                <w:color w:val="000000"/>
                <w:sz w:val="18"/>
                <w:szCs w:val="18"/>
                <w:lang w:eastAsia="ru-RU"/>
              </w:rPr>
            </w:pP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2020</w:t>
            </w:r>
          </w:p>
        </w:tc>
        <w:tc>
          <w:tcPr>
            <w:tcW w:w="232"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2021</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2022</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2023</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2024</w:t>
            </w:r>
          </w:p>
        </w:tc>
        <w:tc>
          <w:tcPr>
            <w:tcW w:w="232"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2025</w:t>
            </w:r>
          </w:p>
        </w:tc>
        <w:tc>
          <w:tcPr>
            <w:tcW w:w="230"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2026</w:t>
            </w:r>
          </w:p>
        </w:tc>
        <w:tc>
          <w:tcPr>
            <w:tcW w:w="232"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2027</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2028</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2029</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2030</w:t>
            </w:r>
          </w:p>
        </w:tc>
        <w:tc>
          <w:tcPr>
            <w:tcW w:w="232"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2031</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2032</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2033</w:t>
            </w:r>
          </w:p>
        </w:tc>
        <w:tc>
          <w:tcPr>
            <w:tcW w:w="231"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2034</w:t>
            </w:r>
          </w:p>
        </w:tc>
        <w:tc>
          <w:tcPr>
            <w:tcW w:w="232" w:type="pct"/>
            <w:tcBorders>
              <w:top w:val="nil"/>
              <w:left w:val="nil"/>
              <w:bottom w:val="single" w:sz="4" w:space="0" w:color="auto"/>
              <w:right w:val="single" w:sz="4" w:space="0" w:color="auto"/>
            </w:tcBorders>
            <w:shd w:val="clear" w:color="000000" w:fill="FFFFFF"/>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2035</w:t>
            </w:r>
          </w:p>
        </w:tc>
      </w:tr>
      <w:tr w:rsidR="00733F96" w:rsidRPr="000F017D" w:rsidTr="00733F96">
        <w:trPr>
          <w:trHeight w:val="5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140,6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214,7</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№10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119,3</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№17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299,6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№18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588,4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№19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992,1</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33F9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33F9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33F9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33F9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33F9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5 504,3</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№24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220,4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№25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№30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380,6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№31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1 445,6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2 296,8</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№35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599,8</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№37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0D6E71">
            <w:pPr>
              <w:ind w:left="-28"/>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0D6E71">
            <w:pPr>
              <w:ind w:left="-28"/>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0D6E71">
            <w:pPr>
              <w:ind w:left="-28"/>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0D6E71">
            <w:pPr>
              <w:ind w:left="-28"/>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16 926,0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№39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№41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153,2</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№44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389,3</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№45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94,9</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№46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469,6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lastRenderedPageBreak/>
              <w:t>21</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«Железобетон»</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5 414,0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«ИСМА»</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989,7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1 006,4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1 006,0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402,4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23</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Ивстройкерамика</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2 494,9</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24</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Ивхимпром</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4 500,6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4 278,0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«ТЭС»</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2 559,4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2 561,8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2 561,7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3 237,8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3 173,3</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26</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ИБХР ФКУ «ЦОУМТС МВД России»</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1 151,4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1 158,9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1 158,6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1 158,5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1 158,3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27</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ГОЦ</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РЖД</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10 517,7</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«Альянс-Профи»</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3 753,9</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30</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193,2</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31</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«Альфа»</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2 595,0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w:t>
            </w:r>
            <w:proofErr w:type="spellStart"/>
            <w:r w:rsidRPr="007449C6">
              <w:rPr>
                <w:rFonts w:ascii="Times New Roman" w:eastAsia="Times New Roman" w:hAnsi="Times New Roman" w:cs="Times New Roman"/>
                <w:color w:val="000000"/>
                <w:sz w:val="18"/>
                <w:szCs w:val="18"/>
                <w:lang w:eastAsia="ru-RU"/>
              </w:rPr>
              <w:t>РесурсЭнерго</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10 701,9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10 758,0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10 757,1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10 756,2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10 755,2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10 754,3</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10 754,3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10 754,3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10 577,8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10 576,9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10 576,0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10 575,2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10 574,3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10 573,5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10 572,6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10 571,8</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«СТС»</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893,5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932,1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931,6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931,1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930,6</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930,1</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930,1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930,1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930,1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921,9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921,4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 xml:space="preserve">Котельная ООО «ТДЛ </w:t>
            </w:r>
            <w:proofErr w:type="spellStart"/>
            <w:r w:rsidRPr="007449C6">
              <w:rPr>
                <w:rFonts w:ascii="Times New Roman" w:eastAsia="Times New Roman" w:hAnsi="Times New Roman" w:cs="Times New Roman"/>
                <w:color w:val="000000"/>
                <w:sz w:val="18"/>
                <w:szCs w:val="18"/>
                <w:lang w:eastAsia="ru-RU"/>
              </w:rPr>
              <w:t>Энерго</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4 288,5</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35</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МРСК ул. Суздальская 3б</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ИГЭУ</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2 187,2</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33 (ФГБУ «ЦЖКУ» Минобороны России»)</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434,5</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42 (ФГБУ «ЦЖКУ» Минобороны России»)</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1 808,1</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39</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«Водоканал»</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558,7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504,1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448,4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«Теплоснаб-2010»</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4 145,2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4 149,4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4 148,7</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4 148,1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4 147,4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41</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10 (ФГБУ «ЦЖКУ» Минобороны России»)</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919,2</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11 (ФГБУ «ЦЖКУ» Минобороны России»)</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837,9</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43</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Владгазкомпания</w:t>
            </w:r>
            <w:proofErr w:type="spellEnd"/>
            <w:r w:rsidRPr="007449C6">
              <w:rPr>
                <w:rFonts w:ascii="Times New Roman" w:eastAsia="Times New Roman" w:hAnsi="Times New Roman" w:cs="Times New Roman"/>
                <w:color w:val="000000"/>
                <w:sz w:val="18"/>
                <w:szCs w:val="18"/>
                <w:lang w:eastAsia="ru-RU"/>
              </w:rPr>
              <w:t>» – ул. Революционная 26, корп. 1</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680,8</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Владгазкомпания</w:t>
            </w:r>
            <w:proofErr w:type="spellEnd"/>
            <w:r w:rsidRPr="007449C6">
              <w:rPr>
                <w:rFonts w:ascii="Times New Roman" w:eastAsia="Times New Roman" w:hAnsi="Times New Roman" w:cs="Times New Roman"/>
                <w:color w:val="000000"/>
                <w:sz w:val="18"/>
                <w:szCs w:val="18"/>
                <w:lang w:eastAsia="ru-RU"/>
              </w:rPr>
              <w:t xml:space="preserve">» – ул. </w:t>
            </w:r>
            <w:r w:rsidRPr="007449C6">
              <w:rPr>
                <w:rFonts w:ascii="Times New Roman" w:eastAsia="Times New Roman" w:hAnsi="Times New Roman" w:cs="Times New Roman"/>
                <w:color w:val="000000"/>
                <w:sz w:val="18"/>
                <w:szCs w:val="18"/>
                <w:lang w:eastAsia="ru-RU"/>
              </w:rPr>
              <w:lastRenderedPageBreak/>
              <w:t>Дальний Тупик 8</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lastRenderedPageBreak/>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424,4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lastRenderedPageBreak/>
              <w:t>45</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«Август</w:t>
            </w:r>
            <w:proofErr w:type="gramStart"/>
            <w:r w:rsidRPr="007449C6">
              <w:rPr>
                <w:rFonts w:ascii="Times New Roman" w:eastAsia="Times New Roman" w:hAnsi="Times New Roman" w:cs="Times New Roman"/>
                <w:color w:val="000000"/>
                <w:sz w:val="18"/>
                <w:szCs w:val="18"/>
                <w:lang w:eastAsia="ru-RU"/>
              </w:rPr>
              <w:t xml:space="preserve"> Т</w:t>
            </w:r>
            <w:proofErr w:type="gramEnd"/>
            <w:r w:rsidRPr="007449C6">
              <w:rPr>
                <w:rFonts w:ascii="Times New Roman" w:eastAsia="Times New Roman" w:hAnsi="Times New Roman" w:cs="Times New Roman"/>
                <w:color w:val="000000"/>
                <w:sz w:val="18"/>
                <w:szCs w:val="18"/>
                <w:lang w:eastAsia="ru-RU"/>
              </w:rPr>
              <w:t xml:space="preserve">» - ул. </w:t>
            </w:r>
            <w:proofErr w:type="spellStart"/>
            <w:r w:rsidRPr="007449C6">
              <w:rPr>
                <w:rFonts w:ascii="Times New Roman" w:eastAsia="Times New Roman" w:hAnsi="Times New Roman" w:cs="Times New Roman"/>
                <w:color w:val="000000"/>
                <w:sz w:val="18"/>
                <w:szCs w:val="18"/>
                <w:lang w:eastAsia="ru-RU"/>
              </w:rPr>
              <w:t>Дюковская</w:t>
            </w:r>
            <w:proofErr w:type="spellEnd"/>
            <w:r w:rsidRPr="007449C6">
              <w:rPr>
                <w:rFonts w:ascii="Times New Roman" w:eastAsia="Times New Roman" w:hAnsi="Times New Roman" w:cs="Times New Roman"/>
                <w:color w:val="000000"/>
                <w:sz w:val="18"/>
                <w:szCs w:val="18"/>
                <w:lang w:eastAsia="ru-RU"/>
              </w:rPr>
              <w:t xml:space="preserve"> 25</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188,8</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«Август</w:t>
            </w:r>
            <w:proofErr w:type="gramStart"/>
            <w:r w:rsidRPr="007449C6">
              <w:rPr>
                <w:rFonts w:ascii="Times New Roman" w:eastAsia="Times New Roman" w:hAnsi="Times New Roman" w:cs="Times New Roman"/>
                <w:color w:val="000000"/>
                <w:sz w:val="18"/>
                <w:szCs w:val="18"/>
                <w:lang w:eastAsia="ru-RU"/>
              </w:rPr>
              <w:t xml:space="preserve"> Т</w:t>
            </w:r>
            <w:proofErr w:type="gramEnd"/>
            <w:r w:rsidRPr="007449C6">
              <w:rPr>
                <w:rFonts w:ascii="Times New Roman" w:eastAsia="Times New Roman" w:hAnsi="Times New Roman" w:cs="Times New Roman"/>
                <w:color w:val="000000"/>
                <w:sz w:val="18"/>
                <w:szCs w:val="18"/>
                <w:lang w:eastAsia="ru-RU"/>
              </w:rPr>
              <w:t>» - ул. Кузнецова, 67Б</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200,9</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«Август</w:t>
            </w:r>
            <w:proofErr w:type="gramStart"/>
            <w:r w:rsidRPr="007449C6">
              <w:rPr>
                <w:rFonts w:ascii="Times New Roman" w:eastAsia="Times New Roman" w:hAnsi="Times New Roman" w:cs="Times New Roman"/>
                <w:color w:val="000000"/>
                <w:sz w:val="18"/>
                <w:szCs w:val="18"/>
                <w:lang w:eastAsia="ru-RU"/>
              </w:rPr>
              <w:t xml:space="preserve"> Т</w:t>
            </w:r>
            <w:proofErr w:type="gramEnd"/>
            <w:r w:rsidRPr="007449C6">
              <w:rPr>
                <w:rFonts w:ascii="Times New Roman" w:eastAsia="Times New Roman" w:hAnsi="Times New Roman" w:cs="Times New Roman"/>
                <w:color w:val="000000"/>
                <w:sz w:val="18"/>
                <w:szCs w:val="18"/>
                <w:lang w:eastAsia="ru-RU"/>
              </w:rPr>
              <w:t xml:space="preserve">» - </w:t>
            </w:r>
            <w:proofErr w:type="spellStart"/>
            <w:r w:rsidRPr="007449C6">
              <w:rPr>
                <w:rFonts w:ascii="Times New Roman" w:eastAsia="Times New Roman" w:hAnsi="Times New Roman" w:cs="Times New Roman"/>
                <w:color w:val="000000"/>
                <w:sz w:val="18"/>
                <w:szCs w:val="18"/>
                <w:lang w:eastAsia="ru-RU"/>
              </w:rPr>
              <w:t>мкр</w:t>
            </w:r>
            <w:proofErr w:type="spellEnd"/>
            <w:r w:rsidRPr="007449C6">
              <w:rPr>
                <w:rFonts w:ascii="Times New Roman" w:eastAsia="Times New Roman" w:hAnsi="Times New Roman" w:cs="Times New Roman"/>
                <w:color w:val="000000"/>
                <w:sz w:val="18"/>
                <w:szCs w:val="18"/>
                <w:lang w:eastAsia="ru-RU"/>
              </w:rPr>
              <w:t>. Видный, д.4</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492,4</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48</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МРСК ул. Нарвская 2</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15,1</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ОАО «</w:t>
            </w:r>
            <w:proofErr w:type="spellStart"/>
            <w:r w:rsidRPr="007449C6">
              <w:rPr>
                <w:rFonts w:ascii="Times New Roman" w:eastAsia="Times New Roman" w:hAnsi="Times New Roman" w:cs="Times New Roman"/>
                <w:color w:val="000000"/>
                <w:sz w:val="18"/>
                <w:szCs w:val="18"/>
                <w:lang w:eastAsia="ru-RU"/>
              </w:rPr>
              <w:t>Ивановоглавснаб</w:t>
            </w:r>
            <w:proofErr w:type="spellEnd"/>
            <w:r w:rsidRPr="007449C6">
              <w:rPr>
                <w:rFonts w:ascii="Times New Roman" w:eastAsia="Times New Roman" w:hAnsi="Times New Roman" w:cs="Times New Roman"/>
                <w:color w:val="000000"/>
                <w:sz w:val="18"/>
                <w:szCs w:val="18"/>
                <w:lang w:eastAsia="ru-RU"/>
              </w:rPr>
              <w:t>»</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1 449,0</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w:t>
            </w:r>
            <w:proofErr w:type="spellStart"/>
            <w:r w:rsidRPr="007449C6">
              <w:rPr>
                <w:rFonts w:ascii="Times New Roman" w:eastAsia="Times New Roman" w:hAnsi="Times New Roman" w:cs="Times New Roman"/>
                <w:color w:val="000000"/>
                <w:sz w:val="18"/>
                <w:szCs w:val="18"/>
                <w:lang w:eastAsia="ru-RU"/>
              </w:rPr>
              <w:t>Газпромнефть</w:t>
            </w:r>
            <w:proofErr w:type="spellEnd"/>
            <w:r w:rsidRPr="007449C6">
              <w:rPr>
                <w:rFonts w:ascii="Times New Roman" w:eastAsia="Times New Roman" w:hAnsi="Times New Roman" w:cs="Times New Roman"/>
                <w:color w:val="000000"/>
                <w:sz w:val="18"/>
                <w:szCs w:val="18"/>
                <w:lang w:eastAsia="ru-RU"/>
              </w:rPr>
              <w:t>-Терминал»</w:t>
            </w:r>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106,3</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Новая котельная 400 Гкал\</w:t>
            </w:r>
            <w:proofErr w:type="gramStart"/>
            <w:r w:rsidRPr="007449C6">
              <w:rPr>
                <w:rFonts w:ascii="Times New Roman" w:eastAsia="Times New Roman" w:hAnsi="Times New Roman" w:cs="Times New Roman"/>
                <w:color w:val="000000"/>
                <w:sz w:val="18"/>
                <w:szCs w:val="18"/>
                <w:lang w:eastAsia="ru-RU"/>
              </w:rPr>
              <w:t>ч</w:t>
            </w:r>
            <w:proofErr w:type="gramEnd"/>
          </w:p>
        </w:tc>
        <w:tc>
          <w:tcPr>
            <w:tcW w:w="424" w:type="pct"/>
            <w:tcBorders>
              <w:top w:val="nil"/>
              <w:left w:val="nil"/>
              <w:bottom w:val="single" w:sz="4" w:space="0" w:color="auto"/>
              <w:right w:val="single" w:sz="4" w:space="0" w:color="auto"/>
            </w:tcBorders>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182 766,0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186 707,8</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187 646,1</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188 589,0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189 342,0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189 918,1</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190 504,3</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191 118,0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191 785,6</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192 460,8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192 986,4</w:t>
            </w:r>
          </w:p>
        </w:tc>
        <w:tc>
          <w:tcPr>
            <w:tcW w:w="232" w:type="pct"/>
            <w:tcBorders>
              <w:top w:val="nil"/>
              <w:left w:val="nil"/>
              <w:bottom w:val="single" w:sz="4" w:space="0" w:color="auto"/>
              <w:right w:val="single" w:sz="4" w:space="0" w:color="auto"/>
            </w:tcBorders>
            <w:shd w:val="clear" w:color="auto" w:fill="auto"/>
            <w:vAlign w:val="center"/>
            <w:hideMark/>
          </w:tcPr>
          <w:p w:rsidR="0015411C"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 xml:space="preserve">193 </w:t>
            </w:r>
          </w:p>
          <w:p w:rsidR="007449C6" w:rsidRPr="007449C6" w:rsidRDefault="007449C6" w:rsidP="0015411C">
            <w:pPr>
              <w:ind w:left="-31" w:right="-27"/>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284,6</w:t>
            </w:r>
          </w:p>
        </w:tc>
      </w:tr>
      <w:tr w:rsidR="00733F96" w:rsidRPr="000F017D" w:rsidTr="00733F96">
        <w:trPr>
          <w:trHeight w:val="20"/>
        </w:trPr>
        <w:tc>
          <w:tcPr>
            <w:tcW w:w="103" w:type="pct"/>
            <w:tcBorders>
              <w:top w:val="nil"/>
              <w:left w:val="single" w:sz="4" w:space="0" w:color="auto"/>
              <w:bottom w:val="single" w:sz="4" w:space="0" w:color="auto"/>
              <w:right w:val="single" w:sz="4" w:space="0" w:color="auto"/>
            </w:tcBorders>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52</w:t>
            </w:r>
          </w:p>
        </w:tc>
        <w:tc>
          <w:tcPr>
            <w:tcW w:w="77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БМК Детского сада №19</w:t>
            </w:r>
          </w:p>
        </w:tc>
        <w:tc>
          <w:tcPr>
            <w:tcW w:w="424"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0"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1"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c>
          <w:tcPr>
            <w:tcW w:w="232" w:type="pct"/>
            <w:tcBorders>
              <w:top w:val="nil"/>
              <w:left w:val="nil"/>
              <w:bottom w:val="single" w:sz="4" w:space="0" w:color="auto"/>
              <w:right w:val="single" w:sz="4" w:space="0" w:color="auto"/>
            </w:tcBorders>
            <w:shd w:val="clear" w:color="auto" w:fill="auto"/>
            <w:vAlign w:val="center"/>
            <w:hideMark/>
          </w:tcPr>
          <w:p w:rsidR="007449C6" w:rsidRPr="007449C6" w:rsidRDefault="007449C6" w:rsidP="00C01B60">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375,8</w:t>
            </w:r>
          </w:p>
        </w:tc>
      </w:tr>
    </w:tbl>
    <w:p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3" w:name="_Toc85441805"/>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16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2, тонн условного топлива</w:t>
      </w:r>
      <w:bookmarkEnd w:id="33"/>
      <w:r w:rsidRPr="000F017D">
        <w:rPr>
          <w:rFonts w:ascii="Times New Roman" w:eastAsia="Times New Roman" w:hAnsi="Times New Roman" w:cs="Times New Roman"/>
          <w:b/>
          <w:szCs w:val="24"/>
          <w:lang w:eastAsia="ru-RU"/>
        </w:rPr>
        <w:t xml:space="preserve">  </w:t>
      </w:r>
    </w:p>
    <w:tbl>
      <w:tblPr>
        <w:tblW w:w="15593" w:type="dxa"/>
        <w:tblInd w:w="250" w:type="dxa"/>
        <w:tblLayout w:type="fixed"/>
        <w:tblLook w:val="04A0" w:firstRow="1" w:lastRow="0" w:firstColumn="1" w:lastColumn="0" w:noHBand="0" w:noVBand="1"/>
      </w:tblPr>
      <w:tblGrid>
        <w:gridCol w:w="284"/>
        <w:gridCol w:w="1984"/>
        <w:gridCol w:w="1418"/>
        <w:gridCol w:w="850"/>
        <w:gridCol w:w="851"/>
        <w:gridCol w:w="850"/>
        <w:gridCol w:w="851"/>
        <w:gridCol w:w="721"/>
        <w:gridCol w:w="696"/>
        <w:gridCol w:w="709"/>
        <w:gridCol w:w="709"/>
        <w:gridCol w:w="708"/>
        <w:gridCol w:w="709"/>
        <w:gridCol w:w="709"/>
        <w:gridCol w:w="709"/>
        <w:gridCol w:w="708"/>
        <w:gridCol w:w="709"/>
        <w:gridCol w:w="709"/>
        <w:gridCol w:w="709"/>
      </w:tblGrid>
      <w:tr w:rsidR="009D3B77" w:rsidRPr="000F017D" w:rsidTr="00733F96">
        <w:trPr>
          <w:trHeight w:val="300"/>
        </w:trPr>
        <w:tc>
          <w:tcPr>
            <w:tcW w:w="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733F96">
            <w:pPr>
              <w:ind w:left="-108" w:right="-10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11907" w:type="dxa"/>
            <w:gridSpan w:val="16"/>
            <w:tcBorders>
              <w:top w:val="single" w:sz="4" w:space="0" w:color="auto"/>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условного топлива</w:t>
            </w:r>
          </w:p>
        </w:tc>
      </w:tr>
      <w:tr w:rsidR="00733F96" w:rsidRPr="000F017D" w:rsidTr="00733F96">
        <w:trPr>
          <w:trHeight w:val="29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850"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851"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850"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851"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721"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696"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708"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708"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709" w:type="dxa"/>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733F96" w:rsidRPr="000F017D" w:rsidTr="00733F96">
        <w:trPr>
          <w:trHeight w:val="290"/>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АО «ПСК»</w:t>
            </w:r>
          </w:p>
        </w:tc>
        <w:tc>
          <w:tcPr>
            <w:tcW w:w="1418" w:type="dxa"/>
            <w:tcBorders>
              <w:top w:val="nil"/>
              <w:left w:val="nil"/>
              <w:bottom w:val="single" w:sz="4" w:space="0" w:color="auto"/>
              <w:right w:val="single" w:sz="4" w:space="0" w:color="auto"/>
            </w:tcBorders>
            <w:shd w:val="clear" w:color="auto" w:fill="auto"/>
            <w:noWrap/>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C01B60">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850"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104,2</w:t>
            </w:r>
          </w:p>
        </w:tc>
        <w:tc>
          <w:tcPr>
            <w:tcW w:w="851"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104,2</w:t>
            </w:r>
          </w:p>
        </w:tc>
        <w:tc>
          <w:tcPr>
            <w:tcW w:w="850"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104,0</w:t>
            </w:r>
          </w:p>
        </w:tc>
        <w:tc>
          <w:tcPr>
            <w:tcW w:w="851"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103,9</w:t>
            </w:r>
          </w:p>
        </w:tc>
        <w:tc>
          <w:tcPr>
            <w:tcW w:w="721"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103,8</w:t>
            </w:r>
          </w:p>
        </w:tc>
        <w:tc>
          <w:tcPr>
            <w:tcW w:w="696"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103,6</w:t>
            </w:r>
          </w:p>
        </w:tc>
        <w:tc>
          <w:tcPr>
            <w:tcW w:w="708"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103,6</w:t>
            </w:r>
          </w:p>
        </w:tc>
        <w:tc>
          <w:tcPr>
            <w:tcW w:w="708"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99,3</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99,1</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99,0</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98,9</w:t>
            </w:r>
          </w:p>
        </w:tc>
      </w:tr>
      <w:tr w:rsidR="00733F96" w:rsidRPr="000F017D" w:rsidTr="00733F96">
        <w:trPr>
          <w:trHeight w:val="29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1418"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104,2</w:t>
            </w:r>
          </w:p>
        </w:tc>
        <w:tc>
          <w:tcPr>
            <w:tcW w:w="851"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104,2</w:t>
            </w:r>
          </w:p>
        </w:tc>
        <w:tc>
          <w:tcPr>
            <w:tcW w:w="850"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104,0</w:t>
            </w:r>
          </w:p>
        </w:tc>
        <w:tc>
          <w:tcPr>
            <w:tcW w:w="851"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103,9</w:t>
            </w:r>
          </w:p>
        </w:tc>
        <w:tc>
          <w:tcPr>
            <w:tcW w:w="721"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103,8</w:t>
            </w:r>
          </w:p>
        </w:tc>
        <w:tc>
          <w:tcPr>
            <w:tcW w:w="696"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103,6</w:t>
            </w:r>
          </w:p>
        </w:tc>
        <w:tc>
          <w:tcPr>
            <w:tcW w:w="708"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103,6</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103,6</w:t>
            </w:r>
          </w:p>
        </w:tc>
        <w:tc>
          <w:tcPr>
            <w:tcW w:w="708"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99,3</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99,1</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99,0</w:t>
            </w:r>
          </w:p>
        </w:tc>
        <w:tc>
          <w:tcPr>
            <w:tcW w:w="709" w:type="dxa"/>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98,9</w:t>
            </w:r>
          </w:p>
        </w:tc>
      </w:tr>
    </w:tbl>
    <w:p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4" w:name="_Toc85441806"/>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17</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3, тонн условного топлива</w:t>
      </w:r>
      <w:bookmarkEnd w:id="34"/>
      <w:r w:rsidRPr="000F017D">
        <w:rPr>
          <w:rFonts w:ascii="Times New Roman" w:eastAsia="Times New Roman" w:hAnsi="Times New Roman" w:cs="Times New Roman"/>
          <w:b/>
          <w:szCs w:val="24"/>
          <w:lang w:eastAsia="ru-RU"/>
        </w:rPr>
        <w:t xml:space="preserve">  </w:t>
      </w:r>
    </w:p>
    <w:tbl>
      <w:tblPr>
        <w:tblW w:w="15593" w:type="dxa"/>
        <w:tblInd w:w="250" w:type="dxa"/>
        <w:tblLayout w:type="fixed"/>
        <w:tblLook w:val="04A0" w:firstRow="1" w:lastRow="0" w:firstColumn="1" w:lastColumn="0" w:noHBand="0" w:noVBand="1"/>
      </w:tblPr>
      <w:tblGrid>
        <w:gridCol w:w="474"/>
        <w:gridCol w:w="1794"/>
        <w:gridCol w:w="2126"/>
        <w:gridCol w:w="709"/>
        <w:gridCol w:w="643"/>
        <w:gridCol w:w="633"/>
        <w:gridCol w:w="709"/>
        <w:gridCol w:w="708"/>
        <w:gridCol w:w="709"/>
        <w:gridCol w:w="709"/>
        <w:gridCol w:w="709"/>
        <w:gridCol w:w="708"/>
        <w:gridCol w:w="709"/>
        <w:gridCol w:w="709"/>
        <w:gridCol w:w="709"/>
        <w:gridCol w:w="708"/>
        <w:gridCol w:w="720"/>
        <w:gridCol w:w="698"/>
        <w:gridCol w:w="709"/>
      </w:tblGrid>
      <w:tr w:rsidR="00EC1618" w:rsidRPr="000F017D" w:rsidTr="00733F96">
        <w:trPr>
          <w:trHeight w:val="300"/>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11199" w:type="dxa"/>
            <w:gridSpan w:val="16"/>
            <w:tcBorders>
              <w:top w:val="single" w:sz="4" w:space="0" w:color="auto"/>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условного топлива</w:t>
            </w:r>
          </w:p>
        </w:tc>
      </w:tr>
      <w:tr w:rsidR="00733F96" w:rsidRPr="000F017D" w:rsidTr="00733F96">
        <w:trPr>
          <w:trHeight w:val="290"/>
        </w:trPr>
        <w:tc>
          <w:tcPr>
            <w:tcW w:w="474" w:type="dxa"/>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1794" w:type="dxa"/>
            <w:vMerge/>
            <w:tcBorders>
              <w:top w:val="single" w:sz="4" w:space="0" w:color="auto"/>
              <w:left w:val="single" w:sz="4" w:space="0" w:color="auto"/>
              <w:bottom w:val="single" w:sz="4" w:space="0" w:color="000000"/>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643"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633"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708"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708"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708"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720"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698"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709" w:type="dxa"/>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733F96" w:rsidRPr="000F017D" w:rsidTr="00733F96">
        <w:trPr>
          <w:trHeight w:val="290"/>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794"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МЧС</w:t>
            </w:r>
          </w:p>
        </w:tc>
        <w:tc>
          <w:tcPr>
            <w:tcW w:w="2126" w:type="dxa"/>
            <w:tcBorders>
              <w:top w:val="nil"/>
              <w:left w:val="nil"/>
              <w:bottom w:val="single" w:sz="4" w:space="0" w:color="auto"/>
              <w:right w:val="single" w:sz="4" w:space="0" w:color="auto"/>
            </w:tcBorders>
            <w:shd w:val="clear" w:color="auto" w:fill="auto"/>
            <w:noWrap/>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733F96">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964,0</w:t>
            </w:r>
          </w:p>
        </w:tc>
        <w:tc>
          <w:tcPr>
            <w:tcW w:w="643"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964,0</w:t>
            </w:r>
          </w:p>
        </w:tc>
        <w:tc>
          <w:tcPr>
            <w:tcW w:w="633"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963,7</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963,4</w:t>
            </w:r>
          </w:p>
        </w:tc>
        <w:tc>
          <w:tcPr>
            <w:tcW w:w="70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963,2</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962,9</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962,9</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962,9</w:t>
            </w:r>
          </w:p>
        </w:tc>
        <w:tc>
          <w:tcPr>
            <w:tcW w:w="70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962,9</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923,3</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923,1</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922,8</w:t>
            </w:r>
          </w:p>
        </w:tc>
        <w:tc>
          <w:tcPr>
            <w:tcW w:w="70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922,5</w:t>
            </w:r>
          </w:p>
        </w:tc>
        <w:tc>
          <w:tcPr>
            <w:tcW w:w="720"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922,3</w:t>
            </w:r>
          </w:p>
        </w:tc>
        <w:tc>
          <w:tcPr>
            <w:tcW w:w="69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922,0</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921,7</w:t>
            </w:r>
          </w:p>
        </w:tc>
      </w:tr>
      <w:tr w:rsidR="00733F96" w:rsidRPr="000F017D" w:rsidTr="00733F96">
        <w:trPr>
          <w:trHeight w:val="29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2126"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964,0</w:t>
            </w:r>
          </w:p>
        </w:tc>
        <w:tc>
          <w:tcPr>
            <w:tcW w:w="643"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964,0</w:t>
            </w:r>
          </w:p>
        </w:tc>
        <w:tc>
          <w:tcPr>
            <w:tcW w:w="633"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963,7</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963,4</w:t>
            </w:r>
          </w:p>
        </w:tc>
        <w:tc>
          <w:tcPr>
            <w:tcW w:w="70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963,2</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962,9</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962,9</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962,9</w:t>
            </w:r>
          </w:p>
        </w:tc>
        <w:tc>
          <w:tcPr>
            <w:tcW w:w="70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962,9</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923,3</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923,1</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922,8</w:t>
            </w:r>
          </w:p>
        </w:tc>
        <w:tc>
          <w:tcPr>
            <w:tcW w:w="70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922,5</w:t>
            </w:r>
          </w:p>
        </w:tc>
        <w:tc>
          <w:tcPr>
            <w:tcW w:w="720"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922,3</w:t>
            </w:r>
          </w:p>
        </w:tc>
        <w:tc>
          <w:tcPr>
            <w:tcW w:w="698"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922,0</w:t>
            </w:r>
          </w:p>
        </w:tc>
        <w:tc>
          <w:tcPr>
            <w:tcW w:w="709" w:type="dxa"/>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921,7</w:t>
            </w:r>
          </w:p>
        </w:tc>
      </w:tr>
    </w:tbl>
    <w:p w:rsidR="007C139E" w:rsidRPr="000F017D" w:rsidRDefault="007C139E"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15411C" w:rsidRDefault="0015411C" w:rsidP="007C139E">
      <w:pPr>
        <w:widowControl w:val="0"/>
        <w:adjustRightInd w:val="0"/>
        <w:jc w:val="both"/>
        <w:textAlignment w:val="baseline"/>
        <w:rPr>
          <w:rFonts w:ascii="Times New Roman" w:eastAsia="Times New Roman" w:hAnsi="Times New Roman" w:cs="Times New Roman"/>
          <w:b/>
          <w:szCs w:val="24"/>
          <w:lang w:eastAsia="ru-RU"/>
        </w:rPr>
      </w:pPr>
      <w:bookmarkStart w:id="35" w:name="_Toc85441807"/>
    </w:p>
    <w:p w:rsidR="0015411C" w:rsidRDefault="0015411C"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18</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4, тонн условного топлива</w:t>
      </w:r>
      <w:bookmarkEnd w:id="35"/>
      <w:r w:rsidRPr="000F017D">
        <w:rPr>
          <w:rFonts w:ascii="Times New Roman" w:eastAsia="Times New Roman" w:hAnsi="Times New Roman" w:cs="Times New Roman"/>
          <w:b/>
          <w:szCs w:val="24"/>
          <w:lang w:eastAsia="ru-RU"/>
        </w:rPr>
        <w:t xml:space="preserve">  </w:t>
      </w:r>
    </w:p>
    <w:tbl>
      <w:tblPr>
        <w:tblW w:w="15593" w:type="dxa"/>
        <w:tblInd w:w="250" w:type="dxa"/>
        <w:tblLayout w:type="fixed"/>
        <w:tblLook w:val="04A0" w:firstRow="1" w:lastRow="0" w:firstColumn="1" w:lastColumn="0" w:noHBand="0" w:noVBand="1"/>
      </w:tblPr>
      <w:tblGrid>
        <w:gridCol w:w="425"/>
        <w:gridCol w:w="2410"/>
        <w:gridCol w:w="1418"/>
        <w:gridCol w:w="708"/>
        <w:gridCol w:w="709"/>
        <w:gridCol w:w="709"/>
        <w:gridCol w:w="709"/>
        <w:gridCol w:w="708"/>
        <w:gridCol w:w="709"/>
        <w:gridCol w:w="709"/>
        <w:gridCol w:w="709"/>
        <w:gridCol w:w="708"/>
        <w:gridCol w:w="709"/>
        <w:gridCol w:w="709"/>
        <w:gridCol w:w="709"/>
        <w:gridCol w:w="708"/>
        <w:gridCol w:w="709"/>
        <w:gridCol w:w="709"/>
        <w:gridCol w:w="709"/>
      </w:tblGrid>
      <w:tr w:rsidR="0028166C" w:rsidRPr="000F017D" w:rsidTr="00005327">
        <w:trPr>
          <w:trHeight w:val="30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005327">
            <w:pPr>
              <w:ind w:left="-108" w:right="-10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11340" w:type="dxa"/>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условного топлива</w:t>
            </w:r>
          </w:p>
        </w:tc>
      </w:tr>
      <w:tr w:rsidR="00005327" w:rsidRPr="000F017D" w:rsidTr="00005327">
        <w:trPr>
          <w:trHeight w:val="29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005327" w:rsidRPr="000F017D" w:rsidTr="00005327">
        <w:trPr>
          <w:trHeight w:val="29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2410"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Гринвилль</w:t>
            </w:r>
            <w:proofErr w:type="spellEnd"/>
            <w:r w:rsidRPr="000F017D">
              <w:rPr>
                <w:rFonts w:ascii="Times New Roman" w:eastAsia="Times New Roman" w:hAnsi="Times New Roman" w:cs="Times New Roman"/>
                <w:color w:val="000000"/>
                <w:sz w:val="18"/>
                <w:szCs w:val="18"/>
                <w:lang w:eastAsia="ru-RU"/>
              </w:rPr>
              <w:t xml:space="preserve"> тепло»</w:t>
            </w:r>
          </w:p>
        </w:tc>
        <w:tc>
          <w:tcPr>
            <w:tcW w:w="1418" w:type="dxa"/>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733F96">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414,5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414,5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414,2</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413,8</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413,1</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391,3</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391,0</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390,7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390,4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390,0</w:t>
            </w:r>
          </w:p>
        </w:tc>
      </w:tr>
      <w:tr w:rsidR="00005327" w:rsidRPr="000F017D" w:rsidTr="00005327">
        <w:trPr>
          <w:trHeight w:val="290"/>
        </w:trPr>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141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414,5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414,5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414,2</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413,8</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413,1</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413,1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391,3</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391,0</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390,7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390,4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390,0</w:t>
            </w:r>
          </w:p>
        </w:tc>
      </w:tr>
    </w:tbl>
    <w:p w:rsidR="00005327" w:rsidRDefault="00005327" w:rsidP="007C139E">
      <w:pPr>
        <w:widowControl w:val="0"/>
        <w:adjustRightInd w:val="0"/>
        <w:jc w:val="both"/>
        <w:textAlignment w:val="baseline"/>
        <w:rPr>
          <w:rFonts w:ascii="Times New Roman" w:eastAsia="Times New Roman" w:hAnsi="Times New Roman" w:cs="Times New Roman"/>
          <w:b/>
          <w:szCs w:val="24"/>
          <w:lang w:eastAsia="ru-RU"/>
        </w:rPr>
      </w:pPr>
      <w:bookmarkStart w:id="36" w:name="_Toc85441808"/>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19</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5, тонн условного топлива</w:t>
      </w:r>
      <w:bookmarkEnd w:id="36"/>
      <w:r w:rsidRPr="000F017D">
        <w:rPr>
          <w:rFonts w:ascii="Times New Roman" w:eastAsia="Times New Roman" w:hAnsi="Times New Roman" w:cs="Times New Roman"/>
          <w:b/>
          <w:szCs w:val="24"/>
          <w:lang w:eastAsia="ru-RU"/>
        </w:rPr>
        <w:t xml:space="preserve">  </w:t>
      </w:r>
    </w:p>
    <w:tbl>
      <w:tblPr>
        <w:tblW w:w="15593" w:type="dxa"/>
        <w:tblInd w:w="250" w:type="dxa"/>
        <w:tblLayout w:type="fixed"/>
        <w:tblLook w:val="04A0" w:firstRow="1" w:lastRow="0" w:firstColumn="1" w:lastColumn="0" w:noHBand="0" w:noVBand="1"/>
      </w:tblPr>
      <w:tblGrid>
        <w:gridCol w:w="474"/>
        <w:gridCol w:w="2332"/>
        <w:gridCol w:w="1447"/>
        <w:gridCol w:w="723"/>
        <w:gridCol w:w="694"/>
        <w:gridCol w:w="709"/>
        <w:gridCol w:w="709"/>
        <w:gridCol w:w="708"/>
        <w:gridCol w:w="709"/>
        <w:gridCol w:w="709"/>
        <w:gridCol w:w="709"/>
        <w:gridCol w:w="708"/>
        <w:gridCol w:w="709"/>
        <w:gridCol w:w="709"/>
        <w:gridCol w:w="709"/>
        <w:gridCol w:w="708"/>
        <w:gridCol w:w="709"/>
        <w:gridCol w:w="709"/>
        <w:gridCol w:w="709"/>
      </w:tblGrid>
      <w:tr w:rsidR="0028166C" w:rsidRPr="000F017D" w:rsidTr="00005327">
        <w:trPr>
          <w:trHeight w:val="300"/>
        </w:trPr>
        <w:tc>
          <w:tcPr>
            <w:tcW w:w="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23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11340" w:type="dxa"/>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условного топлива</w:t>
            </w:r>
          </w:p>
        </w:tc>
      </w:tr>
      <w:tr w:rsidR="00005327" w:rsidRPr="000F017D" w:rsidTr="00005327">
        <w:trPr>
          <w:trHeight w:val="290"/>
        </w:trPr>
        <w:tc>
          <w:tcPr>
            <w:tcW w:w="474" w:type="dxa"/>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332" w:type="dxa"/>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723"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694"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005327" w:rsidRPr="000F017D" w:rsidTr="00005327">
        <w:trPr>
          <w:trHeight w:val="290"/>
        </w:trPr>
        <w:tc>
          <w:tcPr>
            <w:tcW w:w="474" w:type="dxa"/>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2332"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НТК</w:t>
            </w:r>
          </w:p>
        </w:tc>
        <w:tc>
          <w:tcPr>
            <w:tcW w:w="1447" w:type="dxa"/>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723"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419,5</w:t>
            </w:r>
          </w:p>
        </w:tc>
        <w:tc>
          <w:tcPr>
            <w:tcW w:w="694"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419,5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419,1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418,8</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418,4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418,1</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392,7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392,4</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392,1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391,8</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391,5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391,2</w:t>
            </w:r>
          </w:p>
        </w:tc>
      </w:tr>
      <w:tr w:rsidR="00005327" w:rsidRPr="000F017D" w:rsidTr="00005327">
        <w:trPr>
          <w:trHeight w:val="290"/>
        </w:trPr>
        <w:tc>
          <w:tcPr>
            <w:tcW w:w="28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1447"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723"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419,5</w:t>
            </w:r>
          </w:p>
        </w:tc>
        <w:tc>
          <w:tcPr>
            <w:tcW w:w="694"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419,5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419,1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418,8</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418,4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418,1</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418,1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392,7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392,4</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392,1</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391,8</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391,5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391,2</w:t>
            </w:r>
          </w:p>
        </w:tc>
      </w:tr>
    </w:tbl>
    <w:p w:rsidR="00005327" w:rsidRDefault="00005327" w:rsidP="007C139E">
      <w:pPr>
        <w:widowControl w:val="0"/>
        <w:adjustRightInd w:val="0"/>
        <w:jc w:val="both"/>
        <w:textAlignment w:val="baseline"/>
        <w:rPr>
          <w:rFonts w:ascii="Times New Roman" w:eastAsia="Times New Roman" w:hAnsi="Times New Roman" w:cs="Times New Roman"/>
          <w:b/>
          <w:szCs w:val="24"/>
          <w:lang w:eastAsia="ru-RU"/>
        </w:rPr>
      </w:pPr>
      <w:bookmarkStart w:id="37" w:name="_Toc85441809"/>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20</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П45.6. Прогнозные значения расходов условного топлива на выработку тепловой энергии источниками тепловой энергии (котельными) в зоне деятельности ЕТО 6, тонн условного топлива</w:t>
      </w:r>
      <w:bookmarkEnd w:id="37"/>
      <w:r w:rsidRPr="000F017D">
        <w:rPr>
          <w:rFonts w:ascii="Times New Roman" w:eastAsia="Times New Roman" w:hAnsi="Times New Roman" w:cs="Times New Roman"/>
          <w:b/>
          <w:szCs w:val="24"/>
          <w:lang w:eastAsia="ru-RU"/>
        </w:rPr>
        <w:t xml:space="preserve">  </w:t>
      </w:r>
    </w:p>
    <w:tbl>
      <w:tblPr>
        <w:tblW w:w="15599" w:type="dxa"/>
        <w:tblInd w:w="250" w:type="dxa"/>
        <w:tblLayout w:type="fixed"/>
        <w:tblLook w:val="04A0" w:firstRow="1" w:lastRow="0" w:firstColumn="1" w:lastColumn="0" w:noHBand="0" w:noVBand="1"/>
      </w:tblPr>
      <w:tblGrid>
        <w:gridCol w:w="425"/>
        <w:gridCol w:w="2268"/>
        <w:gridCol w:w="1418"/>
        <w:gridCol w:w="763"/>
        <w:gridCol w:w="796"/>
        <w:gridCol w:w="709"/>
        <w:gridCol w:w="709"/>
        <w:gridCol w:w="708"/>
        <w:gridCol w:w="709"/>
        <w:gridCol w:w="709"/>
        <w:gridCol w:w="709"/>
        <w:gridCol w:w="708"/>
        <w:gridCol w:w="709"/>
        <w:gridCol w:w="709"/>
        <w:gridCol w:w="709"/>
        <w:gridCol w:w="708"/>
        <w:gridCol w:w="709"/>
        <w:gridCol w:w="709"/>
        <w:gridCol w:w="715"/>
      </w:tblGrid>
      <w:tr w:rsidR="0028166C" w:rsidRPr="000F017D" w:rsidTr="00005327">
        <w:trPr>
          <w:trHeight w:val="300"/>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005327">
            <w:pPr>
              <w:ind w:left="-108" w:right="-108"/>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11488" w:type="dxa"/>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условного топлива</w:t>
            </w:r>
          </w:p>
        </w:tc>
      </w:tr>
      <w:tr w:rsidR="00005327" w:rsidRPr="000F017D" w:rsidTr="00005327">
        <w:trPr>
          <w:trHeight w:val="29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763"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796"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708"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709"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715" w:type="dxa"/>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005327" w:rsidRPr="000F017D" w:rsidTr="00005327">
        <w:trPr>
          <w:trHeight w:val="290"/>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005327">
            <w:pPr>
              <w:ind w:right="-108"/>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Нордекс</w:t>
            </w:r>
            <w:proofErr w:type="spellEnd"/>
            <w:r w:rsidRPr="000F017D">
              <w:rPr>
                <w:rFonts w:ascii="Times New Roman" w:eastAsia="Times New Roman" w:hAnsi="Times New Roman" w:cs="Times New Roman"/>
                <w:color w:val="000000"/>
                <w:sz w:val="18"/>
                <w:szCs w:val="18"/>
                <w:lang w:eastAsia="ru-RU"/>
              </w:rPr>
              <w:t>»</w:t>
            </w:r>
          </w:p>
        </w:tc>
        <w:tc>
          <w:tcPr>
            <w:tcW w:w="1418" w:type="dxa"/>
            <w:tcBorders>
              <w:top w:val="nil"/>
              <w:left w:val="nil"/>
              <w:bottom w:val="single" w:sz="4" w:space="0" w:color="auto"/>
              <w:right w:val="single" w:sz="4" w:space="0" w:color="auto"/>
            </w:tcBorders>
            <w:shd w:val="clear" w:color="auto" w:fill="auto"/>
            <w:noWrap/>
            <w:vAlign w:val="center"/>
            <w:hideMark/>
          </w:tcPr>
          <w:p w:rsidR="0028166C" w:rsidRPr="000F017D" w:rsidRDefault="0028166C" w:rsidP="00005327">
            <w:pPr>
              <w:ind w:right="-108"/>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763"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265,7</w:t>
            </w:r>
          </w:p>
        </w:tc>
        <w:tc>
          <w:tcPr>
            <w:tcW w:w="796"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265,7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265,4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265,2</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264,9</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264,6</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252,0</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251,7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251,5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251,2</w:t>
            </w:r>
          </w:p>
        </w:tc>
        <w:tc>
          <w:tcPr>
            <w:tcW w:w="715"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251,0</w:t>
            </w:r>
          </w:p>
        </w:tc>
      </w:tr>
      <w:tr w:rsidR="00005327" w:rsidRPr="000F017D" w:rsidTr="00005327">
        <w:trPr>
          <w:trHeight w:val="29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141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763"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265,7</w:t>
            </w:r>
          </w:p>
        </w:tc>
        <w:tc>
          <w:tcPr>
            <w:tcW w:w="796"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265,7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265,4</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265,2</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264,9</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264,6</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264,6</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252,0</w:t>
            </w:r>
          </w:p>
        </w:tc>
        <w:tc>
          <w:tcPr>
            <w:tcW w:w="708"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251,7</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251,5</w:t>
            </w:r>
          </w:p>
        </w:tc>
        <w:tc>
          <w:tcPr>
            <w:tcW w:w="709"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251,2</w:t>
            </w:r>
          </w:p>
        </w:tc>
        <w:tc>
          <w:tcPr>
            <w:tcW w:w="715" w:type="dxa"/>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251,0</w:t>
            </w:r>
          </w:p>
        </w:tc>
      </w:tr>
    </w:tbl>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38" w:name="_Toc80665917"/>
      <w:bookmarkStart w:id="39" w:name="_Toc85441810"/>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21</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1,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38"/>
      <w:bookmarkEnd w:id="39"/>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2407"/>
        <w:gridCol w:w="1275"/>
        <w:gridCol w:w="708"/>
        <w:gridCol w:w="708"/>
        <w:gridCol w:w="712"/>
        <w:gridCol w:w="709"/>
        <w:gridCol w:w="709"/>
        <w:gridCol w:w="709"/>
        <w:gridCol w:w="712"/>
        <w:gridCol w:w="709"/>
        <w:gridCol w:w="709"/>
        <w:gridCol w:w="709"/>
        <w:gridCol w:w="712"/>
        <w:gridCol w:w="709"/>
        <w:gridCol w:w="709"/>
        <w:gridCol w:w="709"/>
        <w:gridCol w:w="712"/>
        <w:gridCol w:w="699"/>
      </w:tblGrid>
      <w:tr w:rsidR="007449C6" w:rsidRPr="000F017D" w:rsidTr="0015411C">
        <w:trPr>
          <w:trHeight w:val="20"/>
        </w:trPr>
        <w:tc>
          <w:tcPr>
            <w:tcW w:w="102" w:type="pct"/>
            <w:vMerge w:val="restar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 xml:space="preserve">№ </w:t>
            </w:r>
            <w:proofErr w:type="gramStart"/>
            <w:r w:rsidRPr="007449C6">
              <w:rPr>
                <w:rFonts w:ascii="Times New Roman" w:eastAsia="Times New Roman" w:hAnsi="Times New Roman" w:cs="Times New Roman"/>
                <w:b/>
                <w:bCs/>
                <w:color w:val="000000"/>
                <w:sz w:val="18"/>
                <w:szCs w:val="18"/>
                <w:lang w:eastAsia="ru-RU"/>
              </w:rPr>
              <w:t>п</w:t>
            </w:r>
            <w:proofErr w:type="gramEnd"/>
            <w:r w:rsidRPr="007449C6">
              <w:rPr>
                <w:rFonts w:ascii="Times New Roman" w:eastAsia="Times New Roman" w:hAnsi="Times New Roman" w:cs="Times New Roman"/>
                <w:b/>
                <w:bCs/>
                <w:color w:val="000000"/>
                <w:sz w:val="18"/>
                <w:szCs w:val="18"/>
                <w:lang w:eastAsia="ru-RU"/>
              </w:rPr>
              <w:t>/п</w:t>
            </w:r>
          </w:p>
        </w:tc>
        <w:tc>
          <w:tcPr>
            <w:tcW w:w="785" w:type="pct"/>
            <w:vMerge w:val="restar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Наименование котельной</w:t>
            </w:r>
          </w:p>
        </w:tc>
        <w:tc>
          <w:tcPr>
            <w:tcW w:w="416" w:type="pct"/>
            <w:vMerge w:val="restar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Вид топлива</w:t>
            </w:r>
          </w:p>
        </w:tc>
        <w:tc>
          <w:tcPr>
            <w:tcW w:w="3697" w:type="pct"/>
            <w:gridSpan w:val="16"/>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7449C6">
              <w:rPr>
                <w:rFonts w:ascii="Times New Roman" w:eastAsia="Times New Roman" w:hAnsi="Times New Roman" w:cs="Times New Roman"/>
                <w:b/>
                <w:bCs/>
                <w:color w:val="000000"/>
                <w:sz w:val="18"/>
                <w:szCs w:val="18"/>
                <w:lang w:eastAsia="ru-RU"/>
              </w:rPr>
              <w:t>т.н</w:t>
            </w:r>
            <w:proofErr w:type="gramStart"/>
            <w:r w:rsidRPr="007449C6">
              <w:rPr>
                <w:rFonts w:ascii="Times New Roman" w:eastAsia="Times New Roman" w:hAnsi="Times New Roman" w:cs="Times New Roman"/>
                <w:b/>
                <w:bCs/>
                <w:color w:val="000000"/>
                <w:sz w:val="18"/>
                <w:szCs w:val="18"/>
                <w:lang w:eastAsia="ru-RU"/>
              </w:rPr>
              <w:t>.т</w:t>
            </w:r>
            <w:proofErr w:type="spellEnd"/>
            <w:proofErr w:type="gramEnd"/>
          </w:p>
        </w:tc>
      </w:tr>
      <w:tr w:rsidR="0015411C" w:rsidRPr="000F017D" w:rsidTr="0015411C">
        <w:trPr>
          <w:trHeight w:val="20"/>
        </w:trPr>
        <w:tc>
          <w:tcPr>
            <w:tcW w:w="102" w:type="pct"/>
            <w:vMerge/>
            <w:vAlign w:val="center"/>
            <w:hideMark/>
          </w:tcPr>
          <w:p w:rsidR="007449C6" w:rsidRPr="007449C6" w:rsidRDefault="007449C6" w:rsidP="007449C6">
            <w:pPr>
              <w:jc w:val="left"/>
              <w:rPr>
                <w:rFonts w:ascii="Times New Roman" w:eastAsia="Times New Roman" w:hAnsi="Times New Roman" w:cs="Times New Roman"/>
                <w:b/>
                <w:bCs/>
                <w:color w:val="000000"/>
                <w:sz w:val="18"/>
                <w:szCs w:val="18"/>
                <w:lang w:eastAsia="ru-RU"/>
              </w:rPr>
            </w:pPr>
          </w:p>
        </w:tc>
        <w:tc>
          <w:tcPr>
            <w:tcW w:w="785" w:type="pct"/>
            <w:vMerge/>
            <w:vAlign w:val="center"/>
            <w:hideMark/>
          </w:tcPr>
          <w:p w:rsidR="007449C6" w:rsidRPr="007449C6" w:rsidRDefault="007449C6" w:rsidP="007449C6">
            <w:pPr>
              <w:jc w:val="left"/>
              <w:rPr>
                <w:rFonts w:ascii="Times New Roman" w:eastAsia="Times New Roman" w:hAnsi="Times New Roman" w:cs="Times New Roman"/>
                <w:b/>
                <w:bCs/>
                <w:color w:val="000000"/>
                <w:sz w:val="18"/>
                <w:szCs w:val="18"/>
                <w:lang w:eastAsia="ru-RU"/>
              </w:rPr>
            </w:pPr>
          </w:p>
        </w:tc>
        <w:tc>
          <w:tcPr>
            <w:tcW w:w="416" w:type="pct"/>
            <w:vMerge/>
            <w:vAlign w:val="center"/>
            <w:hideMark/>
          </w:tcPr>
          <w:p w:rsidR="007449C6" w:rsidRPr="007449C6" w:rsidRDefault="007449C6" w:rsidP="007449C6">
            <w:pPr>
              <w:jc w:val="left"/>
              <w:rPr>
                <w:rFonts w:ascii="Times New Roman" w:eastAsia="Times New Roman" w:hAnsi="Times New Roman" w:cs="Times New Roman"/>
                <w:b/>
                <w:bCs/>
                <w:color w:val="000000"/>
                <w:sz w:val="18"/>
                <w:szCs w:val="18"/>
                <w:lang w:eastAsia="ru-RU"/>
              </w:rPr>
            </w:pP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2029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2034</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b/>
                <w:bCs/>
                <w:color w:val="000000"/>
                <w:sz w:val="18"/>
                <w:szCs w:val="18"/>
                <w:lang w:eastAsia="ru-RU"/>
              </w:rPr>
            </w:pPr>
            <w:r w:rsidRPr="007449C6">
              <w:rPr>
                <w:rFonts w:ascii="Times New Roman" w:eastAsia="Times New Roman" w:hAnsi="Times New Roman" w:cs="Times New Roman"/>
                <w:b/>
                <w:bCs/>
                <w:color w:val="000000"/>
                <w:sz w:val="18"/>
                <w:szCs w:val="18"/>
                <w:lang w:eastAsia="ru-RU"/>
              </w:rPr>
              <w:t>2035</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120,2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183,6</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№10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№17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256,2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№18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503,1</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6</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№19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848,2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4705,9</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№24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188,4</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№25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86,1</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№30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325,4</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11</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№31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1235,9</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1963,7</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lastRenderedPageBreak/>
              <w:t>13</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№35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512,8</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№37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14471,1</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№39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78,3</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№41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№43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18</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№44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332,9</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№45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81,1</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20</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№46 АО «</w:t>
            </w:r>
            <w:proofErr w:type="spellStart"/>
            <w:r w:rsidRPr="007449C6">
              <w:rPr>
                <w:rFonts w:ascii="Times New Roman" w:eastAsia="Times New Roman" w:hAnsi="Times New Roman" w:cs="Times New Roman"/>
                <w:color w:val="000000"/>
                <w:sz w:val="18"/>
                <w:szCs w:val="18"/>
                <w:lang w:eastAsia="ru-RU"/>
              </w:rPr>
              <w:t>ИвГТЭ</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401,5</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«Железобетон»</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4707,8</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«ИСМА»</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860,6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875,1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874,8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349,92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23</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Ивстройкерамика</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2169,5</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24</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Ивхимпром</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3913,57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3720</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25</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«ТЭС»</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2188,3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2190,7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2190,6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2866,7</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2802,2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26</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ИБХР ФКУ «ЦОУМТС МВД России»</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1001,2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1007,2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27</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ГОЦ</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28</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РЖД</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9145,8</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29</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«Альянс-Профи»</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3264,3</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30</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«Ивановская энергетическая компания-1»</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31</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«Альфа»</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2256,5</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32</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w:t>
            </w:r>
            <w:proofErr w:type="spellStart"/>
            <w:r w:rsidRPr="007449C6">
              <w:rPr>
                <w:rFonts w:ascii="Times New Roman" w:eastAsia="Times New Roman" w:hAnsi="Times New Roman" w:cs="Times New Roman"/>
                <w:color w:val="000000"/>
                <w:sz w:val="18"/>
                <w:szCs w:val="18"/>
                <w:lang w:eastAsia="ru-RU"/>
              </w:rPr>
              <w:t>РесурсЭнерго</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9145,4</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«СТС»</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765,3</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34</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 xml:space="preserve">Котельная ООО «ТДЛ </w:t>
            </w:r>
            <w:proofErr w:type="spellStart"/>
            <w:r w:rsidRPr="007449C6">
              <w:rPr>
                <w:rFonts w:ascii="Times New Roman" w:eastAsia="Times New Roman" w:hAnsi="Times New Roman" w:cs="Times New Roman"/>
                <w:color w:val="000000"/>
                <w:sz w:val="18"/>
                <w:szCs w:val="18"/>
                <w:lang w:eastAsia="ru-RU"/>
              </w:rPr>
              <w:t>Энерго</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3729,1</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35</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МРСК ул. Суздальская 3б</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87,3</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ИГЭУ</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1901,9</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33 (ФГБУ «ЦЖКУ» Минобороны России»)</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377,8</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42 (ФГБУ «ЦЖКУ» Минобороны России»)</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1572,3</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39</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«Водоканал»</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383,36</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40</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«Теплоснаб-2010»</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3604,5</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3608,2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3607,6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3607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3606,4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41</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10 (ФГБУ «ЦЖКУ» Минобороны России»)</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799,3</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 11 (ФГБУ «ЦЖКУ» Минобороны России»)</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728,6</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lastRenderedPageBreak/>
              <w:t>43</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Владгазкомпания</w:t>
            </w:r>
            <w:proofErr w:type="spellEnd"/>
            <w:r w:rsidRPr="007449C6">
              <w:rPr>
                <w:rFonts w:ascii="Times New Roman" w:eastAsia="Times New Roman" w:hAnsi="Times New Roman" w:cs="Times New Roman"/>
                <w:color w:val="000000"/>
                <w:sz w:val="18"/>
                <w:szCs w:val="18"/>
                <w:lang w:eastAsia="ru-RU"/>
              </w:rPr>
              <w:t>» – ул. Революционная 26, корп. 1</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592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44</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АО «</w:t>
            </w:r>
            <w:proofErr w:type="spellStart"/>
            <w:r w:rsidRPr="007449C6">
              <w:rPr>
                <w:rFonts w:ascii="Times New Roman" w:eastAsia="Times New Roman" w:hAnsi="Times New Roman" w:cs="Times New Roman"/>
                <w:color w:val="000000"/>
                <w:sz w:val="18"/>
                <w:szCs w:val="18"/>
                <w:lang w:eastAsia="ru-RU"/>
              </w:rPr>
              <w:t>Владгазкомпания</w:t>
            </w:r>
            <w:proofErr w:type="spellEnd"/>
            <w:r w:rsidRPr="007449C6">
              <w:rPr>
                <w:rFonts w:ascii="Times New Roman" w:eastAsia="Times New Roman" w:hAnsi="Times New Roman" w:cs="Times New Roman"/>
                <w:color w:val="000000"/>
                <w:sz w:val="18"/>
                <w:szCs w:val="18"/>
                <w:lang w:eastAsia="ru-RU"/>
              </w:rPr>
              <w:t>» – ул. Дальний Тупик 8</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369</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45</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«Август</w:t>
            </w:r>
            <w:proofErr w:type="gramStart"/>
            <w:r w:rsidRPr="007449C6">
              <w:rPr>
                <w:rFonts w:ascii="Times New Roman" w:eastAsia="Times New Roman" w:hAnsi="Times New Roman" w:cs="Times New Roman"/>
                <w:color w:val="000000"/>
                <w:sz w:val="18"/>
                <w:szCs w:val="18"/>
                <w:lang w:eastAsia="ru-RU"/>
              </w:rPr>
              <w:t xml:space="preserve"> Т</w:t>
            </w:r>
            <w:proofErr w:type="gramEnd"/>
            <w:r w:rsidRPr="007449C6">
              <w:rPr>
                <w:rFonts w:ascii="Times New Roman" w:eastAsia="Times New Roman" w:hAnsi="Times New Roman" w:cs="Times New Roman"/>
                <w:color w:val="000000"/>
                <w:sz w:val="18"/>
                <w:szCs w:val="18"/>
                <w:lang w:eastAsia="ru-RU"/>
              </w:rPr>
              <w:t xml:space="preserve">» - ул. </w:t>
            </w:r>
            <w:proofErr w:type="spellStart"/>
            <w:r w:rsidRPr="007449C6">
              <w:rPr>
                <w:rFonts w:ascii="Times New Roman" w:eastAsia="Times New Roman" w:hAnsi="Times New Roman" w:cs="Times New Roman"/>
                <w:color w:val="000000"/>
                <w:sz w:val="18"/>
                <w:szCs w:val="18"/>
                <w:lang w:eastAsia="ru-RU"/>
              </w:rPr>
              <w:t>Дюковская</w:t>
            </w:r>
            <w:proofErr w:type="spellEnd"/>
            <w:r w:rsidRPr="007449C6">
              <w:rPr>
                <w:rFonts w:ascii="Times New Roman" w:eastAsia="Times New Roman" w:hAnsi="Times New Roman" w:cs="Times New Roman"/>
                <w:color w:val="000000"/>
                <w:sz w:val="18"/>
                <w:szCs w:val="18"/>
                <w:lang w:eastAsia="ru-RU"/>
              </w:rPr>
              <w:t xml:space="preserve"> 25</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164,2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46</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«Август</w:t>
            </w:r>
            <w:proofErr w:type="gramStart"/>
            <w:r w:rsidRPr="007449C6">
              <w:rPr>
                <w:rFonts w:ascii="Times New Roman" w:eastAsia="Times New Roman" w:hAnsi="Times New Roman" w:cs="Times New Roman"/>
                <w:color w:val="000000"/>
                <w:sz w:val="18"/>
                <w:szCs w:val="18"/>
                <w:lang w:eastAsia="ru-RU"/>
              </w:rPr>
              <w:t xml:space="preserve"> Т</w:t>
            </w:r>
            <w:proofErr w:type="gramEnd"/>
            <w:r w:rsidRPr="007449C6">
              <w:rPr>
                <w:rFonts w:ascii="Times New Roman" w:eastAsia="Times New Roman" w:hAnsi="Times New Roman" w:cs="Times New Roman"/>
                <w:color w:val="000000"/>
                <w:sz w:val="18"/>
                <w:szCs w:val="18"/>
                <w:lang w:eastAsia="ru-RU"/>
              </w:rPr>
              <w:t>» - ул. Кузнецова, 67Б</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174,7</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47</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«Август</w:t>
            </w:r>
            <w:proofErr w:type="gramStart"/>
            <w:r w:rsidRPr="007449C6">
              <w:rPr>
                <w:rFonts w:ascii="Times New Roman" w:eastAsia="Times New Roman" w:hAnsi="Times New Roman" w:cs="Times New Roman"/>
                <w:color w:val="000000"/>
                <w:sz w:val="18"/>
                <w:szCs w:val="18"/>
                <w:lang w:eastAsia="ru-RU"/>
              </w:rPr>
              <w:t xml:space="preserve"> Т</w:t>
            </w:r>
            <w:proofErr w:type="gramEnd"/>
            <w:r w:rsidRPr="007449C6">
              <w:rPr>
                <w:rFonts w:ascii="Times New Roman" w:eastAsia="Times New Roman" w:hAnsi="Times New Roman" w:cs="Times New Roman"/>
                <w:color w:val="000000"/>
                <w:sz w:val="18"/>
                <w:szCs w:val="18"/>
                <w:lang w:eastAsia="ru-RU"/>
              </w:rPr>
              <w:t xml:space="preserve">» - </w:t>
            </w:r>
            <w:proofErr w:type="spellStart"/>
            <w:r w:rsidRPr="007449C6">
              <w:rPr>
                <w:rFonts w:ascii="Times New Roman" w:eastAsia="Times New Roman" w:hAnsi="Times New Roman" w:cs="Times New Roman"/>
                <w:color w:val="000000"/>
                <w:sz w:val="18"/>
                <w:szCs w:val="18"/>
                <w:lang w:eastAsia="ru-RU"/>
              </w:rPr>
              <w:t>мкр</w:t>
            </w:r>
            <w:proofErr w:type="spellEnd"/>
            <w:r w:rsidRPr="007449C6">
              <w:rPr>
                <w:rFonts w:ascii="Times New Roman" w:eastAsia="Times New Roman" w:hAnsi="Times New Roman" w:cs="Times New Roman"/>
                <w:color w:val="000000"/>
                <w:sz w:val="18"/>
                <w:szCs w:val="18"/>
                <w:lang w:eastAsia="ru-RU"/>
              </w:rPr>
              <w:t>. Видный, д.4</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428,2</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48</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МРСК ул. Нарвская 2</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13,1</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49</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ОАО «</w:t>
            </w:r>
            <w:proofErr w:type="spellStart"/>
            <w:r w:rsidRPr="007449C6">
              <w:rPr>
                <w:rFonts w:ascii="Times New Roman" w:eastAsia="Times New Roman" w:hAnsi="Times New Roman" w:cs="Times New Roman"/>
                <w:color w:val="000000"/>
                <w:sz w:val="18"/>
                <w:szCs w:val="18"/>
                <w:lang w:eastAsia="ru-RU"/>
              </w:rPr>
              <w:t>Ивановоглавснаб</w:t>
            </w:r>
            <w:proofErr w:type="spellEnd"/>
            <w:r w:rsidRPr="007449C6">
              <w:rPr>
                <w:rFonts w:ascii="Times New Roman" w:eastAsia="Times New Roman" w:hAnsi="Times New Roman" w:cs="Times New Roman"/>
                <w:color w:val="000000"/>
                <w:sz w:val="18"/>
                <w:szCs w:val="18"/>
                <w:lang w:eastAsia="ru-RU"/>
              </w:rPr>
              <w:t>»</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1260</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50</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Котельная ООО «</w:t>
            </w:r>
            <w:proofErr w:type="spellStart"/>
            <w:r w:rsidRPr="007449C6">
              <w:rPr>
                <w:rFonts w:ascii="Times New Roman" w:eastAsia="Times New Roman" w:hAnsi="Times New Roman" w:cs="Times New Roman"/>
                <w:color w:val="000000"/>
                <w:sz w:val="18"/>
                <w:szCs w:val="18"/>
                <w:lang w:eastAsia="ru-RU"/>
              </w:rPr>
              <w:t>Газпромнефть</w:t>
            </w:r>
            <w:proofErr w:type="spellEnd"/>
            <w:r w:rsidRPr="007449C6">
              <w:rPr>
                <w:rFonts w:ascii="Times New Roman" w:eastAsia="Times New Roman" w:hAnsi="Times New Roman" w:cs="Times New Roman"/>
                <w:color w:val="000000"/>
                <w:sz w:val="18"/>
                <w:szCs w:val="18"/>
                <w:lang w:eastAsia="ru-RU"/>
              </w:rPr>
              <w:t>-Терминал»</w:t>
            </w:r>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92,4</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51</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Новая котельная 400 Гкал\</w:t>
            </w:r>
            <w:proofErr w:type="gramStart"/>
            <w:r w:rsidRPr="007449C6">
              <w:rPr>
                <w:rFonts w:ascii="Times New Roman" w:eastAsia="Times New Roman" w:hAnsi="Times New Roman" w:cs="Times New Roman"/>
                <w:color w:val="000000"/>
                <w:sz w:val="18"/>
                <w:szCs w:val="18"/>
                <w:lang w:eastAsia="ru-RU"/>
              </w:rPr>
              <w:t>ч</w:t>
            </w:r>
            <w:proofErr w:type="gramEnd"/>
          </w:p>
        </w:tc>
        <w:tc>
          <w:tcPr>
            <w:tcW w:w="416" w:type="pct"/>
            <w:shd w:val="clear" w:color="auto" w:fill="auto"/>
            <w:noWrap/>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161944,5</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165437,3</w:t>
            </w:r>
          </w:p>
        </w:tc>
        <w:tc>
          <w:tcPr>
            <w:tcW w:w="232"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166268,7</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167104,2</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167771,4</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168281,9</w:t>
            </w:r>
          </w:p>
        </w:tc>
        <w:tc>
          <w:tcPr>
            <w:tcW w:w="232"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168801,3</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169345,1</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169936,6</w:t>
            </w:r>
          </w:p>
        </w:tc>
        <w:tc>
          <w:tcPr>
            <w:tcW w:w="231"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170534,9</w:t>
            </w:r>
          </w:p>
        </w:tc>
        <w:tc>
          <w:tcPr>
            <w:tcW w:w="232"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171000,6</w:t>
            </w:r>
          </w:p>
        </w:tc>
        <w:tc>
          <w:tcPr>
            <w:tcW w:w="230" w:type="pct"/>
            <w:shd w:val="clear" w:color="auto" w:fill="auto"/>
            <w:vAlign w:val="center"/>
            <w:hideMark/>
          </w:tcPr>
          <w:p w:rsidR="007449C6" w:rsidRPr="007449C6" w:rsidRDefault="007449C6" w:rsidP="0015411C">
            <w:pPr>
              <w:ind w:left="-27" w:right="-29"/>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171264,8</w:t>
            </w:r>
          </w:p>
        </w:tc>
      </w:tr>
      <w:tr w:rsidR="0015411C" w:rsidRPr="000F017D" w:rsidTr="0015411C">
        <w:trPr>
          <w:trHeight w:val="20"/>
        </w:trPr>
        <w:tc>
          <w:tcPr>
            <w:tcW w:w="10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52</w:t>
            </w:r>
          </w:p>
        </w:tc>
        <w:tc>
          <w:tcPr>
            <w:tcW w:w="785"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БМК Детского сада №19</w:t>
            </w:r>
          </w:p>
        </w:tc>
        <w:tc>
          <w:tcPr>
            <w:tcW w:w="416" w:type="pct"/>
            <w:shd w:val="clear" w:color="auto" w:fill="auto"/>
            <w:vAlign w:val="center"/>
            <w:hideMark/>
          </w:tcPr>
          <w:p w:rsidR="007449C6" w:rsidRPr="007449C6" w:rsidRDefault="007449C6" w:rsidP="007449C6">
            <w:pPr>
              <w:jc w:val="left"/>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7449C6">
              <w:rPr>
                <w:rFonts w:ascii="Times New Roman" w:eastAsia="Times New Roman" w:hAnsi="Times New Roman" w:cs="Times New Roman"/>
                <w:color w:val="000000"/>
                <w:sz w:val="18"/>
                <w:szCs w:val="18"/>
                <w:lang w:eastAsia="ru-RU"/>
              </w:rPr>
              <w:t>ый газ</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0,0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1"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2"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c>
          <w:tcPr>
            <w:tcW w:w="230" w:type="pct"/>
            <w:shd w:val="clear" w:color="auto" w:fill="auto"/>
            <w:vAlign w:val="center"/>
            <w:hideMark/>
          </w:tcPr>
          <w:p w:rsidR="007449C6" w:rsidRPr="007449C6" w:rsidRDefault="007449C6" w:rsidP="007449C6">
            <w:pPr>
              <w:rPr>
                <w:rFonts w:ascii="Times New Roman" w:eastAsia="Times New Roman" w:hAnsi="Times New Roman" w:cs="Times New Roman"/>
                <w:color w:val="000000"/>
                <w:sz w:val="18"/>
                <w:szCs w:val="18"/>
                <w:lang w:eastAsia="ru-RU"/>
              </w:rPr>
            </w:pPr>
            <w:r w:rsidRPr="007449C6">
              <w:rPr>
                <w:rFonts w:ascii="Times New Roman" w:eastAsia="Times New Roman" w:hAnsi="Times New Roman" w:cs="Times New Roman"/>
                <w:color w:val="000000"/>
                <w:sz w:val="18"/>
                <w:szCs w:val="18"/>
                <w:lang w:eastAsia="ru-RU"/>
              </w:rPr>
              <w:t>333,0</w:t>
            </w:r>
          </w:p>
        </w:tc>
      </w:tr>
    </w:tbl>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rsidR="007449C6" w:rsidRPr="000F017D" w:rsidRDefault="007449C6"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0" w:name="_Toc85441811"/>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22</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2,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0"/>
    </w:p>
    <w:tbl>
      <w:tblPr>
        <w:tblW w:w="5000" w:type="pct"/>
        <w:tblLook w:val="04A0" w:firstRow="1" w:lastRow="0" w:firstColumn="1" w:lastColumn="0" w:noHBand="0" w:noVBand="1"/>
      </w:tblPr>
      <w:tblGrid>
        <w:gridCol w:w="608"/>
        <w:gridCol w:w="3403"/>
        <w:gridCol w:w="1480"/>
        <w:gridCol w:w="759"/>
        <w:gridCol w:w="608"/>
        <w:gridCol w:w="608"/>
        <w:gridCol w:w="608"/>
        <w:gridCol w:w="608"/>
        <w:gridCol w:w="608"/>
        <w:gridCol w:w="608"/>
        <w:gridCol w:w="608"/>
        <w:gridCol w:w="608"/>
        <w:gridCol w:w="608"/>
        <w:gridCol w:w="608"/>
        <w:gridCol w:w="608"/>
        <w:gridCol w:w="608"/>
        <w:gridCol w:w="608"/>
        <w:gridCol w:w="608"/>
        <w:gridCol w:w="593"/>
      </w:tblGrid>
      <w:tr w:rsidR="009D3B77" w:rsidRPr="000F017D" w:rsidTr="00954473">
        <w:trPr>
          <w:trHeight w:val="30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0F017D">
              <w:rPr>
                <w:rFonts w:ascii="Times New Roman" w:eastAsia="Times New Roman" w:hAnsi="Times New Roman" w:cs="Times New Roman"/>
                <w:b/>
                <w:bCs/>
                <w:color w:val="000000"/>
                <w:sz w:val="18"/>
                <w:szCs w:val="18"/>
                <w:lang w:eastAsia="ru-RU"/>
              </w:rPr>
              <w:t>т.н</w:t>
            </w:r>
            <w:proofErr w:type="gramStart"/>
            <w:r w:rsidRPr="000F017D">
              <w:rPr>
                <w:rFonts w:ascii="Times New Roman" w:eastAsia="Times New Roman" w:hAnsi="Times New Roman" w:cs="Times New Roman"/>
                <w:b/>
                <w:bCs/>
                <w:color w:val="000000"/>
                <w:sz w:val="18"/>
                <w:szCs w:val="18"/>
                <w:lang w:eastAsia="ru-RU"/>
              </w:rPr>
              <w:t>.т</w:t>
            </w:r>
            <w:proofErr w:type="spellEnd"/>
            <w:proofErr w:type="gramEnd"/>
          </w:p>
        </w:tc>
      </w:tr>
      <w:tr w:rsidR="009D3B77" w:rsidRPr="000F017D" w:rsidTr="00954473">
        <w:trPr>
          <w:trHeight w:val="290"/>
        </w:trPr>
        <w:tc>
          <w:tcPr>
            <w:tcW w:w="198" w:type="pct"/>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9D3B77" w:rsidRPr="000F017D" w:rsidRDefault="009D3B77" w:rsidP="009D3B77">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9D3B77" w:rsidRPr="000F017D" w:rsidTr="00954473">
        <w:trPr>
          <w:trHeight w:val="29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АО «ПСК»</w:t>
            </w:r>
          </w:p>
        </w:tc>
        <w:tc>
          <w:tcPr>
            <w:tcW w:w="482" w:type="pct"/>
            <w:tcBorders>
              <w:top w:val="nil"/>
              <w:left w:val="nil"/>
              <w:bottom w:val="single" w:sz="4" w:space="0" w:color="auto"/>
              <w:right w:val="single" w:sz="4" w:space="0" w:color="auto"/>
            </w:tcBorders>
            <w:shd w:val="clear" w:color="auto" w:fill="auto"/>
            <w:noWrap/>
            <w:vAlign w:val="center"/>
            <w:hideMark/>
          </w:tcPr>
          <w:p w:rsidR="009D3B77" w:rsidRPr="000F017D" w:rsidRDefault="009D3B77" w:rsidP="009D3B77">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47"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92,2</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92,1</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91,9</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88,0</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87,8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87,7</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87,6</w:t>
            </w:r>
          </w:p>
        </w:tc>
      </w:tr>
      <w:tr w:rsidR="009D3B77" w:rsidRPr="000F017D" w:rsidTr="00954473">
        <w:trPr>
          <w:trHeight w:val="29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92,3</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92,2</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92,1</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91,9</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91,8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88,0</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87,8</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87,7</w:t>
            </w:r>
          </w:p>
        </w:tc>
        <w:tc>
          <w:tcPr>
            <w:tcW w:w="198" w:type="pct"/>
            <w:tcBorders>
              <w:top w:val="nil"/>
              <w:left w:val="nil"/>
              <w:bottom w:val="single" w:sz="4" w:space="0" w:color="auto"/>
              <w:right w:val="single" w:sz="4" w:space="0" w:color="auto"/>
            </w:tcBorders>
            <w:shd w:val="clear" w:color="auto" w:fill="auto"/>
            <w:vAlign w:val="center"/>
            <w:hideMark/>
          </w:tcPr>
          <w:p w:rsidR="009D3B77" w:rsidRPr="000F017D" w:rsidRDefault="009D3B77" w:rsidP="009D3B77">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87,6</w:t>
            </w:r>
          </w:p>
        </w:tc>
      </w:tr>
    </w:tbl>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1" w:name="_Toc85441812"/>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23</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3,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1"/>
    </w:p>
    <w:tbl>
      <w:tblPr>
        <w:tblW w:w="5000" w:type="pct"/>
        <w:tblLook w:val="04A0" w:firstRow="1" w:lastRow="0" w:firstColumn="1" w:lastColumn="0" w:noHBand="0" w:noVBand="1"/>
      </w:tblPr>
      <w:tblGrid>
        <w:gridCol w:w="555"/>
        <w:gridCol w:w="3350"/>
        <w:gridCol w:w="1428"/>
        <w:gridCol w:w="707"/>
        <w:gridCol w:w="621"/>
        <w:gridCol w:w="621"/>
        <w:gridCol w:w="621"/>
        <w:gridCol w:w="621"/>
        <w:gridCol w:w="621"/>
        <w:gridCol w:w="621"/>
        <w:gridCol w:w="621"/>
        <w:gridCol w:w="621"/>
        <w:gridCol w:w="621"/>
        <w:gridCol w:w="621"/>
        <w:gridCol w:w="621"/>
        <w:gridCol w:w="621"/>
        <w:gridCol w:w="621"/>
        <w:gridCol w:w="621"/>
        <w:gridCol w:w="621"/>
      </w:tblGrid>
      <w:tr w:rsidR="00EC1618" w:rsidRPr="000F017D" w:rsidTr="00954473">
        <w:trPr>
          <w:trHeight w:val="30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0F017D">
              <w:rPr>
                <w:rFonts w:ascii="Times New Roman" w:eastAsia="Times New Roman" w:hAnsi="Times New Roman" w:cs="Times New Roman"/>
                <w:b/>
                <w:bCs/>
                <w:color w:val="000000"/>
                <w:sz w:val="18"/>
                <w:szCs w:val="18"/>
                <w:lang w:eastAsia="ru-RU"/>
              </w:rPr>
              <w:t>т.н</w:t>
            </w:r>
            <w:proofErr w:type="gramStart"/>
            <w:r w:rsidRPr="000F017D">
              <w:rPr>
                <w:rFonts w:ascii="Times New Roman" w:eastAsia="Times New Roman" w:hAnsi="Times New Roman" w:cs="Times New Roman"/>
                <w:b/>
                <w:bCs/>
                <w:color w:val="000000"/>
                <w:sz w:val="18"/>
                <w:szCs w:val="18"/>
                <w:lang w:eastAsia="ru-RU"/>
              </w:rPr>
              <w:t>.т</w:t>
            </w:r>
            <w:proofErr w:type="spellEnd"/>
            <w:proofErr w:type="gramEnd"/>
          </w:p>
        </w:tc>
      </w:tr>
      <w:tr w:rsidR="00EC1618" w:rsidRPr="000F017D" w:rsidTr="00954473">
        <w:trPr>
          <w:trHeight w:val="290"/>
        </w:trPr>
        <w:tc>
          <w:tcPr>
            <w:tcW w:w="198" w:type="pct"/>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EC1618" w:rsidRPr="000F017D" w:rsidRDefault="00EC1618" w:rsidP="00EC1618">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EC1618" w:rsidRPr="000F017D" w:rsidTr="00954473">
        <w:trPr>
          <w:trHeight w:val="29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МЧС</w:t>
            </w:r>
          </w:p>
        </w:tc>
        <w:tc>
          <w:tcPr>
            <w:tcW w:w="482" w:type="pct"/>
            <w:tcBorders>
              <w:top w:val="nil"/>
              <w:left w:val="nil"/>
              <w:bottom w:val="single" w:sz="4" w:space="0" w:color="auto"/>
              <w:right w:val="single" w:sz="4" w:space="0" w:color="auto"/>
            </w:tcBorders>
            <w:shd w:val="clear" w:color="auto" w:fill="auto"/>
            <w:noWrap/>
            <w:vAlign w:val="center"/>
            <w:hideMark/>
          </w:tcPr>
          <w:p w:rsidR="00EC1618" w:rsidRPr="000F017D" w:rsidRDefault="00EC1618" w:rsidP="00EC1618">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005327">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47"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853,9</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853,7</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853,4</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818,1</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817,9</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817,7</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817,4</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817,2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816,9</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816,7</w:t>
            </w:r>
          </w:p>
        </w:tc>
      </w:tr>
      <w:tr w:rsidR="00EC1618" w:rsidRPr="000F017D" w:rsidTr="00954473">
        <w:trPr>
          <w:trHeight w:val="29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854,2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853,9</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853,7</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853,4</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853,2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818,1</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817,9</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817,7</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817,4</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817,2</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816,9</w:t>
            </w:r>
          </w:p>
        </w:tc>
        <w:tc>
          <w:tcPr>
            <w:tcW w:w="198" w:type="pct"/>
            <w:tcBorders>
              <w:top w:val="nil"/>
              <w:left w:val="nil"/>
              <w:bottom w:val="single" w:sz="4" w:space="0" w:color="auto"/>
              <w:right w:val="single" w:sz="4" w:space="0" w:color="auto"/>
            </w:tcBorders>
            <w:shd w:val="clear" w:color="auto" w:fill="auto"/>
            <w:vAlign w:val="center"/>
            <w:hideMark/>
          </w:tcPr>
          <w:p w:rsidR="00EC1618" w:rsidRPr="000F017D" w:rsidRDefault="00EC1618" w:rsidP="00EC1618">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816,7</w:t>
            </w:r>
          </w:p>
        </w:tc>
      </w:tr>
    </w:tbl>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15411C">
      <w:pPr>
        <w:widowControl w:val="0"/>
        <w:adjustRightInd w:val="0"/>
        <w:jc w:val="both"/>
        <w:textAlignment w:val="baseline"/>
        <w:rPr>
          <w:rFonts w:ascii="Times New Roman" w:eastAsia="Times New Roman" w:hAnsi="Times New Roman" w:cs="Times New Roman"/>
          <w:b/>
          <w:szCs w:val="24"/>
          <w:lang w:eastAsia="ru-RU"/>
        </w:rPr>
      </w:pPr>
    </w:p>
    <w:p w:rsidR="0015411C" w:rsidRDefault="0015411C" w:rsidP="007C139E">
      <w:pPr>
        <w:widowControl w:val="0"/>
        <w:adjustRightInd w:val="0"/>
        <w:jc w:val="both"/>
        <w:textAlignment w:val="baseline"/>
        <w:rPr>
          <w:rFonts w:ascii="Times New Roman" w:eastAsia="Times New Roman" w:hAnsi="Times New Roman" w:cs="Times New Roman"/>
          <w:b/>
          <w:szCs w:val="24"/>
          <w:lang w:eastAsia="ru-RU"/>
        </w:rPr>
      </w:pPr>
      <w:bookmarkStart w:id="42" w:name="_Toc85441813"/>
    </w:p>
    <w:p w:rsidR="0015411C" w:rsidRDefault="0015411C"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r w:rsidRPr="000F017D">
        <w:rPr>
          <w:rFonts w:ascii="Times New Roman" w:eastAsia="Times New Roman" w:hAnsi="Times New Roman" w:cs="Times New Roman"/>
          <w:b/>
          <w:szCs w:val="24"/>
          <w:lang w:eastAsia="ru-RU"/>
        </w:rPr>
        <w:lastRenderedPageBreak/>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24</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4,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2"/>
    </w:p>
    <w:tbl>
      <w:tblPr>
        <w:tblW w:w="5000" w:type="pct"/>
        <w:tblLook w:val="04A0" w:firstRow="1" w:lastRow="0" w:firstColumn="1" w:lastColumn="0" w:noHBand="0" w:noVBand="1"/>
      </w:tblPr>
      <w:tblGrid>
        <w:gridCol w:w="555"/>
        <w:gridCol w:w="3350"/>
        <w:gridCol w:w="1428"/>
        <w:gridCol w:w="707"/>
        <w:gridCol w:w="621"/>
        <w:gridCol w:w="621"/>
        <w:gridCol w:w="621"/>
        <w:gridCol w:w="621"/>
        <w:gridCol w:w="621"/>
        <w:gridCol w:w="621"/>
        <w:gridCol w:w="621"/>
        <w:gridCol w:w="621"/>
        <w:gridCol w:w="621"/>
        <w:gridCol w:w="621"/>
        <w:gridCol w:w="621"/>
        <w:gridCol w:w="621"/>
        <w:gridCol w:w="621"/>
        <w:gridCol w:w="621"/>
        <w:gridCol w:w="621"/>
      </w:tblGrid>
      <w:tr w:rsidR="0028166C" w:rsidRPr="000F017D" w:rsidTr="00954473">
        <w:trPr>
          <w:trHeight w:val="30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0F017D">
              <w:rPr>
                <w:rFonts w:ascii="Times New Roman" w:eastAsia="Times New Roman" w:hAnsi="Times New Roman" w:cs="Times New Roman"/>
                <w:b/>
                <w:bCs/>
                <w:color w:val="000000"/>
                <w:sz w:val="18"/>
                <w:szCs w:val="18"/>
                <w:lang w:eastAsia="ru-RU"/>
              </w:rPr>
              <w:t>т.н</w:t>
            </w:r>
            <w:proofErr w:type="gramStart"/>
            <w:r w:rsidRPr="000F017D">
              <w:rPr>
                <w:rFonts w:ascii="Times New Roman" w:eastAsia="Times New Roman" w:hAnsi="Times New Roman" w:cs="Times New Roman"/>
                <w:b/>
                <w:bCs/>
                <w:color w:val="000000"/>
                <w:sz w:val="18"/>
                <w:szCs w:val="18"/>
                <w:lang w:eastAsia="ru-RU"/>
              </w:rPr>
              <w:t>.т</w:t>
            </w:r>
            <w:proofErr w:type="spellEnd"/>
            <w:proofErr w:type="gramEnd"/>
          </w:p>
        </w:tc>
      </w:tr>
      <w:tr w:rsidR="0028166C" w:rsidRPr="000F017D" w:rsidTr="00954473">
        <w:trPr>
          <w:trHeight w:val="290"/>
        </w:trPr>
        <w:tc>
          <w:tcPr>
            <w:tcW w:w="198"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28166C" w:rsidRPr="000F017D" w:rsidTr="00954473">
        <w:trPr>
          <w:trHeight w:val="29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Гринвилль</w:t>
            </w:r>
            <w:proofErr w:type="spellEnd"/>
            <w:r w:rsidRPr="000F017D">
              <w:rPr>
                <w:rFonts w:ascii="Times New Roman" w:eastAsia="Times New Roman" w:hAnsi="Times New Roman" w:cs="Times New Roman"/>
                <w:color w:val="000000"/>
                <w:sz w:val="18"/>
                <w:szCs w:val="18"/>
                <w:lang w:eastAsia="ru-RU"/>
              </w:rPr>
              <w:t xml:space="preserve"> тепло»</w:t>
            </w:r>
          </w:p>
        </w:tc>
        <w:tc>
          <w:tcPr>
            <w:tcW w:w="482"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15411C">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4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367,0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346,8</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346,5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346,2</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345,9</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345,6</w:t>
            </w:r>
          </w:p>
        </w:tc>
      </w:tr>
      <w:tr w:rsidR="0028166C" w:rsidRPr="000F017D" w:rsidTr="00954473">
        <w:trPr>
          <w:trHeight w:val="29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367,3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367,0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366,0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346,8</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346,5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346,2</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345,9</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345,6</w:t>
            </w:r>
          </w:p>
        </w:tc>
      </w:tr>
    </w:tbl>
    <w:p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rsidR="0015411C" w:rsidRPr="000F017D" w:rsidRDefault="0015411C"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3" w:name="_Toc85441814"/>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25</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5, </w:t>
      </w:r>
      <w:r w:rsidR="00446F71" w:rsidRPr="000F017D">
        <w:rPr>
          <w:rFonts w:ascii="Times New Roman" w:eastAsia="Times New Roman" w:hAnsi="Times New Roman" w:cs="Times New Roman"/>
          <w:b/>
          <w:szCs w:val="24"/>
          <w:lang w:eastAsia="ru-RU"/>
        </w:rPr>
        <w:t>тыс. м³</w:t>
      </w:r>
      <w:r w:rsidRPr="000F017D">
        <w:rPr>
          <w:rFonts w:ascii="Times New Roman" w:eastAsia="Times New Roman" w:hAnsi="Times New Roman" w:cs="Times New Roman"/>
          <w:b/>
          <w:szCs w:val="24"/>
          <w:lang w:eastAsia="ru-RU"/>
        </w:rPr>
        <w:t>/т. натурального топлива</w:t>
      </w:r>
      <w:bookmarkEnd w:id="43"/>
    </w:p>
    <w:tbl>
      <w:tblPr>
        <w:tblW w:w="5000" w:type="pct"/>
        <w:tblLook w:val="04A0" w:firstRow="1" w:lastRow="0" w:firstColumn="1" w:lastColumn="0" w:noHBand="0" w:noVBand="1"/>
      </w:tblPr>
      <w:tblGrid>
        <w:gridCol w:w="555"/>
        <w:gridCol w:w="3350"/>
        <w:gridCol w:w="1428"/>
        <w:gridCol w:w="707"/>
        <w:gridCol w:w="621"/>
        <w:gridCol w:w="621"/>
        <w:gridCol w:w="621"/>
        <w:gridCol w:w="621"/>
        <w:gridCol w:w="621"/>
        <w:gridCol w:w="621"/>
        <w:gridCol w:w="621"/>
        <w:gridCol w:w="621"/>
        <w:gridCol w:w="621"/>
        <w:gridCol w:w="621"/>
        <w:gridCol w:w="621"/>
        <w:gridCol w:w="621"/>
        <w:gridCol w:w="621"/>
        <w:gridCol w:w="621"/>
        <w:gridCol w:w="621"/>
      </w:tblGrid>
      <w:tr w:rsidR="0028166C" w:rsidRPr="000F017D" w:rsidTr="00954473">
        <w:trPr>
          <w:trHeight w:val="2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0F017D">
              <w:rPr>
                <w:rFonts w:ascii="Times New Roman" w:eastAsia="Times New Roman" w:hAnsi="Times New Roman" w:cs="Times New Roman"/>
                <w:b/>
                <w:bCs/>
                <w:color w:val="000000"/>
                <w:sz w:val="18"/>
                <w:szCs w:val="18"/>
                <w:lang w:eastAsia="ru-RU"/>
              </w:rPr>
              <w:t>т.н</w:t>
            </w:r>
            <w:proofErr w:type="gramStart"/>
            <w:r w:rsidRPr="000F017D">
              <w:rPr>
                <w:rFonts w:ascii="Times New Roman" w:eastAsia="Times New Roman" w:hAnsi="Times New Roman" w:cs="Times New Roman"/>
                <w:b/>
                <w:bCs/>
                <w:color w:val="000000"/>
                <w:sz w:val="18"/>
                <w:szCs w:val="18"/>
                <w:lang w:eastAsia="ru-RU"/>
              </w:rPr>
              <w:t>.т</w:t>
            </w:r>
            <w:proofErr w:type="spellEnd"/>
            <w:proofErr w:type="gramEnd"/>
          </w:p>
        </w:tc>
      </w:tr>
      <w:tr w:rsidR="0028166C" w:rsidRPr="000F017D" w:rsidTr="00954473">
        <w:trPr>
          <w:trHeight w:val="20"/>
        </w:trPr>
        <w:tc>
          <w:tcPr>
            <w:tcW w:w="198"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28166C" w:rsidRPr="000F017D" w:rsidTr="00954473">
        <w:trPr>
          <w:trHeight w:val="2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НТК</w:t>
            </w:r>
          </w:p>
        </w:tc>
        <w:tc>
          <w:tcPr>
            <w:tcW w:w="482"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15411C">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4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371,4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371,1</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370,8</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348,0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347,7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347,4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347,2</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346,9</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346,6</w:t>
            </w:r>
          </w:p>
        </w:tc>
      </w:tr>
      <w:tr w:rsidR="0028166C" w:rsidRPr="000F017D" w:rsidTr="00954473">
        <w:trPr>
          <w:trHeight w:val="2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371,7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371,4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371,1</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370,8</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370,5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348,0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347,7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347,4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347,2</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346,9</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346,6</w:t>
            </w:r>
          </w:p>
        </w:tc>
      </w:tr>
    </w:tbl>
    <w:p w:rsidR="007C139E" w:rsidRDefault="007C139E" w:rsidP="007C139E">
      <w:pPr>
        <w:widowControl w:val="0"/>
        <w:adjustRightInd w:val="0"/>
        <w:jc w:val="both"/>
        <w:textAlignment w:val="baseline"/>
        <w:rPr>
          <w:rFonts w:ascii="Times New Roman" w:eastAsia="Times New Roman" w:hAnsi="Times New Roman" w:cs="Times New Roman"/>
          <w:b/>
          <w:szCs w:val="24"/>
          <w:lang w:eastAsia="ru-RU"/>
        </w:rPr>
      </w:pPr>
    </w:p>
    <w:p w:rsidR="0015411C" w:rsidRPr="000F017D" w:rsidRDefault="0015411C" w:rsidP="007C139E">
      <w:pPr>
        <w:widowControl w:val="0"/>
        <w:adjustRightInd w:val="0"/>
        <w:jc w:val="both"/>
        <w:textAlignment w:val="baseline"/>
        <w:rPr>
          <w:rFonts w:ascii="Times New Roman" w:eastAsia="Times New Roman" w:hAnsi="Times New Roman" w:cs="Times New Roman"/>
          <w:b/>
          <w:szCs w:val="24"/>
          <w:lang w:eastAsia="ru-RU"/>
        </w:rPr>
      </w:pPr>
    </w:p>
    <w:p w:rsidR="007C139E" w:rsidRPr="000F017D" w:rsidRDefault="007C139E" w:rsidP="007C139E">
      <w:pPr>
        <w:widowControl w:val="0"/>
        <w:adjustRightInd w:val="0"/>
        <w:jc w:val="both"/>
        <w:textAlignment w:val="baseline"/>
        <w:rPr>
          <w:rFonts w:ascii="Times New Roman" w:eastAsia="Times New Roman" w:hAnsi="Times New Roman" w:cs="Times New Roman"/>
          <w:b/>
          <w:szCs w:val="24"/>
          <w:lang w:eastAsia="ru-RU"/>
        </w:rPr>
      </w:pPr>
      <w:bookmarkStart w:id="44" w:name="_Toc85441815"/>
      <w:r w:rsidRPr="000F017D">
        <w:rPr>
          <w:rFonts w:ascii="Times New Roman" w:eastAsia="Times New Roman" w:hAnsi="Times New Roman" w:cs="Times New Roman"/>
          <w:b/>
          <w:szCs w:val="24"/>
          <w:lang w:eastAsia="ru-RU"/>
        </w:rPr>
        <w:t xml:space="preserve">Таблица </w:t>
      </w:r>
      <w:r w:rsidRPr="000F017D">
        <w:rPr>
          <w:rFonts w:ascii="Times New Roman" w:eastAsia="Times New Roman" w:hAnsi="Times New Roman" w:cs="Times New Roman"/>
          <w:b/>
          <w:szCs w:val="24"/>
          <w:lang w:eastAsia="ru-RU"/>
        </w:rPr>
        <w:fldChar w:fldCharType="begin"/>
      </w:r>
      <w:r w:rsidRPr="000F017D">
        <w:rPr>
          <w:rFonts w:ascii="Times New Roman" w:eastAsia="Times New Roman" w:hAnsi="Times New Roman" w:cs="Times New Roman"/>
          <w:b/>
          <w:szCs w:val="24"/>
          <w:lang w:eastAsia="ru-RU"/>
        </w:rPr>
        <w:instrText xml:space="preserve"> SEQ Таблица \* ARABIC </w:instrText>
      </w:r>
      <w:r w:rsidRPr="000F017D">
        <w:rPr>
          <w:rFonts w:ascii="Times New Roman" w:eastAsia="Times New Roman" w:hAnsi="Times New Roman" w:cs="Times New Roman"/>
          <w:b/>
          <w:szCs w:val="24"/>
          <w:lang w:eastAsia="ru-RU"/>
        </w:rPr>
        <w:fldChar w:fldCharType="separate"/>
      </w:r>
      <w:r w:rsidR="00FE6608">
        <w:rPr>
          <w:rFonts w:ascii="Times New Roman" w:eastAsia="Times New Roman" w:hAnsi="Times New Roman" w:cs="Times New Roman"/>
          <w:b/>
          <w:noProof/>
          <w:szCs w:val="24"/>
          <w:lang w:eastAsia="ru-RU"/>
        </w:rPr>
        <w:t>26</w:t>
      </w:r>
      <w:r w:rsidRPr="000F017D">
        <w:rPr>
          <w:rFonts w:ascii="Times New Roman" w:eastAsia="Times New Roman" w:hAnsi="Times New Roman" w:cs="Times New Roman"/>
          <w:b/>
          <w:szCs w:val="24"/>
          <w:lang w:eastAsia="ru-RU"/>
        </w:rPr>
        <w:fldChar w:fldCharType="end"/>
      </w:r>
      <w:r w:rsidRPr="000F017D">
        <w:rPr>
          <w:rFonts w:ascii="Times New Roman" w:eastAsia="Times New Roman" w:hAnsi="Times New Roman" w:cs="Times New Roman"/>
          <w:b/>
          <w:szCs w:val="24"/>
          <w:lang w:eastAsia="ru-RU"/>
        </w:rPr>
        <w:t xml:space="preserve"> – Таблица П45.7. Прогнозные значения расходов натурального топлива на выработку тепловой энергии источниками тепловой энергии (котельными) в зоне деятельности ЕТО 6, тыс. м</w:t>
      </w:r>
      <w:r w:rsidR="00446F71" w:rsidRPr="000F017D">
        <w:rPr>
          <w:rFonts w:ascii="Times New Roman" w:eastAsia="Times New Roman" w:hAnsi="Times New Roman" w:cs="Times New Roman"/>
          <w:b/>
          <w:szCs w:val="24"/>
          <w:lang w:eastAsia="ru-RU"/>
        </w:rPr>
        <w:t>³</w:t>
      </w:r>
      <w:r w:rsidRPr="000F017D">
        <w:rPr>
          <w:rFonts w:ascii="Times New Roman" w:eastAsia="Times New Roman" w:hAnsi="Times New Roman" w:cs="Times New Roman"/>
          <w:b/>
          <w:szCs w:val="24"/>
          <w:lang w:eastAsia="ru-RU"/>
        </w:rPr>
        <w:t>/т. натурального топлива</w:t>
      </w:r>
      <w:bookmarkEnd w:id="44"/>
    </w:p>
    <w:tbl>
      <w:tblPr>
        <w:tblW w:w="5000" w:type="pct"/>
        <w:tblLook w:val="04A0" w:firstRow="1" w:lastRow="0" w:firstColumn="1" w:lastColumn="0" w:noHBand="0" w:noVBand="1"/>
      </w:tblPr>
      <w:tblGrid>
        <w:gridCol w:w="555"/>
        <w:gridCol w:w="3350"/>
        <w:gridCol w:w="1428"/>
        <w:gridCol w:w="707"/>
        <w:gridCol w:w="621"/>
        <w:gridCol w:w="621"/>
        <w:gridCol w:w="621"/>
        <w:gridCol w:w="621"/>
        <w:gridCol w:w="621"/>
        <w:gridCol w:w="621"/>
        <w:gridCol w:w="621"/>
        <w:gridCol w:w="621"/>
        <w:gridCol w:w="621"/>
        <w:gridCol w:w="621"/>
        <w:gridCol w:w="621"/>
        <w:gridCol w:w="621"/>
        <w:gridCol w:w="621"/>
        <w:gridCol w:w="621"/>
        <w:gridCol w:w="621"/>
      </w:tblGrid>
      <w:tr w:rsidR="0028166C" w:rsidRPr="000F017D" w:rsidTr="00954473">
        <w:trPr>
          <w:trHeight w:val="2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 xml:space="preserve">№ </w:t>
            </w:r>
            <w:proofErr w:type="gramStart"/>
            <w:r w:rsidRPr="000F017D">
              <w:rPr>
                <w:rFonts w:ascii="Times New Roman" w:eastAsia="Times New Roman" w:hAnsi="Times New Roman" w:cs="Times New Roman"/>
                <w:b/>
                <w:bCs/>
                <w:color w:val="000000"/>
                <w:sz w:val="18"/>
                <w:szCs w:val="18"/>
                <w:lang w:eastAsia="ru-RU"/>
              </w:rPr>
              <w:t>п</w:t>
            </w:r>
            <w:proofErr w:type="gramEnd"/>
            <w:r w:rsidRPr="000F017D">
              <w:rPr>
                <w:rFonts w:ascii="Times New Roman" w:eastAsia="Times New Roman" w:hAnsi="Times New Roman" w:cs="Times New Roman"/>
                <w:b/>
                <w:bCs/>
                <w:color w:val="000000"/>
                <w:sz w:val="18"/>
                <w:szCs w:val="18"/>
                <w:lang w:eastAsia="ru-RU"/>
              </w:rPr>
              <w:t>/п</w:t>
            </w:r>
          </w:p>
        </w:tc>
        <w:tc>
          <w:tcPr>
            <w:tcW w:w="110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Наименование котельной</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Вид топлива</w:t>
            </w:r>
          </w:p>
        </w:tc>
        <w:tc>
          <w:tcPr>
            <w:tcW w:w="3213" w:type="pct"/>
            <w:gridSpan w:val="16"/>
            <w:tcBorders>
              <w:top w:val="single" w:sz="4" w:space="0" w:color="auto"/>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Расход натурального топлива, тыс. м³/</w:t>
            </w:r>
            <w:proofErr w:type="spellStart"/>
            <w:r w:rsidRPr="000F017D">
              <w:rPr>
                <w:rFonts w:ascii="Times New Roman" w:eastAsia="Times New Roman" w:hAnsi="Times New Roman" w:cs="Times New Roman"/>
                <w:b/>
                <w:bCs/>
                <w:color w:val="000000"/>
                <w:sz w:val="18"/>
                <w:szCs w:val="18"/>
                <w:lang w:eastAsia="ru-RU"/>
              </w:rPr>
              <w:t>т.н</w:t>
            </w:r>
            <w:proofErr w:type="gramStart"/>
            <w:r w:rsidRPr="000F017D">
              <w:rPr>
                <w:rFonts w:ascii="Times New Roman" w:eastAsia="Times New Roman" w:hAnsi="Times New Roman" w:cs="Times New Roman"/>
                <w:b/>
                <w:bCs/>
                <w:color w:val="000000"/>
                <w:sz w:val="18"/>
                <w:szCs w:val="18"/>
                <w:lang w:eastAsia="ru-RU"/>
              </w:rPr>
              <w:t>.т</w:t>
            </w:r>
            <w:proofErr w:type="spellEnd"/>
            <w:proofErr w:type="gramEnd"/>
          </w:p>
        </w:tc>
      </w:tr>
      <w:tr w:rsidR="0028166C" w:rsidRPr="000F017D" w:rsidTr="00954473">
        <w:trPr>
          <w:trHeight w:val="20"/>
        </w:trPr>
        <w:tc>
          <w:tcPr>
            <w:tcW w:w="198"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1108" w:type="pct"/>
            <w:vMerge/>
            <w:tcBorders>
              <w:top w:val="single" w:sz="4" w:space="0" w:color="auto"/>
              <w:left w:val="single" w:sz="4" w:space="0" w:color="auto"/>
              <w:bottom w:val="single" w:sz="4" w:space="0" w:color="000000"/>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28166C" w:rsidRPr="000F017D" w:rsidRDefault="0028166C" w:rsidP="0028166C">
            <w:pPr>
              <w:jc w:val="left"/>
              <w:rPr>
                <w:rFonts w:ascii="Times New Roman" w:eastAsia="Times New Roman" w:hAnsi="Times New Roman" w:cs="Times New Roman"/>
                <w:b/>
                <w:bCs/>
                <w:color w:val="000000"/>
                <w:sz w:val="18"/>
                <w:szCs w:val="18"/>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2020</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2021</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2022</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2023</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2024</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2025</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2026</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2027</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2028</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2029</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2030</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2031</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2032</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2033</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2034</w:t>
            </w:r>
          </w:p>
        </w:tc>
        <w:tc>
          <w:tcPr>
            <w:tcW w:w="198" w:type="pct"/>
            <w:tcBorders>
              <w:top w:val="nil"/>
              <w:left w:val="nil"/>
              <w:bottom w:val="single" w:sz="4" w:space="0" w:color="auto"/>
              <w:right w:val="single" w:sz="4" w:space="0" w:color="auto"/>
            </w:tcBorders>
            <w:shd w:val="clear" w:color="000000" w:fill="FFFFFF"/>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2035</w:t>
            </w:r>
          </w:p>
        </w:tc>
      </w:tr>
      <w:tr w:rsidR="0028166C" w:rsidRPr="000F017D" w:rsidTr="00954473">
        <w:trPr>
          <w:trHeight w:val="2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1</w:t>
            </w:r>
          </w:p>
        </w:tc>
        <w:tc>
          <w:tcPr>
            <w:tcW w:w="110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Котельная ООО «</w:t>
            </w:r>
            <w:proofErr w:type="spellStart"/>
            <w:r w:rsidRPr="000F017D">
              <w:rPr>
                <w:rFonts w:ascii="Times New Roman" w:eastAsia="Times New Roman" w:hAnsi="Times New Roman" w:cs="Times New Roman"/>
                <w:color w:val="000000"/>
                <w:sz w:val="18"/>
                <w:szCs w:val="18"/>
                <w:lang w:eastAsia="ru-RU"/>
              </w:rPr>
              <w:t>Нордекс</w:t>
            </w:r>
            <w:proofErr w:type="spellEnd"/>
            <w:r w:rsidRPr="000F017D">
              <w:rPr>
                <w:rFonts w:ascii="Times New Roman" w:eastAsia="Times New Roman" w:hAnsi="Times New Roman" w:cs="Times New Roman"/>
                <w:color w:val="000000"/>
                <w:sz w:val="18"/>
                <w:szCs w:val="18"/>
                <w:lang w:eastAsia="ru-RU"/>
              </w:rPr>
              <w:t>»</w:t>
            </w:r>
          </w:p>
        </w:tc>
        <w:tc>
          <w:tcPr>
            <w:tcW w:w="482" w:type="pct"/>
            <w:tcBorders>
              <w:top w:val="nil"/>
              <w:left w:val="nil"/>
              <w:bottom w:val="single" w:sz="4" w:space="0" w:color="auto"/>
              <w:right w:val="single" w:sz="4" w:space="0" w:color="auto"/>
            </w:tcBorders>
            <w:shd w:val="clear" w:color="auto" w:fill="auto"/>
            <w:noWrap/>
            <w:vAlign w:val="center"/>
            <w:hideMark/>
          </w:tcPr>
          <w:p w:rsidR="0028166C" w:rsidRPr="000F017D" w:rsidRDefault="0028166C" w:rsidP="0028166C">
            <w:pPr>
              <w:jc w:val="left"/>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природ</w:t>
            </w:r>
            <w:r w:rsidR="0015411C">
              <w:rPr>
                <w:rFonts w:ascii="Times New Roman" w:eastAsia="Times New Roman" w:hAnsi="Times New Roman" w:cs="Times New Roman"/>
                <w:color w:val="000000"/>
                <w:sz w:val="18"/>
                <w:szCs w:val="18"/>
                <w:lang w:eastAsia="ru-RU"/>
              </w:rPr>
              <w:t>н</w:t>
            </w:r>
            <w:r w:rsidRPr="000F017D">
              <w:rPr>
                <w:rFonts w:ascii="Times New Roman" w:eastAsia="Times New Roman" w:hAnsi="Times New Roman" w:cs="Times New Roman"/>
                <w:color w:val="000000"/>
                <w:sz w:val="18"/>
                <w:szCs w:val="18"/>
                <w:lang w:eastAsia="ru-RU"/>
              </w:rPr>
              <w:t>ый газ</w:t>
            </w:r>
          </w:p>
        </w:tc>
        <w:tc>
          <w:tcPr>
            <w:tcW w:w="24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235,2</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235,0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234,7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223,3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223,0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222,8</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222,6</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222,4</w:t>
            </w:r>
          </w:p>
        </w:tc>
      </w:tr>
      <w:tr w:rsidR="0028166C" w:rsidRPr="000F017D" w:rsidTr="00954473">
        <w:trPr>
          <w:trHeight w:val="20"/>
        </w:trPr>
        <w:tc>
          <w:tcPr>
            <w:tcW w:w="130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Итого</w:t>
            </w:r>
          </w:p>
        </w:tc>
        <w:tc>
          <w:tcPr>
            <w:tcW w:w="482"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color w:val="000000"/>
                <w:sz w:val="18"/>
                <w:szCs w:val="18"/>
                <w:lang w:eastAsia="ru-RU"/>
              </w:rPr>
            </w:pPr>
            <w:r w:rsidRPr="000F017D">
              <w:rPr>
                <w:rFonts w:ascii="Times New Roman" w:eastAsia="Times New Roman" w:hAnsi="Times New Roman" w:cs="Times New Roman"/>
                <w:color w:val="000000"/>
                <w:sz w:val="18"/>
                <w:szCs w:val="18"/>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235,4</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235,2</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235,0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234,7</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234,5</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223,3</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223,0</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222,8</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222,6</w:t>
            </w:r>
          </w:p>
        </w:tc>
        <w:tc>
          <w:tcPr>
            <w:tcW w:w="198" w:type="pct"/>
            <w:tcBorders>
              <w:top w:val="nil"/>
              <w:left w:val="nil"/>
              <w:bottom w:val="single" w:sz="4" w:space="0" w:color="auto"/>
              <w:right w:val="single" w:sz="4" w:space="0" w:color="auto"/>
            </w:tcBorders>
            <w:shd w:val="clear" w:color="auto" w:fill="auto"/>
            <w:vAlign w:val="center"/>
            <w:hideMark/>
          </w:tcPr>
          <w:p w:rsidR="0028166C" w:rsidRPr="000F017D" w:rsidRDefault="0028166C" w:rsidP="0028166C">
            <w:pPr>
              <w:rPr>
                <w:rFonts w:ascii="Times New Roman" w:eastAsia="Times New Roman" w:hAnsi="Times New Roman" w:cs="Times New Roman"/>
                <w:b/>
                <w:bCs/>
                <w:color w:val="000000"/>
                <w:sz w:val="18"/>
                <w:szCs w:val="18"/>
                <w:lang w:eastAsia="ru-RU"/>
              </w:rPr>
            </w:pPr>
            <w:r w:rsidRPr="000F017D">
              <w:rPr>
                <w:rFonts w:ascii="Times New Roman" w:eastAsia="Times New Roman" w:hAnsi="Times New Roman" w:cs="Times New Roman"/>
                <w:b/>
                <w:bCs/>
                <w:color w:val="000000"/>
                <w:sz w:val="18"/>
                <w:szCs w:val="18"/>
                <w:lang w:eastAsia="ru-RU"/>
              </w:rPr>
              <w:t>222,4</w:t>
            </w:r>
          </w:p>
        </w:tc>
      </w:tr>
    </w:tbl>
    <w:p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pPr>
    </w:p>
    <w:p w:rsidR="004341C8" w:rsidRPr="000F017D" w:rsidRDefault="004341C8" w:rsidP="004341C8">
      <w:pPr>
        <w:widowControl w:val="0"/>
        <w:adjustRightInd w:val="0"/>
        <w:spacing w:before="120" w:after="120" w:line="360" w:lineRule="auto"/>
        <w:jc w:val="both"/>
        <w:textAlignment w:val="baseline"/>
        <w:rPr>
          <w:rFonts w:ascii="Times New Roman" w:eastAsia="Times New Roman" w:hAnsi="Times New Roman" w:cs="Times New Roman"/>
          <w:b/>
          <w:szCs w:val="24"/>
          <w:lang w:eastAsia="ru-RU"/>
        </w:rPr>
        <w:sectPr w:rsidR="004341C8" w:rsidRPr="000F017D" w:rsidSect="00005327">
          <w:pgSz w:w="16840" w:h="11907" w:orient="landscape" w:code="9"/>
          <w:pgMar w:top="1134" w:right="1134" w:bottom="567" w:left="567" w:header="284" w:footer="284" w:gutter="0"/>
          <w:cols w:space="708"/>
          <w:docGrid w:linePitch="360"/>
        </w:sectPr>
      </w:pPr>
    </w:p>
    <w:p w:rsidR="00F05CAB" w:rsidRPr="0015411C" w:rsidRDefault="00F05CAB" w:rsidP="00FE6608">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45" w:name="_Toc3762578"/>
      <w:bookmarkStart w:id="46" w:name="_Toc83051911"/>
      <w:r w:rsidRPr="0015411C">
        <w:rPr>
          <w:rFonts w:ascii="Times New Roman" w:eastAsia="Calibri" w:hAnsi="Times New Roman" w:cs="Times New Roman"/>
          <w:b/>
          <w:bCs/>
          <w:sz w:val="28"/>
          <w:szCs w:val="28"/>
        </w:rPr>
        <w:lastRenderedPageBreak/>
        <w:t>Результаты расчетов по каждому источнику тепловой энергии нормативных запасов топлива</w:t>
      </w:r>
      <w:bookmarkStart w:id="47" w:name="_GoBack"/>
      <w:bookmarkEnd w:id="45"/>
      <w:bookmarkEnd w:id="46"/>
      <w:bookmarkEnd w:id="47"/>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Расчетный размер неснижаемого нормативного запаса топлива (ННЗТ) определен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ННЗТ = Q </w:t>
      </w:r>
      <w:proofErr w:type="spellStart"/>
      <w:r w:rsidRPr="0015411C">
        <w:rPr>
          <w:rFonts w:ascii="Times New Roman" w:eastAsia="Microsoft YaHei" w:hAnsi="Times New Roman" w:cs="Times New Roman"/>
          <w:sz w:val="24"/>
          <w:szCs w:val="24"/>
        </w:rPr>
        <w:t>max</w:t>
      </w:r>
      <w:proofErr w:type="spellEnd"/>
      <w:r w:rsidRPr="0015411C">
        <w:rPr>
          <w:rFonts w:ascii="Times New Roman" w:eastAsia="Microsoft YaHei" w:hAnsi="Times New Roman" w:cs="Times New Roman"/>
          <w:sz w:val="24"/>
          <w:szCs w:val="24"/>
        </w:rPr>
        <w:t xml:space="preserve"> * Н </w:t>
      </w:r>
      <w:proofErr w:type="spellStart"/>
      <w:r w:rsidRPr="0015411C">
        <w:rPr>
          <w:rFonts w:ascii="Times New Roman" w:eastAsia="Microsoft YaHei" w:hAnsi="Times New Roman" w:cs="Times New Roman"/>
          <w:sz w:val="24"/>
          <w:szCs w:val="24"/>
        </w:rPr>
        <w:t>ср</w:t>
      </w:r>
      <w:proofErr w:type="gramStart"/>
      <w:r w:rsidRPr="0015411C">
        <w:rPr>
          <w:rFonts w:ascii="Times New Roman" w:eastAsia="Microsoft YaHei" w:hAnsi="Times New Roman" w:cs="Times New Roman"/>
          <w:sz w:val="24"/>
          <w:szCs w:val="24"/>
        </w:rPr>
        <w:t>.т</w:t>
      </w:r>
      <w:proofErr w:type="spellEnd"/>
      <w:proofErr w:type="gramEnd"/>
      <w:r w:rsidRPr="0015411C">
        <w:rPr>
          <w:rFonts w:ascii="Times New Roman" w:eastAsia="Microsoft YaHei" w:hAnsi="Times New Roman" w:cs="Times New Roman"/>
          <w:sz w:val="24"/>
          <w:szCs w:val="24"/>
        </w:rPr>
        <w:t xml:space="preserve"> * (1/ К) * T * 10</w:t>
      </w:r>
      <w:r w:rsidRPr="0015411C">
        <w:rPr>
          <w:rFonts w:ascii="Times New Roman" w:eastAsia="Microsoft YaHei" w:hAnsi="Times New Roman" w:cs="Times New Roman"/>
          <w:sz w:val="24"/>
          <w:szCs w:val="24"/>
          <w:vertAlign w:val="superscript"/>
        </w:rPr>
        <w:t>-3</w:t>
      </w:r>
      <w:r w:rsidRPr="0015411C">
        <w:rPr>
          <w:rFonts w:ascii="Times New Roman" w:eastAsia="Microsoft YaHei" w:hAnsi="Times New Roman" w:cs="Times New Roman"/>
          <w:sz w:val="24"/>
          <w:szCs w:val="24"/>
        </w:rPr>
        <w:t xml:space="preserve"> , тыс. </w:t>
      </w:r>
      <w:proofErr w:type="spellStart"/>
      <w:r w:rsidRPr="0015411C">
        <w:rPr>
          <w:rFonts w:ascii="Times New Roman" w:eastAsia="Microsoft YaHei" w:hAnsi="Times New Roman" w:cs="Times New Roman"/>
          <w:sz w:val="24"/>
          <w:szCs w:val="24"/>
        </w:rPr>
        <w:t>т.н.т</w:t>
      </w:r>
      <w:proofErr w:type="spellEnd"/>
      <w:r w:rsidRPr="0015411C">
        <w:rPr>
          <w:rFonts w:ascii="Times New Roman" w:eastAsia="Microsoft YaHei" w:hAnsi="Times New Roman" w:cs="Times New Roman"/>
          <w:sz w:val="24"/>
          <w:szCs w:val="24"/>
        </w:rPr>
        <w:t>.,</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где: Q </w:t>
      </w:r>
      <w:proofErr w:type="spellStart"/>
      <w:r w:rsidRPr="0015411C">
        <w:rPr>
          <w:rFonts w:ascii="Times New Roman" w:eastAsia="Microsoft YaHei" w:hAnsi="Times New Roman" w:cs="Times New Roman"/>
          <w:sz w:val="24"/>
          <w:szCs w:val="24"/>
        </w:rPr>
        <w:t>max</w:t>
      </w:r>
      <w:proofErr w:type="spellEnd"/>
      <w:r w:rsidRPr="0015411C">
        <w:rPr>
          <w:rFonts w:ascii="Times New Roman" w:eastAsia="Microsoft YaHei" w:hAnsi="Times New Roman" w:cs="Times New Roman"/>
          <w:sz w:val="24"/>
          <w:szCs w:val="24"/>
        </w:rPr>
        <w:t xml:space="preserve"> - среднее значение отпуска тепловой энергии в тепловую сеть (выработка котельной) в самом холодном месяце, Гкал/сутки;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Н </w:t>
      </w:r>
      <w:proofErr w:type="spellStart"/>
      <w:r w:rsidRPr="0015411C">
        <w:rPr>
          <w:rFonts w:ascii="Times New Roman" w:eastAsia="Microsoft YaHei" w:hAnsi="Times New Roman" w:cs="Times New Roman"/>
          <w:sz w:val="24"/>
          <w:szCs w:val="24"/>
        </w:rPr>
        <w:t>ср</w:t>
      </w:r>
      <w:proofErr w:type="gramStart"/>
      <w:r w:rsidRPr="0015411C">
        <w:rPr>
          <w:rFonts w:ascii="Times New Roman" w:eastAsia="Microsoft YaHei" w:hAnsi="Times New Roman" w:cs="Times New Roman"/>
          <w:sz w:val="24"/>
          <w:szCs w:val="24"/>
        </w:rPr>
        <w:t>,т</w:t>
      </w:r>
      <w:proofErr w:type="spellEnd"/>
      <w:proofErr w:type="gramEnd"/>
      <w:r w:rsidRPr="0015411C">
        <w:rPr>
          <w:rFonts w:ascii="Times New Roman" w:eastAsia="Microsoft YaHei" w:hAnsi="Times New Roman" w:cs="Times New Roman"/>
          <w:sz w:val="24"/>
          <w:szCs w:val="24"/>
        </w:rPr>
        <w:t xml:space="preserve"> - расчетный норматив удельного расхода топлива на отпущенную тепловую энергию для самого холодного месяца, т </w:t>
      </w:r>
      <w:proofErr w:type="spellStart"/>
      <w:r w:rsidRPr="0015411C">
        <w:rPr>
          <w:rFonts w:ascii="Times New Roman" w:eastAsia="Microsoft YaHei" w:hAnsi="Times New Roman" w:cs="Times New Roman"/>
          <w:sz w:val="24"/>
          <w:szCs w:val="24"/>
        </w:rPr>
        <w:t>у.т</w:t>
      </w:r>
      <w:proofErr w:type="spellEnd"/>
      <w:r w:rsidRPr="0015411C">
        <w:rPr>
          <w:rFonts w:ascii="Times New Roman" w:eastAsia="Microsoft YaHei" w:hAnsi="Times New Roman" w:cs="Times New Roman"/>
          <w:sz w:val="24"/>
          <w:szCs w:val="24"/>
        </w:rPr>
        <w:t xml:space="preserve">./Гкал;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К - коэффициент перевода натурального топлива в условное топливо;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T - длительность периода формирования объема неснижаемого запаса топлива, суток.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Количество суток, на которые рассчитывается неснижаемый нормативный запас топлива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приведено в таблице </w:t>
      </w:r>
      <w:r w:rsidR="00F8346B" w:rsidRPr="0015411C">
        <w:rPr>
          <w:rFonts w:ascii="Times New Roman" w:eastAsia="Microsoft YaHei" w:hAnsi="Times New Roman" w:cs="Times New Roman"/>
          <w:sz w:val="24"/>
          <w:szCs w:val="24"/>
        </w:rPr>
        <w:t>ниже</w:t>
      </w:r>
      <w:r w:rsidRPr="0015411C">
        <w:rPr>
          <w:rFonts w:ascii="Times New Roman" w:eastAsia="Microsoft YaHei" w:hAnsi="Times New Roman" w:cs="Times New Roman"/>
          <w:sz w:val="24"/>
          <w:szCs w:val="24"/>
        </w:rPr>
        <w:t>.</w:t>
      </w:r>
    </w:p>
    <w:p w:rsidR="00133380" w:rsidRPr="0015411C" w:rsidRDefault="00133380" w:rsidP="0015411C">
      <w:pPr>
        <w:keepNext/>
        <w:keepLines/>
        <w:widowControl w:val="0"/>
        <w:spacing w:before="120" w:after="120"/>
        <w:ind w:firstLine="709"/>
        <w:jc w:val="both"/>
        <w:rPr>
          <w:rFonts w:ascii="Times New Roman" w:eastAsia="Times New Roman" w:hAnsi="Times New Roman" w:cs="Times New Roman"/>
          <w:b/>
          <w:sz w:val="24"/>
          <w:szCs w:val="24"/>
          <w:lang w:eastAsia="ru-RU"/>
        </w:rPr>
      </w:pPr>
      <w:bookmarkStart w:id="48" w:name="_Toc523756417"/>
      <w:bookmarkStart w:id="49" w:name="_Toc515015836"/>
      <w:bookmarkStart w:id="50" w:name="_Toc3762573"/>
      <w:bookmarkStart w:id="51" w:name="_Toc85441816"/>
      <w:r w:rsidRPr="0015411C">
        <w:rPr>
          <w:rFonts w:ascii="Times New Roman" w:eastAsia="Times New Roman" w:hAnsi="Times New Roman" w:cs="Times New Roman"/>
          <w:b/>
          <w:sz w:val="24"/>
          <w:szCs w:val="24"/>
          <w:lang w:eastAsia="ru-RU"/>
        </w:rPr>
        <w:t xml:space="preserve">Таблица </w:t>
      </w:r>
      <w:r w:rsidRPr="0015411C">
        <w:rPr>
          <w:rFonts w:ascii="Times New Roman" w:eastAsia="Times New Roman" w:hAnsi="Times New Roman" w:cs="Times New Roman"/>
          <w:b/>
          <w:sz w:val="24"/>
          <w:szCs w:val="24"/>
          <w:lang w:eastAsia="ru-RU"/>
        </w:rPr>
        <w:fldChar w:fldCharType="begin"/>
      </w:r>
      <w:r w:rsidRPr="0015411C">
        <w:rPr>
          <w:rFonts w:ascii="Times New Roman" w:eastAsia="Times New Roman" w:hAnsi="Times New Roman" w:cs="Times New Roman"/>
          <w:b/>
          <w:sz w:val="24"/>
          <w:szCs w:val="24"/>
          <w:lang w:eastAsia="ru-RU"/>
        </w:rPr>
        <w:instrText xml:space="preserve"> SEQ Таблица \* ARABIC </w:instrText>
      </w:r>
      <w:r w:rsidRPr="0015411C">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27</w:t>
      </w:r>
      <w:r w:rsidRPr="0015411C">
        <w:rPr>
          <w:rFonts w:ascii="Times New Roman" w:eastAsia="Times New Roman" w:hAnsi="Times New Roman" w:cs="Times New Roman"/>
          <w:b/>
          <w:sz w:val="24"/>
          <w:szCs w:val="24"/>
          <w:lang w:eastAsia="ru-RU"/>
        </w:rPr>
        <w:fldChar w:fldCharType="end"/>
      </w:r>
      <w:r w:rsidRPr="0015411C">
        <w:rPr>
          <w:rFonts w:ascii="Times New Roman" w:eastAsia="Times New Roman" w:hAnsi="Times New Roman" w:cs="Times New Roman"/>
          <w:b/>
          <w:sz w:val="24"/>
          <w:szCs w:val="24"/>
          <w:lang w:eastAsia="ru-RU"/>
        </w:rPr>
        <w:t xml:space="preserve"> –</w:t>
      </w:r>
      <w:bookmarkStart w:id="52" w:name="_Toc502135500"/>
      <w:bookmarkStart w:id="53" w:name="_Toc507402258"/>
      <w:bookmarkStart w:id="54" w:name="_Toc507776768"/>
      <w:r w:rsidRPr="0015411C">
        <w:rPr>
          <w:rFonts w:ascii="Times New Roman" w:eastAsia="Times New Roman" w:hAnsi="Times New Roman" w:cs="Times New Roman"/>
          <w:b/>
          <w:sz w:val="24"/>
          <w:szCs w:val="24"/>
          <w:lang w:eastAsia="ru-RU"/>
        </w:rPr>
        <w:t xml:space="preserve"> Количество суток, на которые рассчитывается неснижаемый нормативный запас топлива (ННЗТ)</w:t>
      </w:r>
      <w:bookmarkEnd w:id="48"/>
      <w:bookmarkEnd w:id="49"/>
      <w:bookmarkEnd w:id="50"/>
      <w:bookmarkEnd w:id="51"/>
      <w:bookmarkEnd w:id="52"/>
      <w:bookmarkEnd w:id="53"/>
      <w:bookmarkEnd w:id="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677"/>
        <w:gridCol w:w="2658"/>
      </w:tblGrid>
      <w:tr w:rsidR="00133380" w:rsidRPr="0015411C" w:rsidTr="0015411C">
        <w:trPr>
          <w:trHeight w:val="22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Вид топлива</w:t>
            </w:r>
          </w:p>
        </w:tc>
        <w:tc>
          <w:tcPr>
            <w:tcW w:w="4677"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Способ доставки топлива</w:t>
            </w:r>
          </w:p>
        </w:tc>
        <w:tc>
          <w:tcPr>
            <w:tcW w:w="2658"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5411C" w:rsidP="0015411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Объем запаса топлива, сутки</w:t>
            </w:r>
          </w:p>
        </w:tc>
      </w:tr>
      <w:tr w:rsidR="00133380" w:rsidRPr="0015411C" w:rsidTr="0015411C">
        <w:trPr>
          <w:trHeight w:val="22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твердое</w:t>
            </w:r>
          </w:p>
        </w:tc>
        <w:tc>
          <w:tcPr>
            <w:tcW w:w="4677"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железнодорожный транспорт автотранспорт</w:t>
            </w:r>
          </w:p>
        </w:tc>
        <w:tc>
          <w:tcPr>
            <w:tcW w:w="2658"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14</w:t>
            </w:r>
          </w:p>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7</w:t>
            </w:r>
          </w:p>
        </w:tc>
      </w:tr>
      <w:tr w:rsidR="00133380" w:rsidRPr="0015411C" w:rsidTr="0015411C">
        <w:trPr>
          <w:trHeight w:val="22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жидкое</w:t>
            </w:r>
          </w:p>
        </w:tc>
        <w:tc>
          <w:tcPr>
            <w:tcW w:w="4677"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железнодорожный транспорт автотранспорт</w:t>
            </w:r>
          </w:p>
        </w:tc>
        <w:tc>
          <w:tcPr>
            <w:tcW w:w="2658" w:type="dxa"/>
            <w:tcBorders>
              <w:top w:val="single" w:sz="4" w:space="0" w:color="auto"/>
              <w:left w:val="single" w:sz="4" w:space="0" w:color="auto"/>
              <w:bottom w:val="single" w:sz="4" w:space="0" w:color="auto"/>
              <w:right w:val="single" w:sz="4" w:space="0" w:color="auto"/>
            </w:tcBorders>
            <w:vAlign w:val="center"/>
            <w:hideMark/>
          </w:tcPr>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10</w:t>
            </w:r>
          </w:p>
          <w:p w:rsidR="00133380" w:rsidRPr="0015411C" w:rsidRDefault="00133380" w:rsidP="0015411C">
            <w:pPr>
              <w:rPr>
                <w:rFonts w:ascii="Times New Roman" w:eastAsia="Times New Roman" w:hAnsi="Times New Roman" w:cs="Times New Roman"/>
                <w:color w:val="000000"/>
                <w:sz w:val="24"/>
                <w:szCs w:val="24"/>
                <w:lang w:eastAsia="ru-RU"/>
              </w:rPr>
            </w:pPr>
            <w:r w:rsidRPr="0015411C">
              <w:rPr>
                <w:rFonts w:ascii="Times New Roman" w:eastAsia="Times New Roman" w:hAnsi="Times New Roman" w:cs="Times New Roman"/>
                <w:color w:val="000000"/>
                <w:sz w:val="24"/>
                <w:szCs w:val="24"/>
                <w:lang w:eastAsia="ru-RU"/>
              </w:rPr>
              <w:t>5</w:t>
            </w:r>
          </w:p>
        </w:tc>
      </w:tr>
    </w:tbl>
    <w:p w:rsidR="0015411C" w:rsidRDefault="0015411C" w:rsidP="0015411C">
      <w:pPr>
        <w:widowControl w:val="0"/>
        <w:adjustRightInd w:val="0"/>
        <w:spacing w:before="120"/>
        <w:ind w:firstLine="709"/>
        <w:jc w:val="both"/>
        <w:textAlignment w:val="baseline"/>
        <w:rPr>
          <w:rFonts w:ascii="Times New Roman" w:eastAsia="Microsoft YaHei" w:hAnsi="Times New Roman" w:cs="Times New Roman"/>
          <w:sz w:val="24"/>
          <w:szCs w:val="24"/>
        </w:rPr>
      </w:pPr>
    </w:p>
    <w:p w:rsidR="00133380" w:rsidRPr="0015411C" w:rsidRDefault="00133380" w:rsidP="0015411C">
      <w:pPr>
        <w:widowControl w:val="0"/>
        <w:adjustRightInd w:val="0"/>
        <w:spacing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Для расчета размера нормативного эксплуатационного запаса топлива (НЭЗТ) принимался плановый среднесуточный расход топлива трех наиболее холодных месяцев отопительного периода и количество суток: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по твердому топливу - 45 суток;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по жидкому топливу - 30 суток.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Расчет производится по формуле: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НЭЗТ = </w:t>
      </w:r>
      <w:proofErr w:type="spellStart"/>
      <w:r w:rsidRPr="0015411C">
        <w:rPr>
          <w:rFonts w:ascii="Times New Roman" w:eastAsia="Microsoft YaHei" w:hAnsi="Times New Roman" w:cs="Times New Roman"/>
          <w:sz w:val="24"/>
          <w:szCs w:val="24"/>
        </w:rPr>
        <w:t>Qэ</w:t>
      </w:r>
      <w:proofErr w:type="spellEnd"/>
      <w:r w:rsidRPr="0015411C">
        <w:rPr>
          <w:rFonts w:ascii="Times New Roman" w:eastAsia="Microsoft YaHei" w:hAnsi="Times New Roman" w:cs="Times New Roman"/>
          <w:sz w:val="24"/>
          <w:szCs w:val="24"/>
        </w:rPr>
        <w:t xml:space="preserve"> </w:t>
      </w:r>
      <w:proofErr w:type="spellStart"/>
      <w:r w:rsidRPr="0015411C">
        <w:rPr>
          <w:rFonts w:ascii="Times New Roman" w:eastAsia="Microsoft YaHei" w:hAnsi="Times New Roman" w:cs="Times New Roman"/>
          <w:sz w:val="24"/>
          <w:szCs w:val="24"/>
        </w:rPr>
        <w:t>max</w:t>
      </w:r>
      <w:proofErr w:type="spellEnd"/>
      <w:r w:rsidRPr="0015411C">
        <w:rPr>
          <w:rFonts w:ascii="Times New Roman" w:eastAsia="Microsoft YaHei" w:hAnsi="Times New Roman" w:cs="Times New Roman"/>
          <w:sz w:val="24"/>
          <w:szCs w:val="24"/>
        </w:rPr>
        <w:t xml:space="preserve"> * Н </w:t>
      </w:r>
      <w:proofErr w:type="spellStart"/>
      <w:r w:rsidRPr="0015411C">
        <w:rPr>
          <w:rFonts w:ascii="Times New Roman" w:eastAsia="Microsoft YaHei" w:hAnsi="Times New Roman" w:cs="Times New Roman"/>
          <w:sz w:val="24"/>
          <w:szCs w:val="24"/>
        </w:rPr>
        <w:t>ср</w:t>
      </w:r>
      <w:proofErr w:type="gramStart"/>
      <w:r w:rsidRPr="0015411C">
        <w:rPr>
          <w:rFonts w:ascii="Times New Roman" w:eastAsia="Microsoft YaHei" w:hAnsi="Times New Roman" w:cs="Times New Roman"/>
          <w:sz w:val="24"/>
          <w:szCs w:val="24"/>
        </w:rPr>
        <w:t>.т</w:t>
      </w:r>
      <w:proofErr w:type="spellEnd"/>
      <w:proofErr w:type="gramEnd"/>
      <w:r w:rsidRPr="0015411C">
        <w:rPr>
          <w:rFonts w:ascii="Times New Roman" w:eastAsia="Microsoft YaHei" w:hAnsi="Times New Roman" w:cs="Times New Roman"/>
          <w:sz w:val="24"/>
          <w:szCs w:val="24"/>
        </w:rPr>
        <w:t xml:space="preserve"> *(1/ К) * T * 10-3, тыс. </w:t>
      </w:r>
      <w:proofErr w:type="spellStart"/>
      <w:r w:rsidRPr="0015411C">
        <w:rPr>
          <w:rFonts w:ascii="Times New Roman" w:eastAsia="Microsoft YaHei" w:hAnsi="Times New Roman" w:cs="Times New Roman"/>
          <w:sz w:val="24"/>
          <w:szCs w:val="24"/>
        </w:rPr>
        <w:t>т.н.т</w:t>
      </w:r>
      <w:proofErr w:type="spellEnd"/>
      <w:r w:rsidRPr="0015411C">
        <w:rPr>
          <w:rFonts w:ascii="Times New Roman" w:eastAsia="Microsoft YaHei" w:hAnsi="Times New Roman" w:cs="Times New Roman"/>
          <w:sz w:val="24"/>
          <w:szCs w:val="24"/>
        </w:rPr>
        <w:t>.,</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где: </w:t>
      </w:r>
      <w:proofErr w:type="spellStart"/>
      <w:proofErr w:type="gramStart"/>
      <w:r w:rsidRPr="0015411C">
        <w:rPr>
          <w:rFonts w:ascii="Times New Roman" w:eastAsia="Microsoft YaHei" w:hAnsi="Times New Roman" w:cs="Times New Roman"/>
          <w:sz w:val="24"/>
          <w:szCs w:val="24"/>
        </w:rPr>
        <w:t>Q</w:t>
      </w:r>
      <w:proofErr w:type="gramEnd"/>
      <w:r w:rsidRPr="0015411C">
        <w:rPr>
          <w:rFonts w:ascii="Times New Roman" w:eastAsia="Microsoft YaHei" w:hAnsi="Times New Roman" w:cs="Times New Roman"/>
          <w:sz w:val="24"/>
          <w:szCs w:val="24"/>
        </w:rPr>
        <w:t>э</w:t>
      </w:r>
      <w:proofErr w:type="spellEnd"/>
      <w:r w:rsidRPr="0015411C">
        <w:rPr>
          <w:rFonts w:ascii="Times New Roman" w:eastAsia="Microsoft YaHei" w:hAnsi="Times New Roman" w:cs="Times New Roman"/>
          <w:sz w:val="24"/>
          <w:szCs w:val="24"/>
        </w:rPr>
        <w:t xml:space="preserve"> </w:t>
      </w:r>
      <w:proofErr w:type="spellStart"/>
      <w:r w:rsidRPr="0015411C">
        <w:rPr>
          <w:rFonts w:ascii="Times New Roman" w:eastAsia="Microsoft YaHei" w:hAnsi="Times New Roman" w:cs="Times New Roman"/>
          <w:sz w:val="24"/>
          <w:szCs w:val="24"/>
        </w:rPr>
        <w:t>max</w:t>
      </w:r>
      <w:proofErr w:type="spellEnd"/>
      <w:r w:rsidRPr="0015411C">
        <w:rPr>
          <w:rFonts w:ascii="Times New Roman" w:eastAsia="Microsoft YaHei" w:hAnsi="Times New Roman" w:cs="Times New Roman"/>
          <w:sz w:val="24"/>
          <w:szCs w:val="24"/>
        </w:rPr>
        <w:t xml:space="preserve"> - среднее значение отпуска тепловой энергии в тепловую сеть </w:t>
      </w:r>
      <w:r w:rsidRPr="0015411C">
        <w:rPr>
          <w:rFonts w:ascii="Times New Roman" w:eastAsia="Microsoft YaHei" w:hAnsi="Times New Roman" w:cs="Times New Roman"/>
          <w:sz w:val="24"/>
          <w:szCs w:val="24"/>
        </w:rPr>
        <w:lastRenderedPageBreak/>
        <w:t xml:space="preserve">(выработка котельными) в течение трех наиболее холодных месяцев, Гкал/сутки;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Н </w:t>
      </w:r>
      <w:proofErr w:type="spellStart"/>
      <w:r w:rsidRPr="0015411C">
        <w:rPr>
          <w:rFonts w:ascii="Times New Roman" w:eastAsia="Microsoft YaHei" w:hAnsi="Times New Roman" w:cs="Times New Roman"/>
          <w:sz w:val="24"/>
          <w:szCs w:val="24"/>
        </w:rPr>
        <w:t>ср</w:t>
      </w:r>
      <w:proofErr w:type="gramStart"/>
      <w:r w:rsidRPr="0015411C">
        <w:rPr>
          <w:rFonts w:ascii="Times New Roman" w:eastAsia="Microsoft YaHei" w:hAnsi="Times New Roman" w:cs="Times New Roman"/>
          <w:sz w:val="24"/>
          <w:szCs w:val="24"/>
        </w:rPr>
        <w:t>.т</w:t>
      </w:r>
      <w:proofErr w:type="spellEnd"/>
      <w:proofErr w:type="gramEnd"/>
      <w:r w:rsidRPr="0015411C">
        <w:rPr>
          <w:rFonts w:ascii="Times New Roman" w:eastAsia="Microsoft YaHei" w:hAnsi="Times New Roman" w:cs="Times New Roman"/>
          <w:sz w:val="24"/>
          <w:szCs w:val="24"/>
        </w:rPr>
        <w:t xml:space="preserve"> - расчетный норматив средневзвешенного удельного расхода топлива на отпущенную тепловую энергию по трем наиболее холодным месяцам, </w:t>
      </w:r>
      <w:proofErr w:type="spellStart"/>
      <w:r w:rsidRPr="0015411C">
        <w:rPr>
          <w:rFonts w:ascii="Times New Roman" w:eastAsia="Microsoft YaHei" w:hAnsi="Times New Roman" w:cs="Times New Roman"/>
          <w:sz w:val="24"/>
          <w:szCs w:val="24"/>
        </w:rPr>
        <w:t>кг.у.т</w:t>
      </w:r>
      <w:proofErr w:type="spellEnd"/>
      <w:r w:rsidRPr="0015411C">
        <w:rPr>
          <w:rFonts w:ascii="Times New Roman" w:eastAsia="Microsoft YaHei" w:hAnsi="Times New Roman" w:cs="Times New Roman"/>
          <w:sz w:val="24"/>
          <w:szCs w:val="24"/>
        </w:rPr>
        <w:t xml:space="preserve">./Гкал;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T - количество суток.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proofErr w:type="gramStart"/>
      <w:r w:rsidRPr="0015411C">
        <w:rPr>
          <w:rFonts w:ascii="Times New Roman" w:eastAsia="Microsoft YaHei" w:hAnsi="Times New Roman" w:cs="Times New Roman"/>
          <w:sz w:val="24"/>
          <w:szCs w:val="24"/>
        </w:rPr>
        <w:t xml:space="preserve">Для организаций, эксплуатирующих отопительные (производственно-отопительные) котельные на газовом топливе с резервным топливом, в состав нормативного эксплуатационного запаса топлива (НЭЗТ) включается количество резервного топлива, необходимое для замещения (В зам) газового топлива в периоды сокращения его подачи газоснабжающими организациями. </w:t>
      </w:r>
      <w:proofErr w:type="gramEnd"/>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Значение</w:t>
      </w:r>
      <w:proofErr w:type="gramStart"/>
      <w:r w:rsidRPr="0015411C">
        <w:rPr>
          <w:rFonts w:ascii="Times New Roman" w:eastAsia="Microsoft YaHei" w:hAnsi="Times New Roman" w:cs="Times New Roman"/>
          <w:sz w:val="24"/>
          <w:szCs w:val="24"/>
        </w:rPr>
        <w:t xml:space="preserve"> В</w:t>
      </w:r>
      <w:proofErr w:type="gramEnd"/>
      <w:r w:rsidRPr="0015411C">
        <w:rPr>
          <w:rFonts w:ascii="Times New Roman" w:eastAsia="Microsoft YaHei" w:hAnsi="Times New Roman" w:cs="Times New Roman"/>
          <w:sz w:val="24"/>
          <w:szCs w:val="24"/>
        </w:rPr>
        <w:t xml:space="preserve"> зам определяется по данным об ограничении подачи газа газоснабжающими организациями в период похолоданий, установленным на текущий год.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С учетом отклонений фактических данных по ограничениям от сообщавшихся газоснабжающими организациями за текущий и два предшествующих года значение</w:t>
      </w:r>
      <w:proofErr w:type="gramStart"/>
      <w:r w:rsidRPr="0015411C">
        <w:rPr>
          <w:rFonts w:ascii="Times New Roman" w:eastAsia="Microsoft YaHei" w:hAnsi="Times New Roman" w:cs="Times New Roman"/>
          <w:sz w:val="24"/>
          <w:szCs w:val="24"/>
        </w:rPr>
        <w:t xml:space="preserve"> В</w:t>
      </w:r>
      <w:proofErr w:type="gramEnd"/>
      <w:r w:rsidRPr="0015411C">
        <w:rPr>
          <w:rFonts w:ascii="Times New Roman" w:eastAsia="Microsoft YaHei" w:hAnsi="Times New Roman" w:cs="Times New Roman"/>
          <w:sz w:val="24"/>
          <w:szCs w:val="24"/>
        </w:rPr>
        <w:t xml:space="preserve"> зам может быть увеличено по их среднему значению, но не более чем на 25 процентов.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В зам = </w:t>
      </w:r>
      <w:proofErr w:type="spellStart"/>
      <w:r w:rsidRPr="0015411C">
        <w:rPr>
          <w:rFonts w:ascii="Times New Roman" w:eastAsia="Microsoft YaHei" w:hAnsi="Times New Roman" w:cs="Times New Roman"/>
          <w:sz w:val="24"/>
          <w:szCs w:val="24"/>
        </w:rPr>
        <w:t>Qэ</w:t>
      </w:r>
      <w:proofErr w:type="spellEnd"/>
      <w:r w:rsidRPr="0015411C">
        <w:rPr>
          <w:rFonts w:ascii="Times New Roman" w:eastAsia="Microsoft YaHei" w:hAnsi="Times New Roman" w:cs="Times New Roman"/>
          <w:sz w:val="24"/>
          <w:szCs w:val="24"/>
        </w:rPr>
        <w:t xml:space="preserve"> </w:t>
      </w:r>
      <w:proofErr w:type="spellStart"/>
      <w:r w:rsidRPr="0015411C">
        <w:rPr>
          <w:rFonts w:ascii="Times New Roman" w:eastAsia="Microsoft YaHei" w:hAnsi="Times New Roman" w:cs="Times New Roman"/>
          <w:sz w:val="24"/>
          <w:szCs w:val="24"/>
        </w:rPr>
        <w:t>max</w:t>
      </w:r>
      <w:proofErr w:type="spellEnd"/>
      <w:r w:rsidRPr="0015411C">
        <w:rPr>
          <w:rFonts w:ascii="Times New Roman" w:eastAsia="Microsoft YaHei" w:hAnsi="Times New Roman" w:cs="Times New Roman"/>
          <w:sz w:val="24"/>
          <w:szCs w:val="24"/>
        </w:rPr>
        <w:t xml:space="preserve"> *Н </w:t>
      </w:r>
      <w:proofErr w:type="spellStart"/>
      <w:r w:rsidRPr="0015411C">
        <w:rPr>
          <w:rFonts w:ascii="Times New Roman" w:eastAsia="Microsoft YaHei" w:hAnsi="Times New Roman" w:cs="Times New Roman"/>
          <w:sz w:val="24"/>
          <w:szCs w:val="24"/>
        </w:rPr>
        <w:t>ср</w:t>
      </w:r>
      <w:proofErr w:type="gramStart"/>
      <w:r w:rsidRPr="0015411C">
        <w:rPr>
          <w:rFonts w:ascii="Times New Roman" w:eastAsia="Microsoft YaHei" w:hAnsi="Times New Roman" w:cs="Times New Roman"/>
          <w:sz w:val="24"/>
          <w:szCs w:val="24"/>
        </w:rPr>
        <w:t>.т</w:t>
      </w:r>
      <w:proofErr w:type="spellEnd"/>
      <w:proofErr w:type="gramEnd"/>
      <w:r w:rsidRPr="0015411C">
        <w:rPr>
          <w:rFonts w:ascii="Times New Roman" w:eastAsia="Microsoft YaHei" w:hAnsi="Times New Roman" w:cs="Times New Roman"/>
          <w:sz w:val="24"/>
          <w:szCs w:val="24"/>
        </w:rPr>
        <w:t xml:space="preserve"> * T зам * d зам * К зам * К </w:t>
      </w:r>
      <w:proofErr w:type="spellStart"/>
      <w:r w:rsidRPr="0015411C">
        <w:rPr>
          <w:rFonts w:ascii="Times New Roman" w:eastAsia="Microsoft YaHei" w:hAnsi="Times New Roman" w:cs="Times New Roman"/>
          <w:sz w:val="24"/>
          <w:szCs w:val="24"/>
        </w:rPr>
        <w:t>экв</w:t>
      </w:r>
      <w:proofErr w:type="spellEnd"/>
      <w:r w:rsidRPr="0015411C">
        <w:rPr>
          <w:rFonts w:ascii="Times New Roman" w:eastAsia="Microsoft YaHei" w:hAnsi="Times New Roman" w:cs="Times New Roman"/>
          <w:sz w:val="24"/>
          <w:szCs w:val="24"/>
        </w:rPr>
        <w:t xml:space="preserve"> * (1/ К) * 10-3 , тыс. </w:t>
      </w:r>
      <w:proofErr w:type="spellStart"/>
      <w:r w:rsidRPr="0015411C">
        <w:rPr>
          <w:rFonts w:ascii="Times New Roman" w:eastAsia="Microsoft YaHei" w:hAnsi="Times New Roman" w:cs="Times New Roman"/>
          <w:sz w:val="24"/>
          <w:szCs w:val="24"/>
        </w:rPr>
        <w:t>т.н.т</w:t>
      </w:r>
      <w:proofErr w:type="spellEnd"/>
      <w:r w:rsidRPr="0015411C">
        <w:rPr>
          <w:rFonts w:ascii="Times New Roman" w:eastAsia="Microsoft YaHei" w:hAnsi="Times New Roman" w:cs="Times New Roman"/>
          <w:sz w:val="24"/>
          <w:szCs w:val="24"/>
        </w:rPr>
        <w:t>.,</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где: T зам - количество суток, в течение которых снижается подача газа;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d зам - доля суточного расхода топлива, подлежащего замещению;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К зам - коэффициент </w:t>
      </w:r>
      <w:proofErr w:type="gramStart"/>
      <w:r w:rsidRPr="0015411C">
        <w:rPr>
          <w:rFonts w:ascii="Times New Roman" w:eastAsia="Microsoft YaHei" w:hAnsi="Times New Roman" w:cs="Times New Roman"/>
          <w:sz w:val="24"/>
          <w:szCs w:val="24"/>
        </w:rPr>
        <w:t>отклонения фактических показателей снижения подачи газа</w:t>
      </w:r>
      <w:proofErr w:type="gramEnd"/>
      <w:r w:rsidRPr="0015411C">
        <w:rPr>
          <w:rFonts w:ascii="Times New Roman" w:eastAsia="Microsoft YaHei" w:hAnsi="Times New Roman" w:cs="Times New Roman"/>
          <w:sz w:val="24"/>
          <w:szCs w:val="24"/>
        </w:rPr>
        <w:t xml:space="preserve">;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К </w:t>
      </w:r>
      <w:proofErr w:type="spellStart"/>
      <w:r w:rsidRPr="0015411C">
        <w:rPr>
          <w:rFonts w:ascii="Times New Roman" w:eastAsia="Microsoft YaHei" w:hAnsi="Times New Roman" w:cs="Times New Roman"/>
          <w:sz w:val="24"/>
          <w:szCs w:val="24"/>
        </w:rPr>
        <w:t>экв</w:t>
      </w:r>
      <w:proofErr w:type="spellEnd"/>
      <w:r w:rsidRPr="0015411C">
        <w:rPr>
          <w:rFonts w:ascii="Times New Roman" w:eastAsia="Microsoft YaHei" w:hAnsi="Times New Roman" w:cs="Times New Roman"/>
          <w:sz w:val="24"/>
          <w:szCs w:val="24"/>
        </w:rPr>
        <w:t xml:space="preserve"> - соотношение теплотворной способности резервного топлива и газа. </w:t>
      </w:r>
    </w:p>
    <w:p w:rsidR="00133380" w:rsidRPr="0015411C" w:rsidRDefault="00133380"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Информация об ограничениях подачи газа из-за резкого снижения температуры наружного воздуха отсутствует. Поэтому дополнительный объем резервного топлива (угля или мазута) на замещение ограничения подачи газа в расчете не предусмотрен.</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Виды топлива, потребляемые источниками тепловой энергии до и после проведения запланированных в Схеме теплоснабжения мероприятий, представлены в таблице ниже. </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Как показано в Главе 7 «Предложения по строительству, реконструкции и техническому перевооружению источников тепловой энергии», использование возобновляемых источников тепловой энергии и местных видов топлива на территории г. Иваново экономически нецелесообразно, и на перспективу не планируется. </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Топливные балансы Филиал «Владимирский» ПАО «Т Плюс» с разбивкой по ТЭЦ за 2019 год представлены ниже в таблице.</w:t>
      </w:r>
    </w:p>
    <w:p w:rsidR="009B0F1E" w:rsidRPr="0015411C" w:rsidRDefault="009B0F1E" w:rsidP="0015411C">
      <w:pPr>
        <w:keepNext/>
        <w:keepLines/>
        <w:widowControl w:val="0"/>
        <w:adjustRightInd w:val="0"/>
        <w:ind w:firstLine="709"/>
        <w:jc w:val="both"/>
        <w:textAlignment w:val="baseline"/>
        <w:rPr>
          <w:rFonts w:ascii="Times New Roman" w:eastAsia="Times New Roman" w:hAnsi="Times New Roman" w:cs="Times New Roman"/>
          <w:b/>
          <w:sz w:val="24"/>
          <w:szCs w:val="24"/>
          <w:lang w:eastAsia="ru-RU"/>
        </w:rPr>
      </w:pPr>
      <w:bookmarkStart w:id="55" w:name="_Toc85441817"/>
      <w:r w:rsidRPr="0015411C">
        <w:rPr>
          <w:rFonts w:ascii="Times New Roman" w:eastAsia="Times New Roman" w:hAnsi="Times New Roman" w:cs="Times New Roman"/>
          <w:b/>
          <w:sz w:val="24"/>
          <w:szCs w:val="24"/>
          <w:lang w:eastAsia="ru-RU"/>
        </w:rPr>
        <w:lastRenderedPageBreak/>
        <w:t xml:space="preserve">Таблица </w:t>
      </w:r>
      <w:r w:rsidRPr="0015411C">
        <w:rPr>
          <w:rFonts w:ascii="Times New Roman" w:eastAsia="Times New Roman" w:hAnsi="Times New Roman" w:cs="Times New Roman"/>
          <w:b/>
          <w:sz w:val="24"/>
          <w:szCs w:val="24"/>
          <w:lang w:eastAsia="ru-RU"/>
        </w:rPr>
        <w:fldChar w:fldCharType="begin"/>
      </w:r>
      <w:r w:rsidRPr="0015411C">
        <w:rPr>
          <w:rFonts w:ascii="Times New Roman" w:eastAsia="Times New Roman" w:hAnsi="Times New Roman" w:cs="Times New Roman"/>
          <w:b/>
          <w:sz w:val="24"/>
          <w:szCs w:val="24"/>
          <w:lang w:eastAsia="ru-RU"/>
        </w:rPr>
        <w:instrText xml:space="preserve"> SEQ Таблица \* ARABIC </w:instrText>
      </w:r>
      <w:r w:rsidRPr="0015411C">
        <w:rPr>
          <w:rFonts w:ascii="Times New Roman" w:eastAsia="Times New Roman" w:hAnsi="Times New Roman" w:cs="Times New Roman"/>
          <w:b/>
          <w:sz w:val="24"/>
          <w:szCs w:val="24"/>
          <w:lang w:eastAsia="ru-RU"/>
        </w:rPr>
        <w:fldChar w:fldCharType="separate"/>
      </w:r>
      <w:r w:rsidR="00FE6608">
        <w:rPr>
          <w:rFonts w:ascii="Times New Roman" w:eastAsia="Times New Roman" w:hAnsi="Times New Roman" w:cs="Times New Roman"/>
          <w:b/>
          <w:noProof/>
          <w:sz w:val="24"/>
          <w:szCs w:val="24"/>
          <w:lang w:eastAsia="ru-RU"/>
        </w:rPr>
        <w:t>28</w:t>
      </w:r>
      <w:r w:rsidRPr="0015411C">
        <w:rPr>
          <w:rFonts w:ascii="Times New Roman" w:eastAsia="Times New Roman" w:hAnsi="Times New Roman" w:cs="Times New Roman"/>
          <w:b/>
          <w:sz w:val="24"/>
          <w:szCs w:val="24"/>
          <w:lang w:eastAsia="ru-RU"/>
        </w:rPr>
        <w:fldChar w:fldCharType="end"/>
      </w:r>
      <w:r w:rsidRPr="0015411C">
        <w:rPr>
          <w:rFonts w:ascii="Times New Roman" w:eastAsia="Times New Roman" w:hAnsi="Times New Roman" w:cs="Times New Roman"/>
          <w:b/>
          <w:sz w:val="24"/>
          <w:szCs w:val="24"/>
          <w:lang w:eastAsia="ru-RU"/>
        </w:rPr>
        <w:t xml:space="preserve"> – Основные виды топлива источников комбинированной выработки</w:t>
      </w:r>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98"/>
        <w:gridCol w:w="1667"/>
        <w:gridCol w:w="1381"/>
        <w:gridCol w:w="1764"/>
      </w:tblGrid>
      <w:tr w:rsidR="009B0F1E" w:rsidRPr="0015411C" w:rsidTr="005E3BF4">
        <w:trPr>
          <w:trHeight w:val="20"/>
        </w:trPr>
        <w:tc>
          <w:tcPr>
            <w:tcW w:w="1162" w:type="pct"/>
            <w:shd w:val="clear" w:color="auto" w:fill="auto"/>
            <w:noWrap/>
            <w:vAlign w:val="center"/>
            <w:hideMark/>
          </w:tcPr>
          <w:p w:rsidR="009B0F1E" w:rsidRPr="0015411C" w:rsidRDefault="009B0F1E" w:rsidP="0015411C">
            <w:pPr>
              <w:rPr>
                <w:rFonts w:ascii="Times New Roman" w:eastAsia="Calibri" w:hAnsi="Times New Roman" w:cs="Times New Roman"/>
                <w:b/>
                <w:sz w:val="24"/>
                <w:szCs w:val="24"/>
              </w:rPr>
            </w:pPr>
            <w:r w:rsidRPr="0015411C">
              <w:rPr>
                <w:rFonts w:ascii="Times New Roman" w:eastAsia="Calibri" w:hAnsi="Times New Roman" w:cs="Times New Roman"/>
                <w:b/>
                <w:sz w:val="24"/>
                <w:szCs w:val="24"/>
              </w:rPr>
              <w:t>Филиал «Владимирский» ПАО «Т Плюс»</w:t>
            </w:r>
          </w:p>
        </w:tc>
        <w:tc>
          <w:tcPr>
            <w:tcW w:w="1313" w:type="pct"/>
            <w:shd w:val="clear" w:color="auto" w:fill="auto"/>
            <w:noWrap/>
            <w:vAlign w:val="center"/>
            <w:hideMark/>
          </w:tcPr>
          <w:p w:rsidR="009B0F1E" w:rsidRPr="0015411C" w:rsidRDefault="009B0F1E" w:rsidP="0015411C">
            <w:pPr>
              <w:rPr>
                <w:rFonts w:ascii="Times New Roman" w:eastAsia="Calibri" w:hAnsi="Times New Roman" w:cs="Times New Roman"/>
                <w:b/>
                <w:sz w:val="24"/>
                <w:szCs w:val="24"/>
              </w:rPr>
            </w:pPr>
            <w:r w:rsidRPr="0015411C">
              <w:rPr>
                <w:rFonts w:ascii="Times New Roman" w:eastAsia="Calibri" w:hAnsi="Times New Roman" w:cs="Times New Roman"/>
                <w:b/>
                <w:sz w:val="24"/>
                <w:szCs w:val="24"/>
              </w:rPr>
              <w:t xml:space="preserve">Газ, </w:t>
            </w:r>
            <w:r w:rsidR="00446F71" w:rsidRPr="0015411C">
              <w:rPr>
                <w:rFonts w:ascii="Times New Roman" w:eastAsia="Calibri" w:hAnsi="Times New Roman" w:cs="Times New Roman"/>
                <w:b/>
                <w:sz w:val="24"/>
                <w:szCs w:val="24"/>
              </w:rPr>
              <w:t>тыс. м³</w:t>
            </w:r>
          </w:p>
        </w:tc>
        <w:tc>
          <w:tcPr>
            <w:tcW w:w="1161" w:type="pct"/>
            <w:shd w:val="clear" w:color="auto" w:fill="auto"/>
            <w:noWrap/>
            <w:vAlign w:val="center"/>
            <w:hideMark/>
          </w:tcPr>
          <w:p w:rsidR="009B0F1E" w:rsidRPr="0015411C" w:rsidRDefault="009B0F1E" w:rsidP="0015411C">
            <w:pPr>
              <w:rPr>
                <w:rFonts w:ascii="Times New Roman" w:eastAsia="Calibri" w:hAnsi="Times New Roman" w:cs="Times New Roman"/>
                <w:b/>
                <w:sz w:val="24"/>
                <w:szCs w:val="24"/>
              </w:rPr>
            </w:pPr>
            <w:r w:rsidRPr="0015411C">
              <w:rPr>
                <w:rFonts w:ascii="Times New Roman" w:eastAsia="Calibri" w:hAnsi="Times New Roman" w:cs="Times New Roman"/>
                <w:b/>
                <w:sz w:val="24"/>
                <w:szCs w:val="24"/>
              </w:rPr>
              <w:t xml:space="preserve">Мазут, </w:t>
            </w:r>
            <w:proofErr w:type="spellStart"/>
            <w:r w:rsidRPr="0015411C">
              <w:rPr>
                <w:rFonts w:ascii="Times New Roman" w:eastAsia="Calibri" w:hAnsi="Times New Roman" w:cs="Times New Roman"/>
                <w:b/>
                <w:sz w:val="24"/>
                <w:szCs w:val="24"/>
              </w:rPr>
              <w:t>тн</w:t>
            </w:r>
            <w:proofErr w:type="spellEnd"/>
            <w:r w:rsidRPr="0015411C">
              <w:rPr>
                <w:rFonts w:ascii="Times New Roman" w:eastAsia="Calibri" w:hAnsi="Times New Roman" w:cs="Times New Roman"/>
                <w:b/>
                <w:sz w:val="24"/>
                <w:szCs w:val="24"/>
              </w:rPr>
              <w:t>.</w:t>
            </w:r>
          </w:p>
        </w:tc>
        <w:tc>
          <w:tcPr>
            <w:tcW w:w="1364" w:type="pct"/>
            <w:shd w:val="clear" w:color="auto" w:fill="auto"/>
            <w:noWrap/>
            <w:vAlign w:val="center"/>
            <w:hideMark/>
          </w:tcPr>
          <w:p w:rsidR="009B0F1E" w:rsidRPr="0015411C" w:rsidRDefault="009B0F1E" w:rsidP="0015411C">
            <w:pPr>
              <w:rPr>
                <w:rFonts w:ascii="Times New Roman" w:eastAsia="Calibri" w:hAnsi="Times New Roman" w:cs="Times New Roman"/>
                <w:b/>
                <w:sz w:val="24"/>
                <w:szCs w:val="24"/>
              </w:rPr>
            </w:pPr>
            <w:r w:rsidRPr="0015411C">
              <w:rPr>
                <w:rFonts w:ascii="Times New Roman" w:eastAsia="Calibri" w:hAnsi="Times New Roman" w:cs="Times New Roman"/>
                <w:b/>
                <w:sz w:val="24"/>
                <w:szCs w:val="24"/>
              </w:rPr>
              <w:t xml:space="preserve">Уголь, </w:t>
            </w:r>
            <w:proofErr w:type="spellStart"/>
            <w:r w:rsidRPr="0015411C">
              <w:rPr>
                <w:rFonts w:ascii="Times New Roman" w:eastAsia="Calibri" w:hAnsi="Times New Roman" w:cs="Times New Roman"/>
                <w:b/>
                <w:sz w:val="24"/>
                <w:szCs w:val="24"/>
              </w:rPr>
              <w:t>тн</w:t>
            </w:r>
            <w:proofErr w:type="spellEnd"/>
            <w:r w:rsidRPr="0015411C">
              <w:rPr>
                <w:rFonts w:ascii="Times New Roman" w:eastAsia="Calibri" w:hAnsi="Times New Roman" w:cs="Times New Roman"/>
                <w:b/>
                <w:sz w:val="24"/>
                <w:szCs w:val="24"/>
              </w:rPr>
              <w:t>.</w:t>
            </w:r>
          </w:p>
        </w:tc>
      </w:tr>
      <w:tr w:rsidR="009B0F1E" w:rsidRPr="0015411C" w:rsidTr="005E3BF4">
        <w:trPr>
          <w:trHeight w:val="20"/>
        </w:trPr>
        <w:tc>
          <w:tcPr>
            <w:tcW w:w="1162" w:type="pct"/>
            <w:shd w:val="clear" w:color="auto" w:fill="auto"/>
            <w:noWrap/>
            <w:vAlign w:val="center"/>
            <w:hideMark/>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ИвТЭЦ-2</w:t>
            </w:r>
          </w:p>
        </w:tc>
        <w:tc>
          <w:tcPr>
            <w:tcW w:w="1313" w:type="pct"/>
            <w:shd w:val="clear" w:color="auto" w:fill="auto"/>
            <w:noWrap/>
            <w:vAlign w:val="center"/>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252 480,88</w:t>
            </w:r>
          </w:p>
        </w:tc>
        <w:tc>
          <w:tcPr>
            <w:tcW w:w="1161" w:type="pct"/>
            <w:shd w:val="clear" w:color="auto" w:fill="auto"/>
            <w:noWrap/>
            <w:vAlign w:val="center"/>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0,0</w:t>
            </w:r>
          </w:p>
        </w:tc>
        <w:tc>
          <w:tcPr>
            <w:tcW w:w="1364" w:type="pct"/>
            <w:shd w:val="clear" w:color="auto" w:fill="auto"/>
            <w:noWrap/>
            <w:vAlign w:val="center"/>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0,0</w:t>
            </w:r>
          </w:p>
        </w:tc>
      </w:tr>
      <w:tr w:rsidR="009B0F1E" w:rsidRPr="0015411C" w:rsidTr="005E3BF4">
        <w:trPr>
          <w:trHeight w:val="20"/>
        </w:trPr>
        <w:tc>
          <w:tcPr>
            <w:tcW w:w="1162" w:type="pct"/>
            <w:shd w:val="clear" w:color="auto" w:fill="auto"/>
            <w:noWrap/>
            <w:vAlign w:val="center"/>
            <w:hideMark/>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ИвТЭЦ-3</w:t>
            </w:r>
          </w:p>
        </w:tc>
        <w:tc>
          <w:tcPr>
            <w:tcW w:w="1313" w:type="pct"/>
            <w:shd w:val="clear" w:color="auto" w:fill="auto"/>
            <w:noWrap/>
            <w:vAlign w:val="center"/>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230 631,53</w:t>
            </w:r>
          </w:p>
        </w:tc>
        <w:tc>
          <w:tcPr>
            <w:tcW w:w="1161" w:type="pct"/>
            <w:shd w:val="clear" w:color="auto" w:fill="auto"/>
            <w:noWrap/>
            <w:vAlign w:val="center"/>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175,715</w:t>
            </w:r>
          </w:p>
        </w:tc>
        <w:tc>
          <w:tcPr>
            <w:tcW w:w="1364" w:type="pct"/>
            <w:shd w:val="clear" w:color="auto" w:fill="auto"/>
            <w:noWrap/>
            <w:vAlign w:val="center"/>
          </w:tcPr>
          <w:p w:rsidR="009B0F1E" w:rsidRPr="0015411C" w:rsidRDefault="009B0F1E" w:rsidP="0015411C">
            <w:pPr>
              <w:rPr>
                <w:rFonts w:ascii="Times New Roman" w:eastAsia="Calibri" w:hAnsi="Times New Roman" w:cs="Times New Roman"/>
                <w:sz w:val="24"/>
                <w:szCs w:val="24"/>
              </w:rPr>
            </w:pPr>
            <w:r w:rsidRPr="0015411C">
              <w:rPr>
                <w:rFonts w:ascii="Times New Roman" w:eastAsia="Calibri" w:hAnsi="Times New Roman" w:cs="Times New Roman"/>
                <w:sz w:val="24"/>
                <w:szCs w:val="24"/>
              </w:rPr>
              <w:t>40547,163</w:t>
            </w:r>
          </w:p>
        </w:tc>
      </w:tr>
    </w:tbl>
    <w:p w:rsidR="009B0F1E" w:rsidRPr="0015411C" w:rsidRDefault="009B0F1E" w:rsidP="0015411C">
      <w:pPr>
        <w:keepNext/>
        <w:ind w:firstLine="709"/>
        <w:jc w:val="right"/>
        <w:rPr>
          <w:rFonts w:ascii="Times New Roman" w:hAnsi="Times New Roman" w:cs="Times New Roman"/>
          <w:b/>
          <w:bCs/>
          <w:sz w:val="24"/>
          <w:szCs w:val="24"/>
          <w:lang w:eastAsia="ru-RU"/>
        </w:rPr>
      </w:pP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Как видно из таблицы в основном в качестве топлива на источниках теплоснабжения Филиал «Владимирский» ПАО «Т Плюс» используется природный газ. В качестве резервного и аварийного топлива на источниках теплоснабжения г. Иваново используется мазут и уголь. Потребление резервного и аварийного топлива источниками теплоснабжения представлено в пункте 8.1 данного документа.</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b/>
          <w:sz w:val="24"/>
          <w:szCs w:val="24"/>
        </w:rPr>
      </w:pPr>
      <w:bookmarkStart w:id="56" w:name="_Toc53919947"/>
      <w:r w:rsidRPr="0015411C">
        <w:rPr>
          <w:rFonts w:ascii="Times New Roman" w:eastAsia="Microsoft YaHei" w:hAnsi="Times New Roman" w:cs="Times New Roman"/>
          <w:b/>
          <w:sz w:val="24"/>
          <w:szCs w:val="24"/>
        </w:rPr>
        <w:t>Описание видов резервного и аварийного топлива и возможности их обеспечения в соответствии с нормативными требованиями.</w:t>
      </w:r>
      <w:bookmarkEnd w:id="56"/>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По ИвТЭЦ-2 на 1.10.2021 года среднегодовой запас мазута составляет 3 592 </w:t>
      </w:r>
      <w:proofErr w:type="spellStart"/>
      <w:r w:rsidRPr="0015411C">
        <w:rPr>
          <w:rFonts w:ascii="Times New Roman" w:eastAsia="Microsoft YaHei" w:hAnsi="Times New Roman" w:cs="Times New Roman"/>
          <w:sz w:val="24"/>
          <w:szCs w:val="24"/>
        </w:rPr>
        <w:t>тн</w:t>
      </w:r>
      <w:proofErr w:type="spellEnd"/>
      <w:r w:rsidRPr="0015411C">
        <w:rPr>
          <w:rFonts w:ascii="Times New Roman" w:eastAsia="Microsoft YaHei" w:hAnsi="Times New Roman" w:cs="Times New Roman"/>
          <w:sz w:val="24"/>
          <w:szCs w:val="24"/>
        </w:rPr>
        <w:t xml:space="preserve"> (величина удаленного хранения 950 </w:t>
      </w:r>
      <w:proofErr w:type="spellStart"/>
      <w:r w:rsidRPr="0015411C">
        <w:rPr>
          <w:rFonts w:ascii="Times New Roman" w:eastAsia="Microsoft YaHei" w:hAnsi="Times New Roman" w:cs="Times New Roman"/>
          <w:sz w:val="24"/>
          <w:szCs w:val="24"/>
        </w:rPr>
        <w:t>тн</w:t>
      </w:r>
      <w:proofErr w:type="spellEnd"/>
      <w:r w:rsidRPr="0015411C">
        <w:rPr>
          <w:rFonts w:ascii="Times New Roman" w:eastAsia="Microsoft YaHei" w:hAnsi="Times New Roman" w:cs="Times New Roman"/>
          <w:sz w:val="24"/>
          <w:szCs w:val="24"/>
        </w:rPr>
        <w:t>).</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По ИвТЭЦ-3 на 1.10.2021 года нормативный запас мазута составляет 912 </w:t>
      </w:r>
      <w:proofErr w:type="spellStart"/>
      <w:r w:rsidRPr="0015411C">
        <w:rPr>
          <w:rFonts w:ascii="Times New Roman" w:eastAsia="Microsoft YaHei" w:hAnsi="Times New Roman" w:cs="Times New Roman"/>
          <w:sz w:val="24"/>
          <w:szCs w:val="24"/>
        </w:rPr>
        <w:t>тн</w:t>
      </w:r>
      <w:proofErr w:type="spellEnd"/>
      <w:r w:rsidRPr="0015411C">
        <w:rPr>
          <w:rFonts w:ascii="Times New Roman" w:eastAsia="Microsoft YaHei" w:hAnsi="Times New Roman" w:cs="Times New Roman"/>
          <w:sz w:val="24"/>
          <w:szCs w:val="24"/>
        </w:rPr>
        <w:t xml:space="preserve">, фактический запас мазута равен 915 </w:t>
      </w:r>
      <w:proofErr w:type="spellStart"/>
      <w:r w:rsidRPr="0015411C">
        <w:rPr>
          <w:rFonts w:ascii="Times New Roman" w:eastAsia="Microsoft YaHei" w:hAnsi="Times New Roman" w:cs="Times New Roman"/>
          <w:sz w:val="24"/>
          <w:szCs w:val="24"/>
        </w:rPr>
        <w:t>тн</w:t>
      </w:r>
      <w:proofErr w:type="spellEnd"/>
      <w:r w:rsidRPr="0015411C">
        <w:rPr>
          <w:rFonts w:ascii="Times New Roman" w:eastAsia="Microsoft YaHei" w:hAnsi="Times New Roman" w:cs="Times New Roman"/>
          <w:sz w:val="24"/>
          <w:szCs w:val="24"/>
        </w:rPr>
        <w:t xml:space="preserve">. Нормативный запас угля составляет 40100 тонн, фактический запас угля равен 50006 тонн. </w:t>
      </w:r>
    </w:p>
    <w:p w:rsidR="00F05CAB" w:rsidRPr="0015411C" w:rsidRDefault="00F05CAB" w:rsidP="00FE6608">
      <w:pPr>
        <w:pStyle w:val="af7"/>
        <w:keepNext/>
        <w:keepLines/>
        <w:numPr>
          <w:ilvl w:val="0"/>
          <w:numId w:val="4"/>
        </w:numPr>
        <w:tabs>
          <w:tab w:val="left" w:pos="426"/>
        </w:tabs>
        <w:suppressAutoHyphens/>
        <w:spacing w:before="240" w:after="240"/>
        <w:ind w:left="0" w:firstLine="0"/>
        <w:contextualSpacing w:val="0"/>
        <w:jc w:val="both"/>
        <w:outlineLvl w:val="0"/>
        <w:rPr>
          <w:rFonts w:ascii="Times New Roman" w:eastAsia="Calibri" w:hAnsi="Times New Roman" w:cs="Times New Roman"/>
          <w:b/>
          <w:bCs/>
          <w:sz w:val="28"/>
          <w:szCs w:val="28"/>
        </w:rPr>
      </w:pPr>
      <w:bookmarkStart w:id="57" w:name="_Toc3762579"/>
      <w:bookmarkStart w:id="58" w:name="_Toc83051912"/>
      <w:r w:rsidRPr="0015411C">
        <w:rPr>
          <w:rFonts w:ascii="Times New Roman" w:eastAsia="Calibri" w:hAnsi="Times New Roman" w:cs="Times New Roman"/>
          <w:b/>
          <w:bCs/>
          <w:sz w:val="28"/>
          <w:szCs w:val="28"/>
        </w:rPr>
        <w:t>Виды топлива, потребляемые источниками тепловой энергии, в том числе с использованием возобновляемых источников энергии и местных видов топлива</w:t>
      </w:r>
      <w:bookmarkEnd w:id="57"/>
      <w:bookmarkEnd w:id="58"/>
      <w:r w:rsidRPr="0015411C">
        <w:rPr>
          <w:rFonts w:ascii="Times New Roman" w:eastAsia="Calibri" w:hAnsi="Times New Roman" w:cs="Times New Roman"/>
          <w:b/>
          <w:bCs/>
          <w:sz w:val="28"/>
          <w:szCs w:val="28"/>
        </w:rPr>
        <w:t xml:space="preserve">  </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Основным видом топлива Ивановской ТЭЦ-2 и ТЭЦ-3 является природный газ. 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На котельных основным видом топлива является природный газ. Резервное топливо предусмотрено на котельной №37 и производственных источниках теплоснабжения. Аварийное топливо отсутствует.</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proofErr w:type="gramStart"/>
      <w:r w:rsidRPr="0015411C">
        <w:rPr>
          <w:rFonts w:ascii="Times New Roman" w:eastAsia="Microsoft YaHei" w:hAnsi="Times New Roman" w:cs="Times New Roman"/>
          <w:sz w:val="24"/>
          <w:szCs w:val="24"/>
        </w:rPr>
        <w:t>Местные виды топлива –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 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lastRenderedPageBreak/>
        <w:t xml:space="preserve">Для тепловых источников, расположенных в МО г. Иваново, отсутствует техническая возможность использования других видов топлива, отличных </w:t>
      </w:r>
      <w:proofErr w:type="gramStart"/>
      <w:r w:rsidRPr="0015411C">
        <w:rPr>
          <w:rFonts w:ascii="Times New Roman" w:eastAsia="Microsoft YaHei" w:hAnsi="Times New Roman" w:cs="Times New Roman"/>
          <w:sz w:val="24"/>
          <w:szCs w:val="24"/>
        </w:rPr>
        <w:t>от</w:t>
      </w:r>
      <w:proofErr w:type="gramEnd"/>
      <w:r w:rsidRPr="0015411C">
        <w:rPr>
          <w:rFonts w:ascii="Times New Roman" w:eastAsia="Microsoft YaHei" w:hAnsi="Times New Roman" w:cs="Times New Roman"/>
          <w:sz w:val="24"/>
          <w:szCs w:val="24"/>
        </w:rPr>
        <w:t xml:space="preserve"> проектных. Использование местных видов топлива для источников тепловой энергии невозможно.</w:t>
      </w:r>
    </w:p>
    <w:p w:rsidR="009B0F1E" w:rsidRPr="0015411C" w:rsidRDefault="009B0F1E"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Использование возобновляемых источников тепловой энергии не планируется.</w:t>
      </w:r>
    </w:p>
    <w:p w:rsidR="00BF0AE8" w:rsidRPr="0015411C" w:rsidRDefault="00A8325B" w:rsidP="00FE6608">
      <w:pPr>
        <w:pStyle w:val="af7"/>
        <w:keepNext/>
        <w:keepLines/>
        <w:numPr>
          <w:ilvl w:val="0"/>
          <w:numId w:val="4"/>
        </w:numPr>
        <w:tabs>
          <w:tab w:val="left" w:pos="426"/>
        </w:tabs>
        <w:suppressAutoHyphens/>
        <w:spacing w:before="240" w:after="240"/>
        <w:ind w:left="0" w:firstLine="0"/>
        <w:contextualSpacing w:val="0"/>
        <w:jc w:val="both"/>
        <w:outlineLvl w:val="0"/>
        <w:rPr>
          <w:rFonts w:ascii="Times New Roman" w:eastAsia="Calibri" w:hAnsi="Times New Roman" w:cs="Times New Roman"/>
          <w:b/>
          <w:bCs/>
          <w:sz w:val="28"/>
          <w:szCs w:val="28"/>
        </w:rPr>
      </w:pPr>
      <w:bookmarkStart w:id="59" w:name="_Toc83051913"/>
      <w:bookmarkEnd w:id="6"/>
      <w:bookmarkEnd w:id="7"/>
      <w:bookmarkEnd w:id="8"/>
      <w:bookmarkEnd w:id="9"/>
      <w:r w:rsidRPr="0015411C">
        <w:rPr>
          <w:rFonts w:ascii="Times New Roman" w:eastAsia="Calibri" w:hAnsi="Times New Roman" w:cs="Times New Roman"/>
          <w:b/>
          <w:bCs/>
          <w:sz w:val="28"/>
          <w:szCs w:val="28"/>
        </w:rPr>
        <w:t>Виды топлива, их доли и значения низшей теплоты сгорания, используемые для производства тепловой энергии по каждой системе теплоснабжения</w:t>
      </w:r>
      <w:bookmarkEnd w:id="59"/>
    </w:p>
    <w:p w:rsidR="001F6A36" w:rsidRPr="0015411C" w:rsidRDefault="001F6A36"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Виды топлива, их доля и низшая теплота сгорания по каждому источнику на перспективу Схемы теплоснабжения, представлены в таблице </w:t>
      </w:r>
      <w:r w:rsidR="0021130B" w:rsidRPr="0015411C">
        <w:rPr>
          <w:rFonts w:ascii="Times New Roman" w:eastAsia="Microsoft YaHei" w:hAnsi="Times New Roman" w:cs="Times New Roman"/>
          <w:sz w:val="24"/>
          <w:szCs w:val="24"/>
        </w:rPr>
        <w:t>ниже</w:t>
      </w:r>
      <w:r w:rsidRPr="0015411C">
        <w:rPr>
          <w:rFonts w:ascii="Times New Roman" w:eastAsia="Microsoft YaHei" w:hAnsi="Times New Roman" w:cs="Times New Roman"/>
          <w:sz w:val="24"/>
          <w:szCs w:val="24"/>
        </w:rPr>
        <w:t xml:space="preserve">. </w:t>
      </w:r>
    </w:p>
    <w:p w:rsidR="009D028A" w:rsidRPr="0015411C" w:rsidRDefault="009D028A"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В качестве основного вида топлива на источниках тепловой энергии МО г. Иваново планируется продолжать использовать топливо, которое использовалось ими на базовый период актуализации – природный газ. </w:t>
      </w:r>
    </w:p>
    <w:p w:rsidR="009D028A" w:rsidRPr="0015411C" w:rsidRDefault="009D028A"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Мазут является резервным видом топлива для ИвТЭЦ-2, каменный уголь является резервным топливом для ИвТЭЦ-3, также на ИвТЭЦ-3 используется в качестве аварийного топлива мазут.</w:t>
      </w:r>
    </w:p>
    <w:p w:rsidR="001F6A36" w:rsidRPr="0015411C" w:rsidRDefault="001C7FE0" w:rsidP="0015411C">
      <w:pPr>
        <w:widowControl w:val="0"/>
        <w:adjustRightInd w:val="0"/>
        <w:spacing w:before="120"/>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 </w:t>
      </w:r>
    </w:p>
    <w:p w:rsidR="00A8325B" w:rsidRPr="0015411C" w:rsidRDefault="00A8325B" w:rsidP="00FE6608">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60" w:name="_Toc83051914"/>
      <w:r w:rsidRPr="0015411C">
        <w:rPr>
          <w:rFonts w:ascii="Times New Roman" w:eastAsia="Calibri" w:hAnsi="Times New Roman" w:cs="Times New Roman"/>
          <w:b/>
          <w:bCs/>
          <w:sz w:val="28"/>
          <w:szCs w:val="28"/>
        </w:rPr>
        <w:t>Преобладающий в городском округе вид топлива, определяемый по совокупности всех систем теплоснабжения, находящихся в городском округе</w:t>
      </w:r>
      <w:bookmarkEnd w:id="60"/>
    </w:p>
    <w:p w:rsidR="009D028A" w:rsidRPr="0015411C" w:rsidRDefault="009D028A"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Основным видом топлива, используемый на централизованных источниках тепловой энергии в МО г. Иваново будет оставаться природный газ. На него будет </w:t>
      </w:r>
      <w:proofErr w:type="gramStart"/>
      <w:r w:rsidRPr="0015411C">
        <w:rPr>
          <w:rFonts w:ascii="Times New Roman" w:eastAsia="Microsoft YaHei" w:hAnsi="Times New Roman" w:cs="Times New Roman"/>
          <w:sz w:val="24"/>
          <w:szCs w:val="24"/>
        </w:rPr>
        <w:t>приходится</w:t>
      </w:r>
      <w:proofErr w:type="gramEnd"/>
      <w:r w:rsidRPr="0015411C">
        <w:rPr>
          <w:rFonts w:ascii="Times New Roman" w:eastAsia="Microsoft YaHei" w:hAnsi="Times New Roman" w:cs="Times New Roman"/>
          <w:sz w:val="24"/>
          <w:szCs w:val="24"/>
        </w:rPr>
        <w:t xml:space="preserve"> 100 % суммарного </w:t>
      </w:r>
      <w:proofErr w:type="spellStart"/>
      <w:r w:rsidRPr="0015411C">
        <w:rPr>
          <w:rFonts w:ascii="Times New Roman" w:eastAsia="Microsoft YaHei" w:hAnsi="Times New Roman" w:cs="Times New Roman"/>
          <w:sz w:val="24"/>
          <w:szCs w:val="24"/>
        </w:rPr>
        <w:t>топливопотребления</w:t>
      </w:r>
      <w:proofErr w:type="spellEnd"/>
      <w:r w:rsidRPr="0015411C">
        <w:rPr>
          <w:rFonts w:ascii="Times New Roman" w:eastAsia="Microsoft YaHei" w:hAnsi="Times New Roman" w:cs="Times New Roman"/>
          <w:sz w:val="24"/>
          <w:szCs w:val="24"/>
        </w:rPr>
        <w:t xml:space="preserve"> на энергетические нужды в централизованных системах теплоснабжения к 2035 г.</w:t>
      </w:r>
    </w:p>
    <w:p w:rsidR="00A8325B" w:rsidRPr="0015411C" w:rsidRDefault="00A8325B" w:rsidP="00FE6608">
      <w:pPr>
        <w:pStyle w:val="af7"/>
        <w:keepNext/>
        <w:keepLines/>
        <w:numPr>
          <w:ilvl w:val="0"/>
          <w:numId w:val="4"/>
        </w:numPr>
        <w:tabs>
          <w:tab w:val="left" w:pos="426"/>
        </w:tabs>
        <w:suppressAutoHyphens/>
        <w:spacing w:before="240" w:after="240"/>
        <w:ind w:left="0" w:firstLine="0"/>
        <w:contextualSpacing w:val="0"/>
        <w:jc w:val="both"/>
        <w:outlineLvl w:val="0"/>
        <w:rPr>
          <w:rFonts w:ascii="Times New Roman" w:eastAsia="Calibri" w:hAnsi="Times New Roman" w:cs="Times New Roman"/>
          <w:b/>
          <w:bCs/>
          <w:sz w:val="28"/>
          <w:szCs w:val="28"/>
        </w:rPr>
      </w:pPr>
      <w:bookmarkStart w:id="61" w:name="_Toc83051915"/>
      <w:r w:rsidRPr="0015411C">
        <w:rPr>
          <w:rFonts w:ascii="Times New Roman" w:eastAsia="Calibri" w:hAnsi="Times New Roman" w:cs="Times New Roman"/>
          <w:b/>
          <w:bCs/>
          <w:sz w:val="28"/>
          <w:szCs w:val="28"/>
        </w:rPr>
        <w:t>Приоритетное направление развития топливного баланса городского округа</w:t>
      </w:r>
      <w:bookmarkEnd w:id="61"/>
    </w:p>
    <w:p w:rsidR="009D028A" w:rsidRPr="0015411C" w:rsidRDefault="00DF466F" w:rsidP="0015411C">
      <w:pPr>
        <w:widowControl w:val="0"/>
        <w:adjustRightInd w:val="0"/>
        <w:spacing w:before="120" w:line="360" w:lineRule="auto"/>
        <w:ind w:firstLine="709"/>
        <w:jc w:val="both"/>
        <w:textAlignment w:val="baseline"/>
        <w:rPr>
          <w:rFonts w:ascii="Times New Roman" w:eastAsia="Microsoft YaHei" w:hAnsi="Times New Roman" w:cs="Times New Roman"/>
          <w:sz w:val="24"/>
          <w:szCs w:val="24"/>
        </w:rPr>
      </w:pPr>
      <w:r w:rsidRPr="0015411C">
        <w:rPr>
          <w:rFonts w:ascii="Times New Roman" w:eastAsia="Microsoft YaHei" w:hAnsi="Times New Roman" w:cs="Times New Roman"/>
          <w:sz w:val="24"/>
          <w:szCs w:val="24"/>
        </w:rPr>
        <w:t xml:space="preserve">Приоритетным направлением развития топливного баланса городского округа является сохранение природного газа в качестве основного топлива как наиболее экологически чистого и экономически эффективного топлива. </w:t>
      </w:r>
      <w:r w:rsidR="009D028A" w:rsidRPr="0015411C">
        <w:rPr>
          <w:rFonts w:ascii="Times New Roman" w:eastAsia="Microsoft YaHei" w:hAnsi="Times New Roman" w:cs="Times New Roman"/>
          <w:sz w:val="24"/>
          <w:szCs w:val="24"/>
        </w:rPr>
        <w:t>Исходя из структуры топливного баланса МО г. Иваново, приоритетным направлением развития топливного баланса остается использование природного газа на источниках тепловой энергии.</w:t>
      </w:r>
    </w:p>
    <w:p w:rsidR="00DF466F" w:rsidRPr="000F017D" w:rsidRDefault="00DF466F" w:rsidP="00DF466F">
      <w:pPr>
        <w:widowControl w:val="0"/>
        <w:adjustRightInd w:val="0"/>
        <w:spacing w:before="120" w:line="360" w:lineRule="auto"/>
        <w:ind w:firstLine="567"/>
        <w:jc w:val="both"/>
        <w:textAlignment w:val="baseline"/>
        <w:rPr>
          <w:rFonts w:ascii="Times New Roman" w:hAnsi="Times New Roman" w:cs="Times New Roman"/>
          <w:sz w:val="24"/>
          <w:szCs w:val="24"/>
        </w:rPr>
      </w:pPr>
    </w:p>
    <w:p w:rsidR="00A8325B" w:rsidRPr="000F017D" w:rsidRDefault="00A8325B" w:rsidP="00386C59">
      <w:pPr>
        <w:pStyle w:val="af7"/>
        <w:spacing w:line="360" w:lineRule="auto"/>
        <w:ind w:left="0" w:firstLine="567"/>
        <w:jc w:val="both"/>
        <w:rPr>
          <w:rFonts w:ascii="Times New Roman" w:hAnsi="Times New Roman" w:cs="Times New Roman"/>
          <w:sz w:val="24"/>
          <w:szCs w:val="24"/>
        </w:rPr>
      </w:pPr>
    </w:p>
    <w:p w:rsidR="002D2F61" w:rsidRPr="000F017D" w:rsidRDefault="002D2F61">
      <w:pPr>
        <w:pStyle w:val="af7"/>
        <w:spacing w:line="360" w:lineRule="auto"/>
        <w:ind w:left="0" w:firstLine="567"/>
        <w:jc w:val="both"/>
        <w:rPr>
          <w:rFonts w:ascii="Times New Roman" w:hAnsi="Times New Roman" w:cs="Times New Roman"/>
          <w:sz w:val="24"/>
          <w:szCs w:val="24"/>
        </w:rPr>
      </w:pPr>
    </w:p>
    <w:sectPr w:rsidR="002D2F61" w:rsidRPr="000F017D" w:rsidSect="0015411C">
      <w:headerReference w:type="even" r:id="rId17"/>
      <w:footerReference w:type="even" r:id="rId18"/>
      <w:footerReference w:type="default" r:id="rId19"/>
      <w:headerReference w:type="first" r:id="rId20"/>
      <w:footerReference w:type="first" r:id="rId21"/>
      <w:pgSz w:w="11906" w:h="16838"/>
      <w:pgMar w:top="1134" w:right="851" w:bottom="1134" w:left="170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ABF" w:rsidRDefault="004E7ABF">
      <w:r>
        <w:separator/>
      </w:r>
    </w:p>
  </w:endnote>
  <w:endnote w:type="continuationSeparator" w:id="0">
    <w:p w:rsidR="004E7ABF" w:rsidRDefault="004E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Gabriola">
    <w:panose1 w:val="04040605051002020D02"/>
    <w:charset w:val="CC"/>
    <w:family w:val="decorative"/>
    <w:pitch w:val="variable"/>
    <w:sig w:usb0="E00002EF" w:usb1="5000204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Gadugi">
    <w:charset w:val="00"/>
    <w:family w:val="swiss"/>
    <w:pitch w:val="variable"/>
    <w:sig w:usb0="80000003" w:usb1="02000000" w:usb2="00003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angal">
    <w:panose1 w:val="02040503050203030202"/>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Pr="00C469D1" w:rsidRDefault="00733F96" w:rsidP="00C469D1">
    <w:pPr>
      <w:pBdr>
        <w:bottom w:val="single" w:sz="12" w:space="1" w:color="auto"/>
      </w:pBdr>
      <w:tabs>
        <w:tab w:val="center" w:pos="4677"/>
        <w:tab w:val="right" w:pos="9355"/>
      </w:tabs>
      <w:rPr>
        <w:rFonts w:ascii="Times New Roman" w:eastAsia="Calibri" w:hAnsi="Times New Roman" w:cs="Times New Roman"/>
        <w:sz w:val="24"/>
        <w:szCs w:val="24"/>
      </w:rPr>
    </w:pPr>
  </w:p>
  <w:p w:rsidR="00733F96" w:rsidRPr="00C469D1" w:rsidRDefault="00733F96"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FE6608">
      <w:rPr>
        <w:rFonts w:ascii="Times New Roman" w:eastAsia="Calibri" w:hAnsi="Times New Roman" w:cs="Times New Roman"/>
        <w:noProof/>
        <w:sz w:val="24"/>
        <w:szCs w:val="24"/>
      </w:rPr>
      <w:t>4</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pPr>
      <w:pStyle w:val="af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Pr="004273AE" w:rsidRDefault="00733F96"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rsidR="00733F96" w:rsidRPr="004273AE" w:rsidRDefault="00733F96"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FE6608">
      <w:rPr>
        <w:rFonts w:ascii="Times New Roman" w:eastAsia="Calibri" w:hAnsi="Times New Roman" w:cs="Times New Roman"/>
        <w:noProof/>
        <w:sz w:val="24"/>
        <w:szCs w:val="24"/>
        <w:lang w:eastAsia="ru-RU"/>
      </w:rPr>
      <w:t>20</w:t>
    </w:r>
    <w:r w:rsidRPr="004273AE">
      <w:rPr>
        <w:rFonts w:ascii="Times New Roman" w:eastAsia="Calibri" w:hAnsi="Times New Roman" w:cs="Times New Roman"/>
        <w:sz w:val="24"/>
        <w:szCs w:val="24"/>
        <w:lang w:eastAsia="ru-RU"/>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ABF" w:rsidRDefault="004E7ABF">
      <w:r>
        <w:separator/>
      </w:r>
    </w:p>
  </w:footnote>
  <w:footnote w:type="continuationSeparator" w:id="0">
    <w:p w:rsidR="004E7ABF" w:rsidRDefault="004E7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Pr="00E01C7F" w:rsidRDefault="00733F96" w:rsidP="0070283B">
    <w:pPr>
      <w:pBdr>
        <w:bottom w:val="single" w:sz="4" w:space="1" w:color="auto"/>
      </w:pBdr>
      <w:tabs>
        <w:tab w:val="center" w:pos="4677"/>
        <w:tab w:val="right" w:pos="9355"/>
      </w:tabs>
      <w:rPr>
        <w:rFonts w:ascii="Times New Roman" w:eastAsia="Calibri" w:hAnsi="Times New Roman" w:cs="Times New Roman"/>
        <w:caps/>
        <w:sz w:val="16"/>
        <w:szCs w:val="16"/>
      </w:rPr>
    </w:pPr>
    <w:r w:rsidRPr="00D834EC">
      <w:rPr>
        <w:rFonts w:ascii="Times New Roman" w:eastAsia="Calibri" w:hAnsi="Times New Roman" w:cs="Times New Roman"/>
        <w:caps/>
        <w:sz w:val="16"/>
        <w:szCs w:val="16"/>
      </w:rPr>
      <w:t xml:space="preserve">ОБОСНОВЫВАЮЩИЕ МАТЕРИАЛЫ К СХЕМЕ ТЕПЛОСНАБЖЕНЯ МО ГО ГОРОД </w:t>
    </w:r>
    <w:r>
      <w:rPr>
        <w:rFonts w:ascii="Times New Roman" w:eastAsia="Calibri" w:hAnsi="Times New Roman" w:cs="Times New Roman"/>
        <w:caps/>
        <w:sz w:val="16"/>
        <w:szCs w:val="16"/>
      </w:rPr>
      <w:t>иваново</w:t>
    </w:r>
    <w:r w:rsidRPr="00D834EC">
      <w:rPr>
        <w:rFonts w:ascii="Times New Roman" w:eastAsia="Calibri" w:hAnsi="Times New Roman" w:cs="Times New Roman"/>
        <w:caps/>
        <w:sz w:val="16"/>
        <w:szCs w:val="16"/>
      </w:rPr>
      <w:t xml:space="preserve"> НА ПЕРИОД ДО 2035 Г.</w:t>
    </w:r>
  </w:p>
  <w:p w:rsidR="00733F96" w:rsidRPr="00C469D1" w:rsidRDefault="00733F96" w:rsidP="00C469D1">
    <w:pPr>
      <w:pBdr>
        <w:bottom w:val="single" w:sz="4" w:space="1" w:color="auto"/>
      </w:pBdr>
      <w:tabs>
        <w:tab w:val="center" w:pos="4677"/>
        <w:tab w:val="right" w:pos="9355"/>
      </w:tabs>
      <w:rPr>
        <w:rFonts w:ascii="Times New Roman" w:eastAsia="Calibri" w:hAnsi="Times New Roman" w:cs="Times New Roman"/>
        <w:caps/>
        <w:sz w:val="16"/>
        <w:szCs w:val="16"/>
      </w:rPr>
    </w:pPr>
    <w:r w:rsidRPr="00C469D1">
      <w:rPr>
        <w:rFonts w:ascii="Times New Roman" w:eastAsia="Calibri" w:hAnsi="Times New Roman" w:cs="Times New Roman"/>
        <w:caps/>
        <w:sz w:val="16"/>
        <w:szCs w:val="16"/>
      </w:rPr>
      <w:t xml:space="preserve">ГЛАВА </w:t>
    </w:r>
    <w:r>
      <w:rPr>
        <w:rFonts w:ascii="Times New Roman" w:eastAsia="Calibri" w:hAnsi="Times New Roman" w:cs="Times New Roman"/>
        <w:caps/>
        <w:sz w:val="16"/>
        <w:szCs w:val="16"/>
      </w:rPr>
      <w:t>10</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Перспективные топливные балансы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Pr="00295989" w:rsidRDefault="00733F96"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F96" w:rsidRDefault="00733F96">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0pt;height:10pt" o:bullet="t">
        <v:imagedata r:id="rId1" o:title="BD21298_"/>
      </v:shape>
    </w:pict>
  </w:numPicBullet>
  <w:abstractNum w:abstractNumId="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2">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3">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5">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6">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6">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7">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nsid w:val="53064A2C"/>
    <w:multiLevelType w:val="multilevel"/>
    <w:tmpl w:val="DD908136"/>
    <w:lvl w:ilvl="0">
      <w:start w:val="1"/>
      <w:numFmt w:val="decimal"/>
      <w:lvlText w:val="%1."/>
      <w:lvlJc w:val="left"/>
      <w:pPr>
        <w:ind w:left="78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5">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6">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8">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9">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2">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7">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8">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2">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3">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5">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6">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8">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79">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2">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3">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4">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3"/>
  </w:num>
  <w:num w:numId="2">
    <w:abstractNumId w:val="75"/>
  </w:num>
  <w:num w:numId="3">
    <w:abstractNumId w:val="15"/>
  </w:num>
  <w:num w:numId="4">
    <w:abstractNumId w:val="54"/>
  </w:num>
  <w:num w:numId="5">
    <w:abstractNumId w:val="56"/>
  </w:num>
  <w:num w:numId="6">
    <w:abstractNumId w:val="53"/>
  </w:num>
  <w:num w:numId="7">
    <w:abstractNumId w:val="11"/>
  </w:num>
  <w:num w:numId="8">
    <w:abstractNumId w:val="40"/>
  </w:num>
  <w:num w:numId="9">
    <w:abstractNumId w:val="0"/>
  </w:num>
  <w:num w:numId="10">
    <w:abstractNumId w:val="83"/>
  </w:num>
  <w:num w:numId="11">
    <w:abstractNumId w:val="45"/>
  </w:num>
  <w:num w:numId="12">
    <w:abstractNumId w:val="27"/>
  </w:num>
  <w:num w:numId="13">
    <w:abstractNumId w:val="61"/>
  </w:num>
  <w:num w:numId="14">
    <w:abstractNumId w:val="76"/>
  </w:num>
  <w:num w:numId="15">
    <w:abstractNumId w:val="33"/>
  </w:num>
  <w:num w:numId="16">
    <w:abstractNumId w:val="28"/>
  </w:num>
  <w:num w:numId="17">
    <w:abstractNumId w:val="66"/>
  </w:num>
  <w:num w:numId="18">
    <w:abstractNumId w:val="77"/>
  </w:num>
  <w:num w:numId="19">
    <w:abstractNumId w:val="13"/>
  </w:num>
  <w:num w:numId="20">
    <w:abstractNumId w:val="68"/>
  </w:num>
  <w:num w:numId="21">
    <w:abstractNumId w:val="52"/>
  </w:num>
  <w:num w:numId="22">
    <w:abstractNumId w:val="26"/>
  </w:num>
  <w:num w:numId="23">
    <w:abstractNumId w:val="24"/>
  </w:num>
  <w:num w:numId="24">
    <w:abstractNumId w:val="30"/>
  </w:num>
  <w:num w:numId="25">
    <w:abstractNumId w:val="4"/>
  </w:num>
  <w:num w:numId="26">
    <w:abstractNumId w:val="57"/>
  </w:num>
  <w:num w:numId="27">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abstractNumId w:val="78"/>
  </w:num>
  <w:num w:numId="29">
    <w:abstractNumId w:val="67"/>
  </w:num>
  <w:num w:numId="30">
    <w:abstractNumId w:val="82"/>
  </w:num>
  <w:num w:numId="31">
    <w:abstractNumId w:val="59"/>
  </w:num>
  <w:num w:numId="32">
    <w:abstractNumId w:val="8"/>
  </w:num>
  <w:num w:numId="33">
    <w:abstractNumId w:val="42"/>
  </w:num>
  <w:num w:numId="34">
    <w:abstractNumId w:val="39"/>
  </w:num>
  <w:num w:numId="35">
    <w:abstractNumId w:val="10"/>
  </w:num>
  <w:num w:numId="36">
    <w:abstractNumId w:val="7"/>
  </w:num>
  <w:num w:numId="37">
    <w:abstractNumId w:val="71"/>
  </w:num>
  <w:num w:numId="38">
    <w:abstractNumId w:val="6"/>
  </w:num>
  <w:num w:numId="39">
    <w:abstractNumId w:val="3"/>
  </w:num>
  <w:num w:numId="40">
    <w:abstractNumId w:val="37"/>
  </w:num>
  <w:num w:numId="41">
    <w:abstractNumId w:val="64"/>
  </w:num>
  <w:num w:numId="42">
    <w:abstractNumId w:val="35"/>
  </w:num>
  <w:num w:numId="43">
    <w:abstractNumId w:val="70"/>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22"/>
  </w:num>
  <w:num w:numId="47">
    <w:abstractNumId w:val="41"/>
  </w:num>
  <w:num w:numId="48">
    <w:abstractNumId w:val="2"/>
  </w:num>
  <w:num w:numId="49">
    <w:abstractNumId w:val="80"/>
  </w:num>
  <w:num w:numId="50">
    <w:abstractNumId w:val="46"/>
  </w:num>
  <w:num w:numId="51">
    <w:abstractNumId w:val="32"/>
  </w:num>
  <w:num w:numId="52">
    <w:abstractNumId w:val="44"/>
  </w:num>
  <w:num w:numId="53">
    <w:abstractNumId w:val="25"/>
  </w:num>
  <w:num w:numId="54">
    <w:abstractNumId w:val="5"/>
  </w:num>
  <w:num w:numId="55">
    <w:abstractNumId w:val="51"/>
  </w:num>
  <w:num w:numId="56">
    <w:abstractNumId w:val="73"/>
  </w:num>
  <w:num w:numId="57">
    <w:abstractNumId w:val="72"/>
  </w:num>
  <w:num w:numId="58">
    <w:abstractNumId w:val="16"/>
  </w:num>
  <w:num w:numId="59">
    <w:abstractNumId w:val="17"/>
  </w:num>
  <w:num w:numId="60">
    <w:abstractNumId w:val="74"/>
  </w:num>
  <w:num w:numId="61">
    <w:abstractNumId w:val="48"/>
  </w:num>
  <w:num w:numId="62">
    <w:abstractNumId w:val="79"/>
  </w:num>
  <w:num w:numId="63">
    <w:abstractNumId w:val="69"/>
  </w:num>
  <w:num w:numId="64">
    <w:abstractNumId w:val="36"/>
  </w:num>
  <w:num w:numId="65">
    <w:abstractNumId w:val="21"/>
  </w:num>
  <w:num w:numId="66">
    <w:abstractNumId w:val="18"/>
  </w:num>
  <w:num w:numId="67">
    <w:abstractNumId w:val="55"/>
  </w:num>
  <w:num w:numId="68">
    <w:abstractNumId w:val="60"/>
  </w:num>
  <w:num w:numId="69">
    <w:abstractNumId w:val="19"/>
  </w:num>
  <w:num w:numId="70">
    <w:abstractNumId w:val="14"/>
  </w:num>
  <w:num w:numId="71">
    <w:abstractNumId w:val="31"/>
  </w:num>
  <w:num w:numId="72">
    <w:abstractNumId w:val="20"/>
  </w:num>
  <w:num w:numId="73">
    <w:abstractNumId w:val="84"/>
  </w:num>
  <w:num w:numId="74">
    <w:abstractNumId w:val="81"/>
  </w:num>
  <w:num w:numId="75">
    <w:abstractNumId w:val="34"/>
  </w:num>
  <w:num w:numId="76">
    <w:abstractNumId w:val="62"/>
  </w:num>
  <w:num w:numId="77">
    <w:abstractNumId w:val="43"/>
  </w:num>
  <w:num w:numId="78">
    <w:abstractNumId w:val="38"/>
  </w:num>
  <w:num w:numId="79">
    <w:abstractNumId w:val="65"/>
  </w:num>
  <w:num w:numId="80">
    <w:abstractNumId w:val="12"/>
  </w:num>
  <w:num w:numId="81">
    <w:abstractNumId w:val="50"/>
  </w:num>
  <w:num w:numId="82">
    <w:abstractNumId w:val="1"/>
  </w:num>
  <w:num w:numId="83">
    <w:abstractNumId w:val="23"/>
  </w:num>
  <w:num w:numId="84">
    <w:abstractNumId w:val="47"/>
  </w:num>
  <w:num w:numId="85">
    <w:abstractNumId w:val="49"/>
  </w:num>
  <w:num w:numId="86">
    <w:abstractNumId w:val="5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0" w:nlCheck="1" w:checkStyle="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14D"/>
    <w:rsid w:val="000024BA"/>
    <w:rsid w:val="000028CD"/>
    <w:rsid w:val="0000311C"/>
    <w:rsid w:val="00005327"/>
    <w:rsid w:val="000072FD"/>
    <w:rsid w:val="00011418"/>
    <w:rsid w:val="00012203"/>
    <w:rsid w:val="000122EE"/>
    <w:rsid w:val="000134B9"/>
    <w:rsid w:val="00015926"/>
    <w:rsid w:val="000163CC"/>
    <w:rsid w:val="000170F6"/>
    <w:rsid w:val="00017B65"/>
    <w:rsid w:val="00024AE8"/>
    <w:rsid w:val="00024F4F"/>
    <w:rsid w:val="00026162"/>
    <w:rsid w:val="000301B9"/>
    <w:rsid w:val="00032CBF"/>
    <w:rsid w:val="00032DA1"/>
    <w:rsid w:val="000368B4"/>
    <w:rsid w:val="000511C4"/>
    <w:rsid w:val="000526CA"/>
    <w:rsid w:val="000557CF"/>
    <w:rsid w:val="00064629"/>
    <w:rsid w:val="00073F17"/>
    <w:rsid w:val="00074D74"/>
    <w:rsid w:val="00083EE1"/>
    <w:rsid w:val="00091F58"/>
    <w:rsid w:val="0009545F"/>
    <w:rsid w:val="000A2A10"/>
    <w:rsid w:val="000A6BC9"/>
    <w:rsid w:val="000A7540"/>
    <w:rsid w:val="000B0175"/>
    <w:rsid w:val="000C4D67"/>
    <w:rsid w:val="000C5945"/>
    <w:rsid w:val="000C5E9D"/>
    <w:rsid w:val="000C61F1"/>
    <w:rsid w:val="000C7266"/>
    <w:rsid w:val="000D519F"/>
    <w:rsid w:val="000D5E41"/>
    <w:rsid w:val="000D6E71"/>
    <w:rsid w:val="000E049A"/>
    <w:rsid w:val="000E079C"/>
    <w:rsid w:val="000E46F8"/>
    <w:rsid w:val="000E4E4E"/>
    <w:rsid w:val="000E5182"/>
    <w:rsid w:val="000E6FF3"/>
    <w:rsid w:val="000E72DF"/>
    <w:rsid w:val="000E7FA4"/>
    <w:rsid w:val="000F017D"/>
    <w:rsid w:val="000F16BB"/>
    <w:rsid w:val="001031C8"/>
    <w:rsid w:val="00106C50"/>
    <w:rsid w:val="001119ED"/>
    <w:rsid w:val="001137DF"/>
    <w:rsid w:val="001167C4"/>
    <w:rsid w:val="0011689B"/>
    <w:rsid w:val="00130766"/>
    <w:rsid w:val="00133380"/>
    <w:rsid w:val="001339D2"/>
    <w:rsid w:val="00133A8B"/>
    <w:rsid w:val="0013505B"/>
    <w:rsid w:val="00135DF5"/>
    <w:rsid w:val="001366AC"/>
    <w:rsid w:val="00136E73"/>
    <w:rsid w:val="001443C7"/>
    <w:rsid w:val="00146F56"/>
    <w:rsid w:val="00147D92"/>
    <w:rsid w:val="00151179"/>
    <w:rsid w:val="00152A18"/>
    <w:rsid w:val="0015329E"/>
    <w:rsid w:val="0015411C"/>
    <w:rsid w:val="00154D8B"/>
    <w:rsid w:val="00162075"/>
    <w:rsid w:val="001636D8"/>
    <w:rsid w:val="001767F6"/>
    <w:rsid w:val="001815FE"/>
    <w:rsid w:val="00182C8E"/>
    <w:rsid w:val="0018342E"/>
    <w:rsid w:val="00183460"/>
    <w:rsid w:val="001840E8"/>
    <w:rsid w:val="001845C2"/>
    <w:rsid w:val="0018477E"/>
    <w:rsid w:val="00184D08"/>
    <w:rsid w:val="001862CE"/>
    <w:rsid w:val="0018745C"/>
    <w:rsid w:val="00190F08"/>
    <w:rsid w:val="00196A28"/>
    <w:rsid w:val="00196E55"/>
    <w:rsid w:val="001A1D74"/>
    <w:rsid w:val="001A632B"/>
    <w:rsid w:val="001A664F"/>
    <w:rsid w:val="001B4EF6"/>
    <w:rsid w:val="001B545B"/>
    <w:rsid w:val="001B6BB5"/>
    <w:rsid w:val="001B72C1"/>
    <w:rsid w:val="001B7D87"/>
    <w:rsid w:val="001C0372"/>
    <w:rsid w:val="001C1F43"/>
    <w:rsid w:val="001C37DC"/>
    <w:rsid w:val="001C414D"/>
    <w:rsid w:val="001C672F"/>
    <w:rsid w:val="001C7FE0"/>
    <w:rsid w:val="001D4CD7"/>
    <w:rsid w:val="001D71EA"/>
    <w:rsid w:val="001D7D49"/>
    <w:rsid w:val="001E0947"/>
    <w:rsid w:val="001E5E0E"/>
    <w:rsid w:val="001F1DA1"/>
    <w:rsid w:val="001F1F08"/>
    <w:rsid w:val="001F283D"/>
    <w:rsid w:val="001F32B7"/>
    <w:rsid w:val="001F6A36"/>
    <w:rsid w:val="00201828"/>
    <w:rsid w:val="0020362A"/>
    <w:rsid w:val="00204E84"/>
    <w:rsid w:val="0020503D"/>
    <w:rsid w:val="00205047"/>
    <w:rsid w:val="00206FD8"/>
    <w:rsid w:val="00207C92"/>
    <w:rsid w:val="00207F77"/>
    <w:rsid w:val="00210645"/>
    <w:rsid w:val="0021130B"/>
    <w:rsid w:val="002127A8"/>
    <w:rsid w:val="002128A9"/>
    <w:rsid w:val="002147D9"/>
    <w:rsid w:val="00214984"/>
    <w:rsid w:val="002244E9"/>
    <w:rsid w:val="002253AB"/>
    <w:rsid w:val="00225FB9"/>
    <w:rsid w:val="00226322"/>
    <w:rsid w:val="002350CA"/>
    <w:rsid w:val="00235DE9"/>
    <w:rsid w:val="00236457"/>
    <w:rsid w:val="00240CAD"/>
    <w:rsid w:val="00242506"/>
    <w:rsid w:val="00243591"/>
    <w:rsid w:val="00243B7E"/>
    <w:rsid w:val="0026570D"/>
    <w:rsid w:val="0026746D"/>
    <w:rsid w:val="002731B3"/>
    <w:rsid w:val="0028077B"/>
    <w:rsid w:val="00280B48"/>
    <w:rsid w:val="0028166C"/>
    <w:rsid w:val="002826AF"/>
    <w:rsid w:val="00283408"/>
    <w:rsid w:val="0029206F"/>
    <w:rsid w:val="00292E97"/>
    <w:rsid w:val="0029363F"/>
    <w:rsid w:val="0029442E"/>
    <w:rsid w:val="00295838"/>
    <w:rsid w:val="00295989"/>
    <w:rsid w:val="002964CB"/>
    <w:rsid w:val="002A00FB"/>
    <w:rsid w:val="002A0D39"/>
    <w:rsid w:val="002A0E58"/>
    <w:rsid w:val="002A1833"/>
    <w:rsid w:val="002A1D26"/>
    <w:rsid w:val="002A3553"/>
    <w:rsid w:val="002A59BC"/>
    <w:rsid w:val="002B28F0"/>
    <w:rsid w:val="002B4D84"/>
    <w:rsid w:val="002B5656"/>
    <w:rsid w:val="002C2D83"/>
    <w:rsid w:val="002D167B"/>
    <w:rsid w:val="002D2F61"/>
    <w:rsid w:val="002D789D"/>
    <w:rsid w:val="002D7B24"/>
    <w:rsid w:val="002E0888"/>
    <w:rsid w:val="002E2FB4"/>
    <w:rsid w:val="002E4425"/>
    <w:rsid w:val="002E5CDC"/>
    <w:rsid w:val="002E5E5A"/>
    <w:rsid w:val="002E69E7"/>
    <w:rsid w:val="002E6D73"/>
    <w:rsid w:val="002F1631"/>
    <w:rsid w:val="002F1EF9"/>
    <w:rsid w:val="002F3756"/>
    <w:rsid w:val="002F6A2D"/>
    <w:rsid w:val="0030147F"/>
    <w:rsid w:val="0030449D"/>
    <w:rsid w:val="00306415"/>
    <w:rsid w:val="003142B6"/>
    <w:rsid w:val="00316610"/>
    <w:rsid w:val="0031783E"/>
    <w:rsid w:val="00320304"/>
    <w:rsid w:val="0032247A"/>
    <w:rsid w:val="00322624"/>
    <w:rsid w:val="0032368A"/>
    <w:rsid w:val="00331DF5"/>
    <w:rsid w:val="00341280"/>
    <w:rsid w:val="003429B1"/>
    <w:rsid w:val="00343B8D"/>
    <w:rsid w:val="00344046"/>
    <w:rsid w:val="00344561"/>
    <w:rsid w:val="003456F7"/>
    <w:rsid w:val="00351539"/>
    <w:rsid w:val="0035698D"/>
    <w:rsid w:val="003630B8"/>
    <w:rsid w:val="0037113A"/>
    <w:rsid w:val="00372D70"/>
    <w:rsid w:val="0037388C"/>
    <w:rsid w:val="00374762"/>
    <w:rsid w:val="00374BE6"/>
    <w:rsid w:val="00377D96"/>
    <w:rsid w:val="00377E65"/>
    <w:rsid w:val="00381696"/>
    <w:rsid w:val="0038181C"/>
    <w:rsid w:val="00382900"/>
    <w:rsid w:val="00385E95"/>
    <w:rsid w:val="00386C59"/>
    <w:rsid w:val="00391EDB"/>
    <w:rsid w:val="00395C98"/>
    <w:rsid w:val="00396180"/>
    <w:rsid w:val="00397FBE"/>
    <w:rsid w:val="003A01C5"/>
    <w:rsid w:val="003A4A96"/>
    <w:rsid w:val="003B392C"/>
    <w:rsid w:val="003B6006"/>
    <w:rsid w:val="003B6621"/>
    <w:rsid w:val="003C0F63"/>
    <w:rsid w:val="003C2E2C"/>
    <w:rsid w:val="003D1FBD"/>
    <w:rsid w:val="003D39F7"/>
    <w:rsid w:val="003D4BC7"/>
    <w:rsid w:val="003E13DE"/>
    <w:rsid w:val="003E58AD"/>
    <w:rsid w:val="003F0193"/>
    <w:rsid w:val="003F2139"/>
    <w:rsid w:val="003F23CF"/>
    <w:rsid w:val="003F44FE"/>
    <w:rsid w:val="00402D03"/>
    <w:rsid w:val="00407A7D"/>
    <w:rsid w:val="00407E6F"/>
    <w:rsid w:val="00410E1F"/>
    <w:rsid w:val="00412476"/>
    <w:rsid w:val="00414282"/>
    <w:rsid w:val="00416113"/>
    <w:rsid w:val="00416FDE"/>
    <w:rsid w:val="00417404"/>
    <w:rsid w:val="00421987"/>
    <w:rsid w:val="004249BD"/>
    <w:rsid w:val="00432A5B"/>
    <w:rsid w:val="00433C0A"/>
    <w:rsid w:val="004341C8"/>
    <w:rsid w:val="0043712B"/>
    <w:rsid w:val="0044090D"/>
    <w:rsid w:val="004416CB"/>
    <w:rsid w:val="00444D12"/>
    <w:rsid w:val="00446F71"/>
    <w:rsid w:val="004568FA"/>
    <w:rsid w:val="004613D2"/>
    <w:rsid w:val="00461EA4"/>
    <w:rsid w:val="0046213B"/>
    <w:rsid w:val="00463565"/>
    <w:rsid w:val="0046441F"/>
    <w:rsid w:val="00470189"/>
    <w:rsid w:val="00472E96"/>
    <w:rsid w:val="0047379E"/>
    <w:rsid w:val="00474899"/>
    <w:rsid w:val="00475868"/>
    <w:rsid w:val="00475BF2"/>
    <w:rsid w:val="00475E03"/>
    <w:rsid w:val="004761E4"/>
    <w:rsid w:val="00480336"/>
    <w:rsid w:val="00481099"/>
    <w:rsid w:val="004847CD"/>
    <w:rsid w:val="004871E5"/>
    <w:rsid w:val="00493E43"/>
    <w:rsid w:val="004947B1"/>
    <w:rsid w:val="00496A9D"/>
    <w:rsid w:val="004A408F"/>
    <w:rsid w:val="004A5439"/>
    <w:rsid w:val="004B1498"/>
    <w:rsid w:val="004C4A80"/>
    <w:rsid w:val="004C7AAF"/>
    <w:rsid w:val="004D207A"/>
    <w:rsid w:val="004D3AE0"/>
    <w:rsid w:val="004D3F47"/>
    <w:rsid w:val="004D4A0C"/>
    <w:rsid w:val="004E0B36"/>
    <w:rsid w:val="004E2424"/>
    <w:rsid w:val="004E527C"/>
    <w:rsid w:val="004E7ABF"/>
    <w:rsid w:val="004F227C"/>
    <w:rsid w:val="004F327F"/>
    <w:rsid w:val="005029EF"/>
    <w:rsid w:val="00505996"/>
    <w:rsid w:val="00507F2B"/>
    <w:rsid w:val="00511B6D"/>
    <w:rsid w:val="00515229"/>
    <w:rsid w:val="00515A77"/>
    <w:rsid w:val="00520044"/>
    <w:rsid w:val="005213F4"/>
    <w:rsid w:val="0052488B"/>
    <w:rsid w:val="00525371"/>
    <w:rsid w:val="00533F58"/>
    <w:rsid w:val="00534349"/>
    <w:rsid w:val="00534BCD"/>
    <w:rsid w:val="0053676A"/>
    <w:rsid w:val="00537107"/>
    <w:rsid w:val="005405D7"/>
    <w:rsid w:val="00543F56"/>
    <w:rsid w:val="0054421F"/>
    <w:rsid w:val="00553714"/>
    <w:rsid w:val="00554C43"/>
    <w:rsid w:val="00555291"/>
    <w:rsid w:val="00556F48"/>
    <w:rsid w:val="00557920"/>
    <w:rsid w:val="005579E1"/>
    <w:rsid w:val="00562399"/>
    <w:rsid w:val="0056337C"/>
    <w:rsid w:val="005634D4"/>
    <w:rsid w:val="005659BE"/>
    <w:rsid w:val="0056777E"/>
    <w:rsid w:val="00574745"/>
    <w:rsid w:val="00580944"/>
    <w:rsid w:val="00580D5F"/>
    <w:rsid w:val="005819E6"/>
    <w:rsid w:val="00585456"/>
    <w:rsid w:val="00586E81"/>
    <w:rsid w:val="00591D8E"/>
    <w:rsid w:val="00594941"/>
    <w:rsid w:val="005949B5"/>
    <w:rsid w:val="005967D6"/>
    <w:rsid w:val="00596F03"/>
    <w:rsid w:val="005A077A"/>
    <w:rsid w:val="005A2A38"/>
    <w:rsid w:val="005A2F36"/>
    <w:rsid w:val="005A3099"/>
    <w:rsid w:val="005A40B5"/>
    <w:rsid w:val="005A7730"/>
    <w:rsid w:val="005B1684"/>
    <w:rsid w:val="005B3898"/>
    <w:rsid w:val="005B5007"/>
    <w:rsid w:val="005B63E1"/>
    <w:rsid w:val="005C29C4"/>
    <w:rsid w:val="005C3253"/>
    <w:rsid w:val="005C7BAE"/>
    <w:rsid w:val="005D0ED6"/>
    <w:rsid w:val="005E012F"/>
    <w:rsid w:val="005E11F1"/>
    <w:rsid w:val="005E3BF4"/>
    <w:rsid w:val="005E5317"/>
    <w:rsid w:val="005E6F66"/>
    <w:rsid w:val="005E736B"/>
    <w:rsid w:val="005F00F6"/>
    <w:rsid w:val="005F2626"/>
    <w:rsid w:val="005F309C"/>
    <w:rsid w:val="005F45EB"/>
    <w:rsid w:val="00600ACC"/>
    <w:rsid w:val="00603AA6"/>
    <w:rsid w:val="00605DFA"/>
    <w:rsid w:val="00627093"/>
    <w:rsid w:val="00630914"/>
    <w:rsid w:val="00631708"/>
    <w:rsid w:val="0063256C"/>
    <w:rsid w:val="00632983"/>
    <w:rsid w:val="00634147"/>
    <w:rsid w:val="006372DD"/>
    <w:rsid w:val="00641A46"/>
    <w:rsid w:val="006458EB"/>
    <w:rsid w:val="00646227"/>
    <w:rsid w:val="00653637"/>
    <w:rsid w:val="006539CE"/>
    <w:rsid w:val="00654FEC"/>
    <w:rsid w:val="00657FD3"/>
    <w:rsid w:val="0066307B"/>
    <w:rsid w:val="006632C6"/>
    <w:rsid w:val="00667A8C"/>
    <w:rsid w:val="006775E7"/>
    <w:rsid w:val="006824D4"/>
    <w:rsid w:val="006873E4"/>
    <w:rsid w:val="006906AB"/>
    <w:rsid w:val="00693678"/>
    <w:rsid w:val="006A162F"/>
    <w:rsid w:val="006A3D88"/>
    <w:rsid w:val="006B096A"/>
    <w:rsid w:val="006B380F"/>
    <w:rsid w:val="006B40D9"/>
    <w:rsid w:val="006B7B7F"/>
    <w:rsid w:val="006C0DE0"/>
    <w:rsid w:val="006C4FA7"/>
    <w:rsid w:val="006C6586"/>
    <w:rsid w:val="006C6777"/>
    <w:rsid w:val="006C74D4"/>
    <w:rsid w:val="006D167B"/>
    <w:rsid w:val="006E29B7"/>
    <w:rsid w:val="006E3648"/>
    <w:rsid w:val="006E48F3"/>
    <w:rsid w:val="006F1674"/>
    <w:rsid w:val="006F2DD3"/>
    <w:rsid w:val="006F392A"/>
    <w:rsid w:val="006F40A6"/>
    <w:rsid w:val="006F487C"/>
    <w:rsid w:val="006F6EC4"/>
    <w:rsid w:val="0070283B"/>
    <w:rsid w:val="00704273"/>
    <w:rsid w:val="00707859"/>
    <w:rsid w:val="00707AF3"/>
    <w:rsid w:val="0071066C"/>
    <w:rsid w:val="007160B8"/>
    <w:rsid w:val="00716690"/>
    <w:rsid w:val="00721562"/>
    <w:rsid w:val="007331E5"/>
    <w:rsid w:val="00733860"/>
    <w:rsid w:val="00733F96"/>
    <w:rsid w:val="007370F7"/>
    <w:rsid w:val="00741F11"/>
    <w:rsid w:val="00743888"/>
    <w:rsid w:val="007449C6"/>
    <w:rsid w:val="00747E98"/>
    <w:rsid w:val="00751778"/>
    <w:rsid w:val="007519B5"/>
    <w:rsid w:val="007545C4"/>
    <w:rsid w:val="00754646"/>
    <w:rsid w:val="007638F3"/>
    <w:rsid w:val="007746FA"/>
    <w:rsid w:val="00774ACF"/>
    <w:rsid w:val="00774D6C"/>
    <w:rsid w:val="00784134"/>
    <w:rsid w:val="00784CEE"/>
    <w:rsid w:val="007856B8"/>
    <w:rsid w:val="0078608E"/>
    <w:rsid w:val="007861D3"/>
    <w:rsid w:val="00787C2F"/>
    <w:rsid w:val="00791502"/>
    <w:rsid w:val="007924D2"/>
    <w:rsid w:val="00793BB4"/>
    <w:rsid w:val="00795D4B"/>
    <w:rsid w:val="00796EFE"/>
    <w:rsid w:val="007977ED"/>
    <w:rsid w:val="00797D2D"/>
    <w:rsid w:val="007A034D"/>
    <w:rsid w:val="007A0716"/>
    <w:rsid w:val="007A3BF3"/>
    <w:rsid w:val="007B03D6"/>
    <w:rsid w:val="007B0B30"/>
    <w:rsid w:val="007B2437"/>
    <w:rsid w:val="007C0658"/>
    <w:rsid w:val="007C139E"/>
    <w:rsid w:val="007C2678"/>
    <w:rsid w:val="007C44D0"/>
    <w:rsid w:val="007C6A49"/>
    <w:rsid w:val="007C6AFD"/>
    <w:rsid w:val="007C7CCB"/>
    <w:rsid w:val="007D1753"/>
    <w:rsid w:val="007D39D3"/>
    <w:rsid w:val="007D7944"/>
    <w:rsid w:val="007E0127"/>
    <w:rsid w:val="007E0963"/>
    <w:rsid w:val="007E5148"/>
    <w:rsid w:val="007E57A9"/>
    <w:rsid w:val="007E60D8"/>
    <w:rsid w:val="007E6439"/>
    <w:rsid w:val="007F1020"/>
    <w:rsid w:val="007F17E0"/>
    <w:rsid w:val="007F4780"/>
    <w:rsid w:val="007F63D8"/>
    <w:rsid w:val="00803B78"/>
    <w:rsid w:val="00803E53"/>
    <w:rsid w:val="00804E25"/>
    <w:rsid w:val="008072B3"/>
    <w:rsid w:val="00810DC1"/>
    <w:rsid w:val="00815A26"/>
    <w:rsid w:val="00816526"/>
    <w:rsid w:val="0081691D"/>
    <w:rsid w:val="00824847"/>
    <w:rsid w:val="00824B50"/>
    <w:rsid w:val="00824BF4"/>
    <w:rsid w:val="00826082"/>
    <w:rsid w:val="008317A4"/>
    <w:rsid w:val="00834A02"/>
    <w:rsid w:val="00837CAF"/>
    <w:rsid w:val="00837DBB"/>
    <w:rsid w:val="008413DD"/>
    <w:rsid w:val="008463B5"/>
    <w:rsid w:val="008513F8"/>
    <w:rsid w:val="0085407B"/>
    <w:rsid w:val="00855AA6"/>
    <w:rsid w:val="0085662C"/>
    <w:rsid w:val="00862618"/>
    <w:rsid w:val="00862B3B"/>
    <w:rsid w:val="008633E2"/>
    <w:rsid w:val="00865DAA"/>
    <w:rsid w:val="00867E98"/>
    <w:rsid w:val="008704D3"/>
    <w:rsid w:val="00871E5D"/>
    <w:rsid w:val="0088049C"/>
    <w:rsid w:val="0088264D"/>
    <w:rsid w:val="00882F2A"/>
    <w:rsid w:val="00890B9F"/>
    <w:rsid w:val="00890E6F"/>
    <w:rsid w:val="008932A5"/>
    <w:rsid w:val="0089740B"/>
    <w:rsid w:val="008A3E8D"/>
    <w:rsid w:val="008A5DF2"/>
    <w:rsid w:val="008B2BBC"/>
    <w:rsid w:val="008B718F"/>
    <w:rsid w:val="008C471E"/>
    <w:rsid w:val="008C4BF1"/>
    <w:rsid w:val="008C530A"/>
    <w:rsid w:val="008D088F"/>
    <w:rsid w:val="008D2616"/>
    <w:rsid w:val="008D4239"/>
    <w:rsid w:val="008D59B7"/>
    <w:rsid w:val="008E25C1"/>
    <w:rsid w:val="008E386A"/>
    <w:rsid w:val="008E4B03"/>
    <w:rsid w:val="008E5F92"/>
    <w:rsid w:val="008F15B1"/>
    <w:rsid w:val="008F390E"/>
    <w:rsid w:val="008F4480"/>
    <w:rsid w:val="008F7500"/>
    <w:rsid w:val="0090084C"/>
    <w:rsid w:val="009015C5"/>
    <w:rsid w:val="0090473B"/>
    <w:rsid w:val="0091246A"/>
    <w:rsid w:val="0091321A"/>
    <w:rsid w:val="00915FD9"/>
    <w:rsid w:val="00923BB6"/>
    <w:rsid w:val="0092442D"/>
    <w:rsid w:val="009259FA"/>
    <w:rsid w:val="00927F2A"/>
    <w:rsid w:val="00932C3C"/>
    <w:rsid w:val="009344B7"/>
    <w:rsid w:val="00934734"/>
    <w:rsid w:val="009365D6"/>
    <w:rsid w:val="0094000B"/>
    <w:rsid w:val="009402ED"/>
    <w:rsid w:val="009429C5"/>
    <w:rsid w:val="00942EFA"/>
    <w:rsid w:val="00943473"/>
    <w:rsid w:val="00944263"/>
    <w:rsid w:val="009511D4"/>
    <w:rsid w:val="0095299D"/>
    <w:rsid w:val="009543C6"/>
    <w:rsid w:val="00954473"/>
    <w:rsid w:val="0095494E"/>
    <w:rsid w:val="00954FE6"/>
    <w:rsid w:val="0095606F"/>
    <w:rsid w:val="00962F79"/>
    <w:rsid w:val="00965178"/>
    <w:rsid w:val="00972418"/>
    <w:rsid w:val="00972F23"/>
    <w:rsid w:val="00974A90"/>
    <w:rsid w:val="00975895"/>
    <w:rsid w:val="0098049E"/>
    <w:rsid w:val="00980AEA"/>
    <w:rsid w:val="00980CA4"/>
    <w:rsid w:val="00986C62"/>
    <w:rsid w:val="00993ED1"/>
    <w:rsid w:val="00996946"/>
    <w:rsid w:val="00996D29"/>
    <w:rsid w:val="009A0BCE"/>
    <w:rsid w:val="009A6BDC"/>
    <w:rsid w:val="009B0F1E"/>
    <w:rsid w:val="009B781D"/>
    <w:rsid w:val="009C088D"/>
    <w:rsid w:val="009C24DC"/>
    <w:rsid w:val="009C41A7"/>
    <w:rsid w:val="009C49FD"/>
    <w:rsid w:val="009C5716"/>
    <w:rsid w:val="009C7AF5"/>
    <w:rsid w:val="009C7F1B"/>
    <w:rsid w:val="009D0163"/>
    <w:rsid w:val="009D028A"/>
    <w:rsid w:val="009D3741"/>
    <w:rsid w:val="009D3B77"/>
    <w:rsid w:val="009D7B24"/>
    <w:rsid w:val="009E321D"/>
    <w:rsid w:val="009E3D94"/>
    <w:rsid w:val="009E3E62"/>
    <w:rsid w:val="009E4C95"/>
    <w:rsid w:val="009E5C49"/>
    <w:rsid w:val="009E7AEB"/>
    <w:rsid w:val="009F11B5"/>
    <w:rsid w:val="009F2955"/>
    <w:rsid w:val="00A0635E"/>
    <w:rsid w:val="00A068CE"/>
    <w:rsid w:val="00A06B49"/>
    <w:rsid w:val="00A17993"/>
    <w:rsid w:val="00A2045B"/>
    <w:rsid w:val="00A244A2"/>
    <w:rsid w:val="00A24672"/>
    <w:rsid w:val="00A267F0"/>
    <w:rsid w:val="00A313CB"/>
    <w:rsid w:val="00A34C0C"/>
    <w:rsid w:val="00A362C0"/>
    <w:rsid w:val="00A3748B"/>
    <w:rsid w:val="00A41327"/>
    <w:rsid w:val="00A44865"/>
    <w:rsid w:val="00A45B55"/>
    <w:rsid w:val="00A521D9"/>
    <w:rsid w:val="00A54765"/>
    <w:rsid w:val="00A55E67"/>
    <w:rsid w:val="00A5715C"/>
    <w:rsid w:val="00A57C2A"/>
    <w:rsid w:val="00A61E14"/>
    <w:rsid w:val="00A6246B"/>
    <w:rsid w:val="00A62978"/>
    <w:rsid w:val="00A65652"/>
    <w:rsid w:val="00A70677"/>
    <w:rsid w:val="00A7142E"/>
    <w:rsid w:val="00A73A9F"/>
    <w:rsid w:val="00A76263"/>
    <w:rsid w:val="00A831E4"/>
    <w:rsid w:val="00A8325B"/>
    <w:rsid w:val="00A8377F"/>
    <w:rsid w:val="00A85E99"/>
    <w:rsid w:val="00A91C41"/>
    <w:rsid w:val="00A925FE"/>
    <w:rsid w:val="00A92CCA"/>
    <w:rsid w:val="00A93DD4"/>
    <w:rsid w:val="00AA0EBA"/>
    <w:rsid w:val="00AA161F"/>
    <w:rsid w:val="00AA1887"/>
    <w:rsid w:val="00AA38F2"/>
    <w:rsid w:val="00AA6F50"/>
    <w:rsid w:val="00AA724E"/>
    <w:rsid w:val="00AA79E2"/>
    <w:rsid w:val="00AB19F3"/>
    <w:rsid w:val="00AB3254"/>
    <w:rsid w:val="00AB6CBC"/>
    <w:rsid w:val="00AC0BB3"/>
    <w:rsid w:val="00AC1101"/>
    <w:rsid w:val="00AC2BCB"/>
    <w:rsid w:val="00AC5BCD"/>
    <w:rsid w:val="00AD5274"/>
    <w:rsid w:val="00AD6524"/>
    <w:rsid w:val="00AD6E3C"/>
    <w:rsid w:val="00AD78CD"/>
    <w:rsid w:val="00AE088C"/>
    <w:rsid w:val="00AE1D4C"/>
    <w:rsid w:val="00AE3604"/>
    <w:rsid w:val="00AE5825"/>
    <w:rsid w:val="00AE7A0C"/>
    <w:rsid w:val="00AF0570"/>
    <w:rsid w:val="00AF107B"/>
    <w:rsid w:val="00AF2799"/>
    <w:rsid w:val="00AF7169"/>
    <w:rsid w:val="00B01770"/>
    <w:rsid w:val="00B023B0"/>
    <w:rsid w:val="00B02B5E"/>
    <w:rsid w:val="00B075DB"/>
    <w:rsid w:val="00B14ADB"/>
    <w:rsid w:val="00B20367"/>
    <w:rsid w:val="00B20E6B"/>
    <w:rsid w:val="00B221C2"/>
    <w:rsid w:val="00B22F77"/>
    <w:rsid w:val="00B24A9A"/>
    <w:rsid w:val="00B2541F"/>
    <w:rsid w:val="00B3030C"/>
    <w:rsid w:val="00B31E95"/>
    <w:rsid w:val="00B32660"/>
    <w:rsid w:val="00B41676"/>
    <w:rsid w:val="00B43AD0"/>
    <w:rsid w:val="00B4630B"/>
    <w:rsid w:val="00B46418"/>
    <w:rsid w:val="00B51E89"/>
    <w:rsid w:val="00B52742"/>
    <w:rsid w:val="00B53F98"/>
    <w:rsid w:val="00B54E07"/>
    <w:rsid w:val="00B55384"/>
    <w:rsid w:val="00B61BFB"/>
    <w:rsid w:val="00B629B7"/>
    <w:rsid w:val="00B64E63"/>
    <w:rsid w:val="00B72706"/>
    <w:rsid w:val="00B85106"/>
    <w:rsid w:val="00B8535F"/>
    <w:rsid w:val="00B8548C"/>
    <w:rsid w:val="00B85C67"/>
    <w:rsid w:val="00B86957"/>
    <w:rsid w:val="00B872D7"/>
    <w:rsid w:val="00B87B25"/>
    <w:rsid w:val="00B92756"/>
    <w:rsid w:val="00B945C4"/>
    <w:rsid w:val="00B96359"/>
    <w:rsid w:val="00B97A3B"/>
    <w:rsid w:val="00BA0D7A"/>
    <w:rsid w:val="00BA1DB9"/>
    <w:rsid w:val="00BA772E"/>
    <w:rsid w:val="00BA7FD1"/>
    <w:rsid w:val="00BB103A"/>
    <w:rsid w:val="00BB1203"/>
    <w:rsid w:val="00BB3F47"/>
    <w:rsid w:val="00BB7383"/>
    <w:rsid w:val="00BB7CC6"/>
    <w:rsid w:val="00BC0C98"/>
    <w:rsid w:val="00BC14D1"/>
    <w:rsid w:val="00BC2CE7"/>
    <w:rsid w:val="00BC3541"/>
    <w:rsid w:val="00BC7208"/>
    <w:rsid w:val="00BD6372"/>
    <w:rsid w:val="00BD6961"/>
    <w:rsid w:val="00BD7035"/>
    <w:rsid w:val="00BE0886"/>
    <w:rsid w:val="00BE1772"/>
    <w:rsid w:val="00BE17D3"/>
    <w:rsid w:val="00BE3123"/>
    <w:rsid w:val="00BE42BF"/>
    <w:rsid w:val="00BE4BAF"/>
    <w:rsid w:val="00BE6817"/>
    <w:rsid w:val="00BE6C47"/>
    <w:rsid w:val="00BE7871"/>
    <w:rsid w:val="00BF0AE8"/>
    <w:rsid w:val="00BF1FC8"/>
    <w:rsid w:val="00BF3B99"/>
    <w:rsid w:val="00BF5ACB"/>
    <w:rsid w:val="00C01B60"/>
    <w:rsid w:val="00C068CE"/>
    <w:rsid w:val="00C10588"/>
    <w:rsid w:val="00C11FA8"/>
    <w:rsid w:val="00C15E9C"/>
    <w:rsid w:val="00C17CB9"/>
    <w:rsid w:val="00C22394"/>
    <w:rsid w:val="00C25742"/>
    <w:rsid w:val="00C266BE"/>
    <w:rsid w:val="00C26800"/>
    <w:rsid w:val="00C31BB2"/>
    <w:rsid w:val="00C33301"/>
    <w:rsid w:val="00C35546"/>
    <w:rsid w:val="00C417CB"/>
    <w:rsid w:val="00C41EC2"/>
    <w:rsid w:val="00C469D1"/>
    <w:rsid w:val="00C6019D"/>
    <w:rsid w:val="00C6112E"/>
    <w:rsid w:val="00C627B8"/>
    <w:rsid w:val="00C62AA3"/>
    <w:rsid w:val="00C62BB6"/>
    <w:rsid w:val="00C63E6C"/>
    <w:rsid w:val="00C7118E"/>
    <w:rsid w:val="00C727E2"/>
    <w:rsid w:val="00C732DE"/>
    <w:rsid w:val="00C777EA"/>
    <w:rsid w:val="00C80008"/>
    <w:rsid w:val="00C80D3C"/>
    <w:rsid w:val="00C82A8B"/>
    <w:rsid w:val="00C83B25"/>
    <w:rsid w:val="00C84B2B"/>
    <w:rsid w:val="00C85D72"/>
    <w:rsid w:val="00C870D3"/>
    <w:rsid w:val="00C91CB0"/>
    <w:rsid w:val="00CA0751"/>
    <w:rsid w:val="00CA15D5"/>
    <w:rsid w:val="00CA4735"/>
    <w:rsid w:val="00CA5B5B"/>
    <w:rsid w:val="00CA77E1"/>
    <w:rsid w:val="00CB189A"/>
    <w:rsid w:val="00CB3BEA"/>
    <w:rsid w:val="00CB5435"/>
    <w:rsid w:val="00CC0448"/>
    <w:rsid w:val="00CC0BA3"/>
    <w:rsid w:val="00CC5DC9"/>
    <w:rsid w:val="00CD002D"/>
    <w:rsid w:val="00CD0FED"/>
    <w:rsid w:val="00CD1846"/>
    <w:rsid w:val="00CD1BA5"/>
    <w:rsid w:val="00CD40E9"/>
    <w:rsid w:val="00CD412A"/>
    <w:rsid w:val="00CD508E"/>
    <w:rsid w:val="00CE0062"/>
    <w:rsid w:val="00CE0254"/>
    <w:rsid w:val="00CE077C"/>
    <w:rsid w:val="00CE1367"/>
    <w:rsid w:val="00CE2719"/>
    <w:rsid w:val="00CE538C"/>
    <w:rsid w:val="00CE5B62"/>
    <w:rsid w:val="00CE7A1F"/>
    <w:rsid w:val="00CF75CB"/>
    <w:rsid w:val="00D01472"/>
    <w:rsid w:val="00D0697D"/>
    <w:rsid w:val="00D15D13"/>
    <w:rsid w:val="00D20065"/>
    <w:rsid w:val="00D21E20"/>
    <w:rsid w:val="00D22FBE"/>
    <w:rsid w:val="00D23ED4"/>
    <w:rsid w:val="00D2465D"/>
    <w:rsid w:val="00D263FC"/>
    <w:rsid w:val="00D26520"/>
    <w:rsid w:val="00D26ADB"/>
    <w:rsid w:val="00D306FB"/>
    <w:rsid w:val="00D32F12"/>
    <w:rsid w:val="00D33647"/>
    <w:rsid w:val="00D355FC"/>
    <w:rsid w:val="00D35C6D"/>
    <w:rsid w:val="00D37E18"/>
    <w:rsid w:val="00D43360"/>
    <w:rsid w:val="00D52B17"/>
    <w:rsid w:val="00D5491E"/>
    <w:rsid w:val="00D61097"/>
    <w:rsid w:val="00D621D8"/>
    <w:rsid w:val="00D62DE6"/>
    <w:rsid w:val="00D6322D"/>
    <w:rsid w:val="00D6477B"/>
    <w:rsid w:val="00D652BF"/>
    <w:rsid w:val="00D653D7"/>
    <w:rsid w:val="00D67B85"/>
    <w:rsid w:val="00D732DB"/>
    <w:rsid w:val="00D74A31"/>
    <w:rsid w:val="00D777C3"/>
    <w:rsid w:val="00D834EC"/>
    <w:rsid w:val="00D84795"/>
    <w:rsid w:val="00D84AEF"/>
    <w:rsid w:val="00D8570E"/>
    <w:rsid w:val="00D86C3F"/>
    <w:rsid w:val="00D87F69"/>
    <w:rsid w:val="00D90E14"/>
    <w:rsid w:val="00D915F7"/>
    <w:rsid w:val="00D91825"/>
    <w:rsid w:val="00D927BA"/>
    <w:rsid w:val="00D937AC"/>
    <w:rsid w:val="00D95A56"/>
    <w:rsid w:val="00DA379F"/>
    <w:rsid w:val="00DA3964"/>
    <w:rsid w:val="00DA3F81"/>
    <w:rsid w:val="00DA62E4"/>
    <w:rsid w:val="00DB16D2"/>
    <w:rsid w:val="00DB5E30"/>
    <w:rsid w:val="00DC2000"/>
    <w:rsid w:val="00DC63C2"/>
    <w:rsid w:val="00DC68E4"/>
    <w:rsid w:val="00DD019A"/>
    <w:rsid w:val="00DD3496"/>
    <w:rsid w:val="00DD5C9C"/>
    <w:rsid w:val="00DE7500"/>
    <w:rsid w:val="00DF3CA3"/>
    <w:rsid w:val="00DF3CD9"/>
    <w:rsid w:val="00DF40D0"/>
    <w:rsid w:val="00DF466F"/>
    <w:rsid w:val="00DF5B57"/>
    <w:rsid w:val="00DF6010"/>
    <w:rsid w:val="00E00391"/>
    <w:rsid w:val="00E01BBE"/>
    <w:rsid w:val="00E01C7F"/>
    <w:rsid w:val="00E0222B"/>
    <w:rsid w:val="00E025D6"/>
    <w:rsid w:val="00E13019"/>
    <w:rsid w:val="00E14008"/>
    <w:rsid w:val="00E16396"/>
    <w:rsid w:val="00E1702C"/>
    <w:rsid w:val="00E21A75"/>
    <w:rsid w:val="00E24527"/>
    <w:rsid w:val="00E30E6C"/>
    <w:rsid w:val="00E367F8"/>
    <w:rsid w:val="00E36C8C"/>
    <w:rsid w:val="00E37350"/>
    <w:rsid w:val="00E40138"/>
    <w:rsid w:val="00E40FF5"/>
    <w:rsid w:val="00E41900"/>
    <w:rsid w:val="00E436CE"/>
    <w:rsid w:val="00E44648"/>
    <w:rsid w:val="00E4719D"/>
    <w:rsid w:val="00E50C4E"/>
    <w:rsid w:val="00E51FC3"/>
    <w:rsid w:val="00E6224E"/>
    <w:rsid w:val="00E6301B"/>
    <w:rsid w:val="00E646D6"/>
    <w:rsid w:val="00E660A1"/>
    <w:rsid w:val="00E66D7A"/>
    <w:rsid w:val="00E71DBC"/>
    <w:rsid w:val="00E7766B"/>
    <w:rsid w:val="00E77F2F"/>
    <w:rsid w:val="00E9200A"/>
    <w:rsid w:val="00E94AE7"/>
    <w:rsid w:val="00E96B40"/>
    <w:rsid w:val="00EA01B7"/>
    <w:rsid w:val="00EA1FAD"/>
    <w:rsid w:val="00EB05F8"/>
    <w:rsid w:val="00EB0922"/>
    <w:rsid w:val="00EB3CCF"/>
    <w:rsid w:val="00EB3D04"/>
    <w:rsid w:val="00EB4C05"/>
    <w:rsid w:val="00EB5555"/>
    <w:rsid w:val="00EC1618"/>
    <w:rsid w:val="00EC2610"/>
    <w:rsid w:val="00EC26E1"/>
    <w:rsid w:val="00ED2879"/>
    <w:rsid w:val="00ED5D63"/>
    <w:rsid w:val="00EE24E5"/>
    <w:rsid w:val="00EE49E5"/>
    <w:rsid w:val="00EE4F9C"/>
    <w:rsid w:val="00EE6830"/>
    <w:rsid w:val="00EF3BD2"/>
    <w:rsid w:val="00F015A8"/>
    <w:rsid w:val="00F0278E"/>
    <w:rsid w:val="00F041BD"/>
    <w:rsid w:val="00F04B7F"/>
    <w:rsid w:val="00F052C7"/>
    <w:rsid w:val="00F05CAB"/>
    <w:rsid w:val="00F10561"/>
    <w:rsid w:val="00F122E1"/>
    <w:rsid w:val="00F14BB8"/>
    <w:rsid w:val="00F15629"/>
    <w:rsid w:val="00F20A56"/>
    <w:rsid w:val="00F20D10"/>
    <w:rsid w:val="00F326A6"/>
    <w:rsid w:val="00F41390"/>
    <w:rsid w:val="00F43425"/>
    <w:rsid w:val="00F43CA5"/>
    <w:rsid w:val="00F53AC8"/>
    <w:rsid w:val="00F5542F"/>
    <w:rsid w:val="00F601D7"/>
    <w:rsid w:val="00F6099E"/>
    <w:rsid w:val="00F61570"/>
    <w:rsid w:val="00F61C75"/>
    <w:rsid w:val="00F6596D"/>
    <w:rsid w:val="00F679D0"/>
    <w:rsid w:val="00F71F0B"/>
    <w:rsid w:val="00F727C2"/>
    <w:rsid w:val="00F72EE9"/>
    <w:rsid w:val="00F7330C"/>
    <w:rsid w:val="00F74D0D"/>
    <w:rsid w:val="00F77E53"/>
    <w:rsid w:val="00F8346B"/>
    <w:rsid w:val="00F85DC8"/>
    <w:rsid w:val="00F87490"/>
    <w:rsid w:val="00F876ED"/>
    <w:rsid w:val="00F87BA3"/>
    <w:rsid w:val="00F9062B"/>
    <w:rsid w:val="00F93695"/>
    <w:rsid w:val="00FA3C0D"/>
    <w:rsid w:val="00FA448D"/>
    <w:rsid w:val="00FA52FF"/>
    <w:rsid w:val="00FB0000"/>
    <w:rsid w:val="00FB2716"/>
    <w:rsid w:val="00FB3334"/>
    <w:rsid w:val="00FB6703"/>
    <w:rsid w:val="00FB792E"/>
    <w:rsid w:val="00FC0A6A"/>
    <w:rsid w:val="00FC263A"/>
    <w:rsid w:val="00FC303D"/>
    <w:rsid w:val="00FC3987"/>
    <w:rsid w:val="00FC4810"/>
    <w:rsid w:val="00FC6FAF"/>
    <w:rsid w:val="00FD0E50"/>
    <w:rsid w:val="00FD168E"/>
    <w:rsid w:val="00FD2FA5"/>
    <w:rsid w:val="00FD4DE8"/>
    <w:rsid w:val="00FD4E1D"/>
    <w:rsid w:val="00FD6706"/>
    <w:rsid w:val="00FD7157"/>
    <w:rsid w:val="00FE5534"/>
    <w:rsid w:val="00FE6608"/>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18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qFormat="1"/>
    <w:lsdException w:name="footer" w:uiPriority="99" w:qFormat="1"/>
    <w:lsdException w:name="caption" w:uiPriority="35" w:qFormat="1"/>
    <w:lsdException w:name="table of figures" w:uiPriority="99"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endnote reference" w:uiPriority="99"/>
    <w:lsdException w:name="endnote text" w:uiPriority="99"/>
    <w:lsdException w:name="macro" w:uiPriority="99"/>
    <w:lsdException w:name="List" w:uiPriority="99"/>
    <w:lsdException w:name="List Number" w:qFormat="1"/>
    <w:lsdException w:name="List Bullet 2" w:uiPriority="99"/>
    <w:lsdException w:name="List Number 2" w:uiPriority="99" w:qFormat="1"/>
    <w:lsdException w:name="Title" w:semiHidden="0" w:unhideWhenUsed="0" w:qFormat="1"/>
    <w:lsdException w:name="Closing" w:uiPriority="99"/>
    <w:lsdException w:name="Signature" w:uiPriority="99"/>
    <w:lsdException w:name="Default Paragraph Font" w:uiPriority="1"/>
    <w:lsdException w:name="Body Text" w:uiPriority="1" w:qFormat="1"/>
    <w:lsdException w:name="Body Text Indent" w:qFormat="1"/>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qFormat="1"/>
    <w:lsdException w:name="E-mail Signature" w:uiPriority="99"/>
    <w:lsdException w:name="HTML Top of Form" w:uiPriority="99"/>
    <w:lsdException w:name="HTML Bottom of Form" w:uiPriority="99"/>
    <w:lsdException w:name="Normal (Web)" w:uiPriority="3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semiHidden="0" w:uiPriority="99" w:unhideWhenUsed="0"/>
    <w:lsdException w:name="annotation subject" w:uiPriority="99"/>
    <w:lsdException w:name="No List" w:uiPriority="99"/>
    <w:lsdException w:name="Table Web 3" w:semiHidden="0" w:unhideWhenUsed="0"/>
    <w:lsdException w:name="Balloon Text" w:uiPriority="99"/>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6"/>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6"/>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qFormat/>
    <w:rsid w:val="001C414D"/>
    <w:pPr>
      <w:numPr>
        <w:ilvl w:val="4"/>
        <w:numId w:val="16"/>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qFormat/>
    <w:rsid w:val="001C414D"/>
    <w:pPr>
      <w:numPr>
        <w:ilvl w:val="5"/>
        <w:numId w:val="16"/>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qFormat/>
    <w:rsid w:val="001C414D"/>
    <w:pPr>
      <w:numPr>
        <w:ilvl w:val="6"/>
        <w:numId w:val="16"/>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qFormat/>
    <w:rsid w:val="001C414D"/>
    <w:pPr>
      <w:numPr>
        <w:ilvl w:val="7"/>
        <w:numId w:val="16"/>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qFormat/>
    <w:rsid w:val="001C414D"/>
    <w:pPr>
      <w:numPr>
        <w:ilvl w:val="8"/>
        <w:numId w:val="16"/>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qFormat/>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rsid w:val="001C414D"/>
    <w:rPr>
      <w:rFonts w:ascii="Times New Roman" w:eastAsia="Times New Roman" w:hAnsi="Times New Roman" w:cs="Times New Roman"/>
      <w:b/>
      <w:bCs/>
      <w:lang w:eastAsia="ru-RU"/>
    </w:rPr>
  </w:style>
  <w:style w:type="character" w:customStyle="1" w:styleId="70">
    <w:name w:val="Заголовок 7 Знак"/>
    <w:basedOn w:val="af4"/>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rsid w:val="001C414D"/>
    <w:rPr>
      <w:rFonts w:ascii="Arial" w:eastAsia="Times New Roman" w:hAnsi="Arial" w:cs="Arial"/>
      <w:lang w:eastAsia="ru-RU"/>
    </w:rPr>
  </w:style>
  <w:style w:type="paragraph" w:styleId="af7">
    <w:name w:val="List Paragraph"/>
    <w:aliases w:val="Введение,СПИСКИ,3_Абзац списка,Галочки,Текст 2-й уровень"/>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uiPriority w:val="35"/>
    <w:rsid w:val="00386C59"/>
    <w:rPr>
      <w:rFonts w:ascii="Times New Roman" w:hAnsi="Times New Roman" w:cs="Times New Roman"/>
      <w:b/>
      <w:sz w:val="24"/>
      <w:szCs w:val="24"/>
    </w:rPr>
  </w:style>
  <w:style w:type="paragraph" w:styleId="aff1">
    <w:name w:val="header"/>
    <w:aliases w:val=" Знак4,Знак4, Знак8,ВерхКолонтитул,Знак8,Знак Знак16 Знак,Знак Знак16 Знак Знак Знак,Знак Знак16"/>
    <w:basedOn w:val="af3"/>
    <w:link w:val="aff2"/>
    <w:uiPriority w:val="99"/>
    <w:unhideWhenUsed/>
    <w:qFormat/>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3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qFormat/>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普通文字2,普通文字3"/>
    <w:basedOn w:val="af3"/>
    <w:link w:val="affa"/>
    <w:qFormat/>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普通文字1 Знак"/>
    <w:basedOn w:val="af4"/>
    <w:link w:val="aff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qFormat/>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343B8D"/>
    <w:pPr>
      <w:tabs>
        <w:tab w:val="left" w:pos="567"/>
        <w:tab w:val="left" w:pos="1100"/>
        <w:tab w:val="right" w:leader="dot" w:pos="9356"/>
      </w:tabs>
      <w:spacing w:after="100"/>
      <w:ind w:right="566"/>
      <w:jc w:val="left"/>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qFormat/>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qFormat/>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qFormat/>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qFormat/>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qFormat/>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qFormat/>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qFormat/>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qFormat/>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qFormat/>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 ??????????"/>
    <w:basedOn w:val="af3"/>
    <w:link w:val="afff6"/>
    <w:uiPriority w:val="1"/>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1"/>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qForma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qFormat/>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qFormat/>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qFormat/>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qFormat/>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qFormat/>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qFormat/>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qFormat/>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qFormat/>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qFormat/>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qFormat/>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qFormat/>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qFormat/>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qFormat/>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qFormat/>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qFormat/>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qFormat/>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qFormat/>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qFormat/>
    <w:rsid w:val="00C11FA8"/>
    <w:pPr>
      <w:jc w:val="left"/>
    </w:pPr>
    <w:rPr>
      <w:rFonts w:ascii="Verdana" w:eastAsia="Times New Roman" w:hAnsi="Verdana" w:cs="Verdana"/>
      <w:sz w:val="20"/>
      <w:szCs w:val="20"/>
      <w:lang w:val="en-US"/>
    </w:rPr>
  </w:style>
  <w:style w:type="paragraph" w:customStyle="1" w:styleId="1f5">
    <w:name w:val="Обычный1"/>
    <w:uiPriority w:val="99"/>
    <w:qFormat/>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Галочки Знак,Текст 2-й уровень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aliases w:val="1 / 1.1 / 1.1."/>
    <w:basedOn w:val="af6"/>
    <w:unhideWhenUsed/>
    <w:rsid w:val="005F00F6"/>
  </w:style>
  <w:style w:type="paragraph" w:customStyle="1" w:styleId="xl48">
    <w:name w:val="xl48"/>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qFormat/>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qFormat/>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qFormat/>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qFormat/>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qFormat/>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qFormat/>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qFormat/>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qFormat/>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qFormat/>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qFormat/>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qFormat/>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qFormat/>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7"/>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uiPriority w:val="99"/>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qFormat/>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qFormat/>
    <w:rsid w:val="001167C4"/>
    <w:pPr>
      <w:keepNext/>
      <w:spacing w:line="360" w:lineRule="auto"/>
      <w:ind w:firstLine="680"/>
    </w:pPr>
    <w:rPr>
      <w:lang w:eastAsia="ru-RU"/>
    </w:rPr>
  </w:style>
  <w:style w:type="paragraph" w:customStyle="1" w:styleId="0">
    <w:name w:val="Заголовок 0"/>
    <w:basedOn w:val="1e"/>
    <w:uiPriority w:val="99"/>
    <w:qFormat/>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qFormat/>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rsid w:val="001167C4"/>
    <w:pPr>
      <w:numPr>
        <w:numId w:val="10"/>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qFormat/>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rsid w:val="001167C4"/>
    <w:pPr>
      <w:numPr>
        <w:numId w:val="11"/>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aliases w:val="МаркирРус 2"/>
    <w:basedOn w:val="a9"/>
    <w:autoRedefine/>
    <w:uiPriority w:val="99"/>
    <w:rsid w:val="001167C4"/>
    <w:pPr>
      <w:numPr>
        <w:numId w:val="12"/>
      </w:numPr>
      <w:tabs>
        <w:tab w:val="clear" w:pos="993"/>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qFormat/>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qFormat/>
    <w:rsid w:val="001167C4"/>
    <w:pPr>
      <w:numPr>
        <w:ilvl w:val="1"/>
        <w:numId w:val="13"/>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qFormat/>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qFormat/>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Осн_текст,С интервалом и отступом"/>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Осн_текст Знак,С интервалом и отступом Знак"/>
    <w:link w:val="affffff3"/>
    <w:uiPriority w:val="1"/>
    <w:qFormat/>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qFormat/>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qFormat/>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qFormat/>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qFormat/>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qFormat/>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qFormat/>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qFormat/>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qFormat/>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qFormat/>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qFormat/>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qFormat/>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qFormat/>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qFormat/>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uiPriority w:val="99"/>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1167C4"/>
    <w:pPr>
      <w:numPr>
        <w:ilvl w:val="1"/>
        <w:numId w:val="17"/>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qFormat/>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qFormat/>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qFormat/>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qFormat/>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qFormat/>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qFormat/>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qFormat/>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qFormat/>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qFormat/>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qFormat/>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qFormat/>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qFormat/>
    <w:rsid w:val="001167C4"/>
    <w:rPr>
      <w:rFonts w:ascii="Calibri" w:eastAsia="Times New Roman" w:hAnsi="Calibri" w:cs="Times New Roman"/>
      <w:lang w:val="en-US" w:bidi="en-US"/>
    </w:rPr>
  </w:style>
  <w:style w:type="paragraph" w:customStyle="1" w:styleId="xl47487">
    <w:name w:val="xl47487"/>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qFormat/>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19"/>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0"/>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qFormat/>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qFormat/>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qFormat/>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qFormat/>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qFormat/>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qFormat/>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qFormat/>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aliases w:val="Текст 1-й уровень"/>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qFormat/>
    <w:rsid w:val="001167C4"/>
    <w:pPr>
      <w:pageBreakBefore/>
      <w:widowControl w:val="0"/>
      <w:numPr>
        <w:numId w:val="22"/>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2"/>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2"/>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2"/>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2"/>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1167C4"/>
    <w:pPr>
      <w:keepNext/>
      <w:keepLines/>
      <w:numPr>
        <w:ilvl w:val="5"/>
        <w:numId w:val="22"/>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2"/>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2"/>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1167C4"/>
    <w:pPr>
      <w:keepNext/>
      <w:keepLines/>
      <w:numPr>
        <w:ilvl w:val="8"/>
        <w:numId w:val="22"/>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qFormat/>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qFormat/>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qFormat/>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qFormat/>
    <w:rsid w:val="001167C4"/>
    <w:rPr>
      <w:sz w:val="22"/>
      <w:szCs w:val="22"/>
    </w:rPr>
  </w:style>
  <w:style w:type="paragraph" w:customStyle="1" w:styleId="101">
    <w:name w:val="Текст таблицы 10"/>
    <w:basedOn w:val="affffffff4"/>
    <w:uiPriority w:val="99"/>
    <w:qFormat/>
    <w:rsid w:val="001167C4"/>
    <w:rPr>
      <w:sz w:val="20"/>
      <w:szCs w:val="20"/>
    </w:rPr>
  </w:style>
  <w:style w:type="paragraph" w:customStyle="1" w:styleId="affffffff5">
    <w:name w:val="Подрисуночная надпись"/>
    <w:basedOn w:val="affffffff4"/>
    <w:link w:val="affffffff6"/>
    <w:autoRedefine/>
    <w:qFormat/>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qFormat/>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qFormat/>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qFormat/>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qFormat/>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qFormat/>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qFormat/>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qFormat/>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qFormat/>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qFormat/>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qFormat/>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qFormat/>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qFormat/>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qFormat/>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qFormat/>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qFormat/>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qFormat/>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qFormat/>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qFormat/>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qFormat/>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qFormat/>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qFormat/>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qFormat/>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qFormat/>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qFormat/>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qFormat/>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qFormat/>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qFormat/>
    <w:rsid w:val="001167C4"/>
    <w:pPr>
      <w:numPr>
        <w:ilvl w:val="1"/>
        <w:numId w:val="27"/>
      </w:numPr>
      <w:tabs>
        <w:tab w:val="clear" w:pos="792"/>
      </w:tabs>
      <w:ind w:left="2007" w:hanging="360"/>
    </w:pPr>
    <w:rPr>
      <w:i/>
      <w:iCs/>
    </w:rPr>
  </w:style>
  <w:style w:type="paragraph" w:customStyle="1" w:styleId="1114">
    <w:name w:val="1.1.1.Нумерованный список 4"/>
    <w:basedOn w:val="130"/>
    <w:uiPriority w:val="99"/>
    <w:qFormat/>
    <w:rsid w:val="001167C4"/>
    <w:pPr>
      <w:numPr>
        <w:ilvl w:val="2"/>
        <w:numId w:val="28"/>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1167C4"/>
    <w:pPr>
      <w:numPr>
        <w:numId w:val="30"/>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1167C4"/>
    <w:pPr>
      <w:keepNext/>
      <w:numPr>
        <w:numId w:val="31"/>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qFormat/>
    <w:rsid w:val="001167C4"/>
    <w:pPr>
      <w:widowControl w:val="0"/>
      <w:numPr>
        <w:numId w:val="29"/>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1167C4"/>
    <w:pPr>
      <w:keepNext/>
      <w:numPr>
        <w:numId w:val="32"/>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1167C4"/>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4"/>
      </w:numPr>
    </w:pPr>
  </w:style>
  <w:style w:type="paragraph" w:customStyle="1" w:styleId="14">
    <w:name w:val="Рис.1. Подрисуночная надпись"/>
    <w:basedOn w:val="af3"/>
    <w:autoRedefine/>
    <w:uiPriority w:val="99"/>
    <w:qFormat/>
    <w:rsid w:val="001167C4"/>
    <w:pPr>
      <w:keepNext/>
      <w:numPr>
        <w:numId w:val="35"/>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qFormat/>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qFormat/>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qFormat/>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qFormat/>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qFormat/>
    <w:rsid w:val="001167C4"/>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1167C4"/>
    <w:pPr>
      <w:keepNext/>
      <w:numPr>
        <w:numId w:val="37"/>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qFormat/>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qFormat/>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qFormat/>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qFormat/>
    <w:rsid w:val="001167C4"/>
    <w:pPr>
      <w:keepNext/>
      <w:numPr>
        <w:numId w:val="38"/>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qFormat/>
    <w:rsid w:val="001167C4"/>
    <w:pPr>
      <w:numPr>
        <w:numId w:val="39"/>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1167C4"/>
    <w:pPr>
      <w:keepLines w:val="0"/>
      <w:numPr>
        <w:numId w:val="40"/>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qFormat/>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qFormat/>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qFormat/>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qFormat/>
    <w:rsid w:val="001167C4"/>
    <w:pPr>
      <w:ind w:left="720"/>
    </w:pPr>
    <w:rPr>
      <w:rFonts w:ascii="Calibri" w:eastAsia="Times New Roman" w:hAnsi="Calibri" w:cs="Calibri"/>
    </w:rPr>
  </w:style>
  <w:style w:type="paragraph" w:customStyle="1" w:styleId="xl1985">
    <w:name w:val="xl1985"/>
    <w:basedOn w:val="af3"/>
    <w:uiPriority w:val="99"/>
    <w:qFormat/>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qFormat/>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qFormat/>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qFormat/>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qFormat/>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Полужирный11,Не курсив2,Интервал 0 pt11,Полужирный101,Курсив16,Основной текст (2) + 9 pt51,Основной текст (2) + 91,5 pt3"/>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qFormat/>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qFormat/>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qFormat/>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qFormat/>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qFormat/>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qFormat/>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qFormat/>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qFormat/>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qFormat/>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qFormat/>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qFormat/>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qFormat/>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qFormat/>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qFormat/>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1167C4"/>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qFormat/>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3"/>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4"/>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qFormat/>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5"/>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uiPriority w:val="99"/>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49"/>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qFormat/>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qFormat/>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qFormat/>
    <w:rsid w:val="001167C4"/>
    <w:pPr>
      <w:jc w:val="left"/>
    </w:pPr>
    <w:rPr>
      <w:rFonts w:ascii="Arial" w:eastAsia="Arial" w:hAnsi="Arial" w:cs="Arial"/>
      <w:sz w:val="20"/>
      <w:szCs w:val="20"/>
      <w:lang w:eastAsia="ru-RU"/>
    </w:rPr>
  </w:style>
  <w:style w:type="paragraph" w:customStyle="1" w:styleId="Style299">
    <w:name w:val="Style299"/>
    <w:basedOn w:val="af3"/>
    <w:uiPriority w:val="99"/>
    <w:qFormat/>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qFormat/>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qFormat/>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qFormat/>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uiPriority w:val="99"/>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uiPriority w:val="99"/>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7"/>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6"/>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qFormat/>
    <w:rsid w:val="001167C4"/>
    <w:pPr>
      <w:keepLines w:val="0"/>
      <w:pageBreakBefore/>
      <w:numPr>
        <w:numId w:val="48"/>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1"/>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0"/>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1"/>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qFormat/>
    <w:rsid w:val="001167C4"/>
    <w:pPr>
      <w:pageBreakBefore/>
      <w:widowControl w:val="0"/>
      <w:numPr>
        <w:numId w:val="54"/>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qFormat/>
    <w:rsid w:val="001167C4"/>
    <w:pPr>
      <w:keepNext/>
      <w:numPr>
        <w:ilvl w:val="1"/>
        <w:numId w:val="54"/>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qFormat/>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uiPriority w:val="99"/>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uiPriority w:val="99"/>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2"/>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3"/>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qFormat/>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5"/>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qFormat/>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qFormat/>
    <w:rsid w:val="001167C4"/>
    <w:pPr>
      <w:numPr>
        <w:ilvl w:val="1"/>
        <w:numId w:val="57"/>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8"/>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qFormat/>
    <w:rsid w:val="001167C4"/>
    <w:pPr>
      <w:jc w:val="left"/>
    </w:pPr>
    <w:rPr>
      <w:rFonts w:ascii="Times New Roman" w:eastAsia="Times New Roman" w:hAnsi="Times New Roman" w:cs="Times New Roman"/>
      <w:sz w:val="20"/>
      <w:szCs w:val="20"/>
    </w:rPr>
  </w:style>
  <w:style w:type="paragraph" w:customStyle="1" w:styleId="31f0">
    <w:name w:val="3.1 Т. Подзаг."/>
    <w:link w:val="31f1"/>
    <w:qFormat/>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qFormat/>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qFormat/>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rsid w:val="001167C4"/>
    <w:rPr>
      <w:rFonts w:ascii="Times New Roman" w:eastAsia="Times New Roman" w:hAnsi="Times New Roman" w:cs="Times New Roman"/>
      <w:spacing w:val="-5"/>
      <w:sz w:val="28"/>
    </w:rPr>
  </w:style>
  <w:style w:type="paragraph" w:customStyle="1" w:styleId="affffffffffff8">
    <w:name w:val="Уравнения"/>
    <w:uiPriority w:val="99"/>
    <w:qFormat/>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qFormat/>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qFormat/>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qFormat/>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qFormat/>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qFormat/>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qFormat/>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qFormat/>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qFormat/>
    <w:rsid w:val="001167C4"/>
    <w:pPr>
      <w:ind w:left="34" w:right="176"/>
      <w:jc w:val="left"/>
    </w:pPr>
  </w:style>
  <w:style w:type="paragraph" w:customStyle="1" w:styleId="11fb">
    <w:name w:val="1.1а Заг. Оглавления"/>
    <w:link w:val="11fc"/>
    <w:qFormat/>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qFormat/>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1167C4"/>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qFormat/>
    <w:rsid w:val="001167C4"/>
    <w:pPr>
      <w:numPr>
        <w:numId w:val="59"/>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qFormat/>
    <w:rsid w:val="001167C4"/>
    <w:pPr>
      <w:numPr>
        <w:numId w:val="60"/>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qFormat/>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qFormat/>
    <w:rsid w:val="001167C4"/>
    <w:pPr>
      <w:spacing w:line="240" w:lineRule="auto"/>
      <w:ind w:left="2268" w:right="2268"/>
    </w:pPr>
  </w:style>
  <w:style w:type="paragraph" w:customStyle="1" w:styleId="322">
    <w:name w:val="3.2 Т. Слева"/>
    <w:link w:val="323"/>
    <w:qFormat/>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qFormat/>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qFormat/>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qFormat/>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qFormat/>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qFormat/>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qFormat/>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1167C4"/>
    <w:pPr>
      <w:numPr>
        <w:numId w:val="56"/>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1"/>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qFormat/>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qFormat/>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qFormat/>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qFormat/>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qFormat/>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qFormat/>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qFormat/>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qFormat/>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5"/>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4"/>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qFormat/>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qFormat/>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qFormat/>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qFormat/>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qFormat/>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qFormat/>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qFormat/>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qFormat/>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qFormat/>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2"/>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qFormat/>
    <w:rsid w:val="001167C4"/>
    <w:pPr>
      <w:numPr>
        <w:numId w:val="63"/>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qFormat/>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qForma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qFormat/>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qFormat/>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qFormat/>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qFormat/>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qFormat/>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qFormat/>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qForma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qFormat/>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qFormat/>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qFormat/>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qFormat/>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uiPriority w:val="99"/>
    <w:qForma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qForma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qForma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qForma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qFormat/>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qFormat/>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qFormat/>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qFormat/>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qForma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qFormat/>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qFormat/>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9,Малые прописные8,Основной текст (159) + 11 pt1,Малые прописные3,Основной текст (2) + 9 pt4,Малые прописные31,Малые прописные7"/>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qFormat/>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1"/>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6"/>
      </w:numPr>
    </w:pPr>
  </w:style>
  <w:style w:type="numbering" w:customStyle="1" w:styleId="31">
    <w:name w:val="Стиль31"/>
    <w:uiPriority w:val="99"/>
    <w:rsid w:val="001167C4"/>
    <w:pPr>
      <w:numPr>
        <w:numId w:val="23"/>
      </w:numPr>
    </w:pPr>
  </w:style>
  <w:style w:type="numbering" w:customStyle="1" w:styleId="3113">
    <w:name w:val="Нет списка311"/>
    <w:next w:val="af6"/>
    <w:uiPriority w:val="99"/>
    <w:semiHidden/>
    <w:unhideWhenUsed/>
    <w:rsid w:val="001167C4"/>
  </w:style>
  <w:style w:type="numbering" w:customStyle="1" w:styleId="053">
    <w:name w:val="0.5 Список Заг.3"/>
    <w:uiPriority w:val="99"/>
    <w:rsid w:val="001167C4"/>
    <w:pPr>
      <w:numPr>
        <w:numId w:val="26"/>
      </w:numPr>
    </w:pPr>
  </w:style>
  <w:style w:type="table" w:customStyle="1" w:styleId="5111">
    <w:name w:val="Сетка таблицы5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0"/>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6"/>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5"/>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1"/>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6"/>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5"/>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79"/>
      </w:numPr>
    </w:pPr>
  </w:style>
  <w:style w:type="numbering" w:customStyle="1" w:styleId="312">
    <w:name w:val="Заголовок 3 ур1"/>
    <w:basedOn w:val="af6"/>
    <w:uiPriority w:val="99"/>
    <w:rsid w:val="001167C4"/>
    <w:pPr>
      <w:numPr>
        <w:numId w:val="20"/>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qFormat/>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qFormat/>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qFormat/>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qFormat/>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qFormat/>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qFormat/>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qFormat/>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Основной текст + 9 pt,Колонтитул + 8.5 pt1,Не полужирный1"/>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7,Интервал 0 pt19"/>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5"/>
      </w:numPr>
    </w:pPr>
  </w:style>
  <w:style w:type="numbering" w:customStyle="1" w:styleId="1111151">
    <w:name w:val="1 / 1.1 / 1.1.51"/>
    <w:basedOn w:val="af6"/>
    <w:next w:val="111111"/>
    <w:semiHidden/>
    <w:unhideWhenUsed/>
    <w:rsid w:val="001167C4"/>
    <w:pPr>
      <w:numPr>
        <w:numId w:val="66"/>
      </w:numPr>
    </w:pPr>
  </w:style>
  <w:style w:type="numbering" w:customStyle="1" w:styleId="116">
    <w:name w:val="Стиль11"/>
    <w:uiPriority w:val="99"/>
    <w:rsid w:val="001167C4"/>
    <w:pPr>
      <w:numPr>
        <w:numId w:val="18"/>
      </w:numPr>
    </w:pPr>
  </w:style>
  <w:style w:type="numbering" w:customStyle="1" w:styleId="211">
    <w:name w:val="Заголовок 2 уровень11"/>
    <w:uiPriority w:val="99"/>
    <w:rsid w:val="001167C4"/>
    <w:pPr>
      <w:numPr>
        <w:numId w:val="19"/>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aliases w:val="Полужирный22"/>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qFormat/>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qFormat/>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qFormat/>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qFormat/>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qFormat/>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qFormat/>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qFormat/>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qFormat/>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qFormat/>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qFormat/>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7"/>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8"/>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7"/>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4"/>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69"/>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qFormat/>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qFormat/>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qFormat/>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qFormat/>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qFormat/>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qFormat/>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qFormat/>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qFormat/>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qFormat/>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qFormat/>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qFormat/>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qFormat/>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qFormat/>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qFormat/>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qFormat/>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qFormat/>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qFormat/>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qFormat/>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uiPriority w:val="99"/>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uiPriority w:val="99"/>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uiPriority w:val="99"/>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uiPriority w:val="99"/>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uiPriority w:val="99"/>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uiPriority w:val="99"/>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uiPriority w:val="99"/>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uiPriority w:val="99"/>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qFormat/>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qFormat/>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qFormat/>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qFormat/>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uiPriority w:val="99"/>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qFormat/>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qFormat/>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qFormat/>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qFormat/>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qFormat/>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qFormat/>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qFormat/>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qFormat/>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qFormat/>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qFormat/>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qFormat/>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qFormat/>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qFormat/>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qFormat/>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qFormat/>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qFormat/>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qFormat/>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qFormat/>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qFormat/>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qFormat/>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qFormat/>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qFormat/>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qFormat/>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qFormat/>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qFormat/>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qFormat/>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qFormat/>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qFormat/>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qFormat/>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qFormat/>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qFormat/>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qFormat/>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qFormat/>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qFormat/>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qFormat/>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qFormat/>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qFormat/>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qFormat/>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qFormat/>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qFormat/>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qFormat/>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qFormat/>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qFormat/>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qFormat/>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qFormat/>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qFormat/>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qFormat/>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qFormat/>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qFormat/>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qFormat/>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qFormat/>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qFormat/>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qFormat/>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qFormat/>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qFormat/>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rsid w:val="001167C4"/>
    <w:pPr>
      <w:numPr>
        <w:numId w:val="80"/>
      </w:numPr>
    </w:pPr>
  </w:style>
  <w:style w:type="character" w:customStyle="1" w:styleId="615">
    <w:name w:val="Заголовок 6 Знак1"/>
    <w:rsid w:val="001167C4"/>
    <w:rPr>
      <w:rFonts w:ascii="Calibri Light" w:eastAsia="Times New Roman" w:hAnsi="Calibri Light"/>
      <w:color w:val="1F4D78"/>
      <w:sz w:val="24"/>
      <w:szCs w:val="24"/>
    </w:rPr>
  </w:style>
  <w:style w:type="character" w:customStyle="1" w:styleId="715">
    <w:name w:val="Заголовок 7 Знак1"/>
    <w:rsid w:val="001167C4"/>
    <w:rPr>
      <w:rFonts w:ascii="Calibri Light" w:eastAsia="Times New Roman" w:hAnsi="Calibri Light"/>
      <w:i/>
      <w:iCs/>
      <w:color w:val="1F4D78"/>
      <w:sz w:val="24"/>
      <w:szCs w:val="24"/>
    </w:rPr>
  </w:style>
  <w:style w:type="character" w:customStyle="1" w:styleId="815">
    <w:name w:val="Заголовок 8 Знак1"/>
    <w:rsid w:val="001167C4"/>
    <w:rPr>
      <w:rFonts w:ascii="Calibri Light" w:eastAsia="Times New Roman" w:hAnsi="Calibri Light"/>
      <w:color w:val="272727"/>
      <w:sz w:val="21"/>
      <w:szCs w:val="21"/>
    </w:rPr>
  </w:style>
  <w:style w:type="character" w:customStyle="1" w:styleId="913">
    <w:name w:val="Заголовок 9 Знак1"/>
    <w:rsid w:val="001167C4"/>
    <w:rPr>
      <w:rFonts w:ascii="Calibri Light" w:eastAsia="Times New Roman" w:hAnsi="Calibri Light"/>
      <w:i/>
      <w:iCs/>
      <w:color w:val="272727"/>
      <w:sz w:val="21"/>
      <w:szCs w:val="21"/>
    </w:rPr>
  </w:style>
  <w:style w:type="numbering" w:styleId="aa">
    <w:name w:val="Outline List 3"/>
    <w:basedOn w:val="af6"/>
    <w:rsid w:val="001167C4"/>
    <w:pPr>
      <w:numPr>
        <w:numId w:val="81"/>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qFormat/>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qFormat/>
    <w:rsid w:val="001167C4"/>
    <w:pPr>
      <w:keepLines w:val="0"/>
      <w:pageBreakBefore/>
      <w:numPr>
        <w:numId w:val="82"/>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qFormat/>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qFormat/>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qFormat/>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qFormat/>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qFormat/>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qFormat/>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qFormat/>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qFormat/>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qFormat/>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qFormat/>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qFormat/>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qFormat/>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qFormat/>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qFormat/>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qFormat/>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qFormat/>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qFormat/>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qFormat/>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qFormat/>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qFormat/>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qFormat/>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qFormat/>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qFormat/>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qFormat/>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qFormat/>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qFormat/>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qFormat/>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qFormat/>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qFormat/>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qFormat/>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qFormat/>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qFormat/>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qFormat/>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qFormat/>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qFormat/>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qFormat/>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7"/>
      </w:numPr>
    </w:pPr>
  </w:style>
  <w:style w:type="numbering" w:customStyle="1" w:styleId="17">
    <w:name w:val="Статья / Раздел1"/>
    <w:basedOn w:val="af6"/>
    <w:next w:val="aa"/>
    <w:rsid w:val="001167C4"/>
    <w:pPr>
      <w:numPr>
        <w:numId w:val="78"/>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uiPriority w:val="99"/>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3"/>
      </w:numPr>
    </w:pPr>
  </w:style>
  <w:style w:type="numbering" w:customStyle="1" w:styleId="1111">
    <w:name w:val="Стиль111"/>
    <w:uiPriority w:val="99"/>
    <w:rsid w:val="001167C4"/>
    <w:pPr>
      <w:numPr>
        <w:numId w:val="84"/>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1"/>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2"/>
      </w:numPr>
    </w:pPr>
  </w:style>
  <w:style w:type="numbering" w:customStyle="1" w:styleId="35">
    <w:name w:val="Статья / Раздел3"/>
    <w:basedOn w:val="af6"/>
    <w:next w:val="aa"/>
    <w:rsid w:val="001167C4"/>
    <w:pPr>
      <w:numPr>
        <w:numId w:val="73"/>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4"/>
      </w:numPr>
    </w:pPr>
  </w:style>
  <w:style w:type="numbering" w:customStyle="1" w:styleId="317">
    <w:name w:val="Заголовок 3 ур17"/>
    <w:basedOn w:val="af6"/>
    <w:uiPriority w:val="99"/>
    <w:rsid w:val="001167C4"/>
    <w:pPr>
      <w:numPr>
        <w:numId w:val="75"/>
      </w:numPr>
    </w:pPr>
  </w:style>
  <w:style w:type="table" w:customStyle="1" w:styleId="442">
    <w:name w:val="Сетка таблицы44"/>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uiPriority w:val="99"/>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8"/>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0"/>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2"/>
      </w:numPr>
    </w:pPr>
  </w:style>
  <w:style w:type="numbering" w:customStyle="1" w:styleId="318">
    <w:name w:val="Заголовок 3 ур18"/>
    <w:basedOn w:val="af6"/>
    <w:uiPriority w:val="99"/>
    <w:rsid w:val="001167C4"/>
    <w:pPr>
      <w:numPr>
        <w:numId w:val="70"/>
      </w:numPr>
    </w:pPr>
  </w:style>
  <w:style w:type="numbering" w:customStyle="1" w:styleId="1120">
    <w:name w:val="Стиль112"/>
    <w:uiPriority w:val="99"/>
    <w:rsid w:val="001167C4"/>
    <w:pPr>
      <w:numPr>
        <w:numId w:val="6"/>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qForma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qFormat/>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qFormat/>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qFormat/>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qFormat/>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qForma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qForma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qForma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qForma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qForma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qFormat/>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qFormat/>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qForma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qForma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qForma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qFormat/>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qForma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qFormat/>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qFormat/>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qFormat/>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qForma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qForma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qForma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qForma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qForma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qFormat/>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qFormat/>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qFormat/>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qFormat/>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qForma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qFormat/>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qForma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qFormat/>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4"/>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9"/>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qFormat="1"/>
    <w:lsdException w:name="footer" w:uiPriority="99" w:qFormat="1"/>
    <w:lsdException w:name="caption" w:uiPriority="35" w:qFormat="1"/>
    <w:lsdException w:name="table of figures" w:uiPriority="99" w:qFormat="1"/>
    <w:lsdException w:name="envelope address" w:uiPriority="99"/>
    <w:lsdException w:name="envelope return" w:uiPriority="99"/>
    <w:lsdException w:name="footnote reference" w:uiPriority="99"/>
    <w:lsdException w:name="annotation reference" w:uiPriority="99"/>
    <w:lsdException w:name="line number" w:uiPriority="99"/>
    <w:lsdException w:name="endnote reference" w:uiPriority="99"/>
    <w:lsdException w:name="endnote text" w:uiPriority="99"/>
    <w:lsdException w:name="macro" w:uiPriority="99"/>
    <w:lsdException w:name="List" w:uiPriority="99"/>
    <w:lsdException w:name="List Number" w:qFormat="1"/>
    <w:lsdException w:name="List Bullet 2" w:uiPriority="99"/>
    <w:lsdException w:name="List Number 2" w:uiPriority="99" w:qFormat="1"/>
    <w:lsdException w:name="Title" w:semiHidden="0" w:unhideWhenUsed="0" w:qFormat="1"/>
    <w:lsdException w:name="Closing" w:uiPriority="99"/>
    <w:lsdException w:name="Signature" w:uiPriority="99"/>
    <w:lsdException w:name="Default Paragraph Font" w:uiPriority="1"/>
    <w:lsdException w:name="Body Text" w:uiPriority="1" w:qFormat="1"/>
    <w:lsdException w:name="Body Text Indent" w:qFormat="1"/>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qFormat="1"/>
    <w:lsdException w:name="E-mail Signature" w:uiPriority="99"/>
    <w:lsdException w:name="HTML Top of Form" w:uiPriority="99"/>
    <w:lsdException w:name="HTML Bottom of Form" w:uiPriority="99"/>
    <w:lsdException w:name="Normal (Web)" w:uiPriority="39"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semiHidden="0" w:uiPriority="99" w:unhideWhenUsed="0"/>
    <w:lsdException w:name="annotation subject" w:uiPriority="99"/>
    <w:lsdException w:name="No List" w:uiPriority="99"/>
    <w:lsdException w:name="Table Web 3" w:semiHidden="0" w:unhideWhenUsed="0"/>
    <w:lsdException w:name="Balloon Text" w:uiPriority="99"/>
    <w:lsdException w:name="Table Grid" w:semiHidden="0" w:uiPriority="3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6"/>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6"/>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6"/>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qFormat/>
    <w:rsid w:val="001C414D"/>
    <w:pPr>
      <w:numPr>
        <w:ilvl w:val="4"/>
        <w:numId w:val="16"/>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qFormat/>
    <w:rsid w:val="001C414D"/>
    <w:pPr>
      <w:numPr>
        <w:ilvl w:val="5"/>
        <w:numId w:val="16"/>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qFormat/>
    <w:rsid w:val="001C414D"/>
    <w:pPr>
      <w:numPr>
        <w:ilvl w:val="6"/>
        <w:numId w:val="16"/>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qFormat/>
    <w:rsid w:val="001C414D"/>
    <w:pPr>
      <w:numPr>
        <w:ilvl w:val="7"/>
        <w:numId w:val="16"/>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qFormat/>
    <w:rsid w:val="001C414D"/>
    <w:pPr>
      <w:numPr>
        <w:ilvl w:val="8"/>
        <w:numId w:val="16"/>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qFormat/>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rsid w:val="001C414D"/>
    <w:rPr>
      <w:rFonts w:ascii="Times New Roman" w:eastAsia="Times New Roman" w:hAnsi="Times New Roman" w:cs="Times New Roman"/>
      <w:b/>
      <w:bCs/>
      <w:lang w:eastAsia="ru-RU"/>
    </w:rPr>
  </w:style>
  <w:style w:type="character" w:customStyle="1" w:styleId="70">
    <w:name w:val="Заголовок 7 Знак"/>
    <w:basedOn w:val="af4"/>
    <w:link w:val="7"/>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rsid w:val="001C414D"/>
    <w:rPr>
      <w:rFonts w:ascii="Arial" w:eastAsia="Times New Roman" w:hAnsi="Arial" w:cs="Arial"/>
      <w:lang w:eastAsia="ru-RU"/>
    </w:rPr>
  </w:style>
  <w:style w:type="paragraph" w:styleId="af7">
    <w:name w:val="List Paragraph"/>
    <w:aliases w:val="Введение,СПИСКИ,3_Абзац списка,Галочки,Текст 2-й уровень"/>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uiPriority w:val="35"/>
    <w:rsid w:val="00386C59"/>
    <w:rPr>
      <w:rFonts w:ascii="Times New Roman" w:hAnsi="Times New Roman" w:cs="Times New Roman"/>
      <w:b/>
      <w:sz w:val="24"/>
      <w:szCs w:val="24"/>
    </w:rPr>
  </w:style>
  <w:style w:type="paragraph" w:styleId="aff1">
    <w:name w:val="header"/>
    <w:aliases w:val=" Знак4,Знак4, Знак8,ВерхКолонтитул,Знак8,Знак Знак16 Знак,Знак Знак16 Знак Знак Знак,Знак Знак16"/>
    <w:basedOn w:val="af3"/>
    <w:link w:val="aff2"/>
    <w:uiPriority w:val="99"/>
    <w:unhideWhenUsed/>
    <w:qFormat/>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Знак Знак16 Знак Знак,Знак Знак16 Знак Знак Знак Знак,Знак Знак16 Знак1"/>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3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qFormat/>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文字缩进,普通文字 Char Char Char,普通文字 Char Char Char Char Char Char Char Char,普通文字1,普通文字2,普通文字3"/>
    <w:basedOn w:val="af3"/>
    <w:link w:val="affa"/>
    <w:qFormat/>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文字缩进 Знак,普通文字 Char Char Char Знак,普通文字1 Знак"/>
    <w:basedOn w:val="af4"/>
    <w:link w:val="aff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qFormat/>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343B8D"/>
    <w:pPr>
      <w:tabs>
        <w:tab w:val="left" w:pos="567"/>
        <w:tab w:val="left" w:pos="1100"/>
        <w:tab w:val="right" w:leader="dot" w:pos="9356"/>
      </w:tabs>
      <w:spacing w:after="100"/>
      <w:ind w:right="566"/>
      <w:jc w:val="left"/>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qFormat/>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qFormat/>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qFormat/>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qFormat/>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qFormat/>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qFormat/>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qFormat/>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qFormat/>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qFormat/>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 ??????????"/>
    <w:basedOn w:val="af3"/>
    <w:link w:val="afff6"/>
    <w:uiPriority w:val="1"/>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1"/>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qForma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qFormat/>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qFormat/>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qFormat/>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qFormat/>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qFormat/>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qFormat/>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qFormat/>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qFormat/>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qFormat/>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qFormat/>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qFormat/>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qFormat/>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qFormat/>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qFormat/>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qFormat/>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Название Знак"/>
    <w:aliases w:val="Заголовок1 Знак"/>
    <w:basedOn w:val="af4"/>
    <w:link w:val="affffa"/>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qFormat/>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qFormat/>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qFormat/>
    <w:rsid w:val="00C11FA8"/>
    <w:pPr>
      <w:jc w:val="left"/>
    </w:pPr>
    <w:rPr>
      <w:rFonts w:ascii="Verdana" w:eastAsia="Times New Roman" w:hAnsi="Verdana" w:cs="Verdana"/>
      <w:sz w:val="20"/>
      <w:szCs w:val="20"/>
      <w:lang w:val="en-US"/>
    </w:rPr>
  </w:style>
  <w:style w:type="paragraph" w:customStyle="1" w:styleId="1f5">
    <w:name w:val="Обычный1"/>
    <w:uiPriority w:val="99"/>
    <w:qFormat/>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Галочки Знак,Текст 2-й уровень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aliases w:val="1 / 1.1 / 1.1."/>
    <w:basedOn w:val="af6"/>
    <w:unhideWhenUsed/>
    <w:rsid w:val="005F00F6"/>
  </w:style>
  <w:style w:type="paragraph" w:customStyle="1" w:styleId="xl48">
    <w:name w:val="xl48"/>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qFormat/>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qFormat/>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qFormat/>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qFormat/>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qFormat/>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qFormat/>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qFormat/>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qFormat/>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qFormat/>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qFormat/>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qFormat/>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qFormat/>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7"/>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uiPriority w:val="99"/>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qFormat/>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qFormat/>
    <w:rsid w:val="001167C4"/>
    <w:pPr>
      <w:keepNext/>
      <w:spacing w:line="360" w:lineRule="auto"/>
      <w:ind w:firstLine="680"/>
    </w:pPr>
    <w:rPr>
      <w:lang w:eastAsia="ru-RU"/>
    </w:rPr>
  </w:style>
  <w:style w:type="paragraph" w:customStyle="1" w:styleId="0">
    <w:name w:val="Заголовок 0"/>
    <w:basedOn w:val="1e"/>
    <w:uiPriority w:val="99"/>
    <w:qFormat/>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qFormat/>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rsid w:val="001167C4"/>
    <w:pPr>
      <w:numPr>
        <w:numId w:val="10"/>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qFormat/>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rsid w:val="001167C4"/>
    <w:pPr>
      <w:numPr>
        <w:numId w:val="11"/>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aliases w:val="МаркирРус 2"/>
    <w:basedOn w:val="a9"/>
    <w:autoRedefine/>
    <w:uiPriority w:val="99"/>
    <w:rsid w:val="001167C4"/>
    <w:pPr>
      <w:numPr>
        <w:numId w:val="12"/>
      </w:numPr>
      <w:tabs>
        <w:tab w:val="clear" w:pos="993"/>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qFormat/>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qFormat/>
    <w:rsid w:val="001167C4"/>
    <w:pPr>
      <w:numPr>
        <w:ilvl w:val="1"/>
        <w:numId w:val="13"/>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qFormat/>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qFormat/>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qFormat/>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Осн_текст,С интервалом и отступом"/>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Осн_текст Знак,С интервалом и отступом Знак"/>
    <w:link w:val="affffff3"/>
    <w:uiPriority w:val="1"/>
    <w:qFormat/>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qFormat/>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qFormat/>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qFormat/>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qFormat/>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qFormat/>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qFormat/>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qFormat/>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qFormat/>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qFormat/>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qFormat/>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qFormat/>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qFormat/>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qFormat/>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uiPriority w:val="99"/>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1167C4"/>
    <w:pPr>
      <w:numPr>
        <w:ilvl w:val="1"/>
        <w:numId w:val="17"/>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qFormat/>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qFormat/>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qFormat/>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qFormat/>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qFormat/>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qFormat/>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qFormat/>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qFormat/>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qFormat/>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qFormat/>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qFormat/>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Основной текст + 13 pt,Курсив,10 pt,Основной текст + Franklin Gothic Medium,Основной текст (159) + Полужирный,Основной текст (31) + Tahoma,Не курсив,Заголовок №4 + Arial,11 pt,Основной текст (2) + Trebuchet MS,9"/>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qFormat/>
    <w:rsid w:val="001167C4"/>
    <w:rPr>
      <w:rFonts w:ascii="Calibri" w:eastAsia="Times New Roman" w:hAnsi="Calibri" w:cs="Times New Roman"/>
      <w:lang w:val="en-US" w:bidi="en-US"/>
    </w:rPr>
  </w:style>
  <w:style w:type="paragraph" w:customStyle="1" w:styleId="xl47487">
    <w:name w:val="xl47487"/>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qFormat/>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19"/>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0"/>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qFormat/>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qFormat/>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qFormat/>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qFormat/>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qFormat/>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qFormat/>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qFormat/>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aliases w:val="Текст 1-й уровень"/>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qFormat/>
    <w:rsid w:val="001167C4"/>
    <w:pPr>
      <w:pageBreakBefore/>
      <w:widowControl w:val="0"/>
      <w:numPr>
        <w:numId w:val="22"/>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2"/>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2"/>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2"/>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2"/>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1167C4"/>
    <w:pPr>
      <w:keepNext/>
      <w:keepLines/>
      <w:numPr>
        <w:ilvl w:val="5"/>
        <w:numId w:val="22"/>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2"/>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2"/>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1167C4"/>
    <w:pPr>
      <w:keepNext/>
      <w:keepLines/>
      <w:numPr>
        <w:ilvl w:val="8"/>
        <w:numId w:val="22"/>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qFormat/>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qFormat/>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qFormat/>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qFormat/>
    <w:rsid w:val="001167C4"/>
    <w:rPr>
      <w:sz w:val="22"/>
      <w:szCs w:val="22"/>
    </w:rPr>
  </w:style>
  <w:style w:type="paragraph" w:customStyle="1" w:styleId="101">
    <w:name w:val="Текст таблицы 10"/>
    <w:basedOn w:val="affffffff4"/>
    <w:uiPriority w:val="99"/>
    <w:qFormat/>
    <w:rsid w:val="001167C4"/>
    <w:rPr>
      <w:sz w:val="20"/>
      <w:szCs w:val="20"/>
    </w:rPr>
  </w:style>
  <w:style w:type="paragraph" w:customStyle="1" w:styleId="affffffff5">
    <w:name w:val="Подрисуночная надпись"/>
    <w:basedOn w:val="affffffff4"/>
    <w:link w:val="affffffff6"/>
    <w:autoRedefine/>
    <w:qFormat/>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qFormat/>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qFormat/>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qFormat/>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qFormat/>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qFormat/>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qFormat/>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qFormat/>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qFormat/>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qFormat/>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qFormat/>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qFormat/>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qFormat/>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qFormat/>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qFormat/>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qFormat/>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qFormat/>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qFormat/>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qFormat/>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qFormat/>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qFormat/>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qFormat/>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qFormat/>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qFormat/>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qFormat/>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qFormat/>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qFormat/>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qFormat/>
    <w:rsid w:val="001167C4"/>
    <w:pPr>
      <w:numPr>
        <w:ilvl w:val="1"/>
        <w:numId w:val="27"/>
      </w:numPr>
      <w:tabs>
        <w:tab w:val="clear" w:pos="792"/>
      </w:tabs>
      <w:ind w:left="2007" w:hanging="360"/>
    </w:pPr>
    <w:rPr>
      <w:i/>
      <w:iCs/>
    </w:rPr>
  </w:style>
  <w:style w:type="paragraph" w:customStyle="1" w:styleId="1114">
    <w:name w:val="1.1.1.Нумерованный список 4"/>
    <w:basedOn w:val="130"/>
    <w:uiPriority w:val="99"/>
    <w:qFormat/>
    <w:rsid w:val="001167C4"/>
    <w:pPr>
      <w:numPr>
        <w:ilvl w:val="2"/>
        <w:numId w:val="28"/>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1167C4"/>
    <w:pPr>
      <w:numPr>
        <w:numId w:val="30"/>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1167C4"/>
    <w:pPr>
      <w:keepNext/>
      <w:numPr>
        <w:numId w:val="31"/>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qFormat/>
    <w:rsid w:val="001167C4"/>
    <w:pPr>
      <w:widowControl w:val="0"/>
      <w:numPr>
        <w:numId w:val="29"/>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1167C4"/>
    <w:pPr>
      <w:keepNext/>
      <w:numPr>
        <w:numId w:val="32"/>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1167C4"/>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4"/>
      </w:numPr>
    </w:pPr>
  </w:style>
  <w:style w:type="paragraph" w:customStyle="1" w:styleId="14">
    <w:name w:val="Рис.1. Подрисуночная надпись"/>
    <w:basedOn w:val="af3"/>
    <w:autoRedefine/>
    <w:uiPriority w:val="99"/>
    <w:qFormat/>
    <w:rsid w:val="001167C4"/>
    <w:pPr>
      <w:keepNext/>
      <w:numPr>
        <w:numId w:val="35"/>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qFormat/>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qFormat/>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qFormat/>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qFormat/>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qFormat/>
    <w:rsid w:val="001167C4"/>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1167C4"/>
    <w:pPr>
      <w:keepNext/>
      <w:numPr>
        <w:numId w:val="37"/>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qFormat/>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qFormat/>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qFormat/>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qFormat/>
    <w:rsid w:val="001167C4"/>
    <w:pPr>
      <w:keepNext/>
      <w:numPr>
        <w:numId w:val="38"/>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qFormat/>
    <w:rsid w:val="001167C4"/>
    <w:pPr>
      <w:numPr>
        <w:numId w:val="39"/>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1167C4"/>
    <w:pPr>
      <w:keepLines w:val="0"/>
      <w:numPr>
        <w:numId w:val="40"/>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qFormat/>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qFormat/>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qFormat/>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qFormat/>
    <w:rsid w:val="001167C4"/>
    <w:pPr>
      <w:ind w:left="720"/>
    </w:pPr>
    <w:rPr>
      <w:rFonts w:ascii="Calibri" w:eastAsia="Times New Roman" w:hAnsi="Calibri" w:cs="Calibri"/>
    </w:rPr>
  </w:style>
  <w:style w:type="paragraph" w:customStyle="1" w:styleId="xl1985">
    <w:name w:val="xl1985"/>
    <w:basedOn w:val="af3"/>
    <w:uiPriority w:val="99"/>
    <w:qFormat/>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qFormat/>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qFormat/>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qFormat/>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qFormat/>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Основной текст (2) + 9 pt5,Полужирный10,Полужирный11,Не курсив2,Интервал 0 pt11,Полужирный101,Курсив16,Основной текст (2) + 9 pt51,Основной текст (2) + 91,5 pt3"/>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qFormat/>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qFormat/>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qFormat/>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qFormat/>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qFormat/>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qFormat/>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qFormat/>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qFormat/>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qFormat/>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qFormat/>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qFormat/>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qFormat/>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qFormat/>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qFormat/>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1167C4"/>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qFormat/>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3"/>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4"/>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qFormat/>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5"/>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uiPriority w:val="99"/>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49"/>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qFormat/>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qFormat/>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qFormat/>
    <w:rsid w:val="001167C4"/>
    <w:pPr>
      <w:jc w:val="left"/>
    </w:pPr>
    <w:rPr>
      <w:rFonts w:ascii="Arial" w:eastAsia="Arial" w:hAnsi="Arial" w:cs="Arial"/>
      <w:sz w:val="20"/>
      <w:szCs w:val="20"/>
      <w:lang w:eastAsia="ru-RU"/>
    </w:rPr>
  </w:style>
  <w:style w:type="paragraph" w:customStyle="1" w:styleId="Style299">
    <w:name w:val="Style299"/>
    <w:basedOn w:val="af3"/>
    <w:uiPriority w:val="99"/>
    <w:qFormat/>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qFormat/>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qFormat/>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qFormat/>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uiPriority w:val="99"/>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uiPriority w:val="99"/>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7"/>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6"/>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qFormat/>
    <w:rsid w:val="001167C4"/>
    <w:pPr>
      <w:keepLines w:val="0"/>
      <w:pageBreakBefore/>
      <w:numPr>
        <w:numId w:val="48"/>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1"/>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0"/>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1"/>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qFormat/>
    <w:rsid w:val="001167C4"/>
    <w:pPr>
      <w:pageBreakBefore/>
      <w:widowControl w:val="0"/>
      <w:numPr>
        <w:numId w:val="54"/>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qFormat/>
    <w:rsid w:val="001167C4"/>
    <w:pPr>
      <w:keepNext/>
      <w:numPr>
        <w:ilvl w:val="1"/>
        <w:numId w:val="54"/>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qFormat/>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uiPriority w:val="99"/>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uiPriority w:val="99"/>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2"/>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3"/>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qFormat/>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5"/>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qFormat/>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qFormat/>
    <w:rsid w:val="001167C4"/>
    <w:pPr>
      <w:numPr>
        <w:ilvl w:val="1"/>
        <w:numId w:val="57"/>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8"/>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qFormat/>
    <w:rsid w:val="001167C4"/>
    <w:pPr>
      <w:jc w:val="left"/>
    </w:pPr>
    <w:rPr>
      <w:rFonts w:ascii="Times New Roman" w:eastAsia="Times New Roman" w:hAnsi="Times New Roman" w:cs="Times New Roman"/>
      <w:sz w:val="20"/>
      <w:szCs w:val="20"/>
    </w:rPr>
  </w:style>
  <w:style w:type="paragraph" w:customStyle="1" w:styleId="31f0">
    <w:name w:val="3.1 Т. Подзаг."/>
    <w:link w:val="31f1"/>
    <w:qFormat/>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qFormat/>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qFormat/>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rsid w:val="001167C4"/>
    <w:rPr>
      <w:rFonts w:ascii="Times New Roman" w:eastAsia="Times New Roman" w:hAnsi="Times New Roman" w:cs="Times New Roman"/>
      <w:spacing w:val="-5"/>
      <w:sz w:val="28"/>
    </w:rPr>
  </w:style>
  <w:style w:type="paragraph" w:customStyle="1" w:styleId="affffffffffff8">
    <w:name w:val="Уравнения"/>
    <w:uiPriority w:val="99"/>
    <w:qFormat/>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qFormat/>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qFormat/>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qFormat/>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qFormat/>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qFormat/>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qFormat/>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qFormat/>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qFormat/>
    <w:rsid w:val="001167C4"/>
    <w:pPr>
      <w:ind w:left="34" w:right="176"/>
      <w:jc w:val="left"/>
    </w:pPr>
  </w:style>
  <w:style w:type="paragraph" w:customStyle="1" w:styleId="11fb">
    <w:name w:val="1.1а Заг. Оглавления"/>
    <w:link w:val="11fc"/>
    <w:qFormat/>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qFormat/>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1167C4"/>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qFormat/>
    <w:rsid w:val="001167C4"/>
    <w:pPr>
      <w:numPr>
        <w:numId w:val="59"/>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qFormat/>
    <w:rsid w:val="001167C4"/>
    <w:pPr>
      <w:numPr>
        <w:numId w:val="60"/>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qFormat/>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qFormat/>
    <w:rsid w:val="001167C4"/>
    <w:pPr>
      <w:spacing w:line="240" w:lineRule="auto"/>
      <w:ind w:left="2268" w:right="2268"/>
    </w:pPr>
  </w:style>
  <w:style w:type="paragraph" w:customStyle="1" w:styleId="322">
    <w:name w:val="3.2 Т. Слева"/>
    <w:link w:val="323"/>
    <w:qFormat/>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qFormat/>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qFormat/>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qFormat/>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qFormat/>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qFormat/>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qFormat/>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qFormat/>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qFormat/>
    <w:rsid w:val="001167C4"/>
    <w:pPr>
      <w:numPr>
        <w:numId w:val="56"/>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1"/>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qFormat/>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qFormat/>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qFormat/>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qFormat/>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qFormat/>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qFormat/>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qFormat/>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qFormat/>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qFormat/>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5"/>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4"/>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qFormat/>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qFormat/>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qFormat/>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qFormat/>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qFormat/>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qFormat/>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qFormat/>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qFormat/>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qFormat/>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qFormat/>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2"/>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qFormat/>
    <w:rsid w:val="001167C4"/>
    <w:pPr>
      <w:numPr>
        <w:numId w:val="63"/>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qFormat/>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qForma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qFormat/>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qFormat/>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qFormat/>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qFormat/>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qFormat/>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qFormat/>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qForma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qFormat/>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qFormat/>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qFormat/>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qFormat/>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uiPriority w:val="99"/>
    <w:qForma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qForma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qForma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qForma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qFormat/>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qFormat/>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qFormat/>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qFormat/>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qForma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qFormat/>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qFormat/>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Основной текст (2) + 9 pt9,Малые прописные8,Основной текст (159) + 11 pt1,Малые прописные3,Основной текст (2) + 9 pt4,Малые прописные31,Малые прописные7"/>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qFormat/>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1"/>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6"/>
      </w:numPr>
    </w:pPr>
  </w:style>
  <w:style w:type="numbering" w:customStyle="1" w:styleId="31">
    <w:name w:val="Стиль31"/>
    <w:uiPriority w:val="99"/>
    <w:rsid w:val="001167C4"/>
    <w:pPr>
      <w:numPr>
        <w:numId w:val="23"/>
      </w:numPr>
    </w:pPr>
  </w:style>
  <w:style w:type="numbering" w:customStyle="1" w:styleId="3113">
    <w:name w:val="Нет списка311"/>
    <w:next w:val="af6"/>
    <w:uiPriority w:val="99"/>
    <w:semiHidden/>
    <w:unhideWhenUsed/>
    <w:rsid w:val="001167C4"/>
  </w:style>
  <w:style w:type="numbering" w:customStyle="1" w:styleId="053">
    <w:name w:val="0.5 Список Заг.3"/>
    <w:uiPriority w:val="99"/>
    <w:rsid w:val="001167C4"/>
    <w:pPr>
      <w:numPr>
        <w:numId w:val="26"/>
      </w:numPr>
    </w:pPr>
  </w:style>
  <w:style w:type="table" w:customStyle="1" w:styleId="5111">
    <w:name w:val="Сетка таблицы5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0"/>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6"/>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5"/>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1"/>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6"/>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9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5"/>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79"/>
      </w:numPr>
    </w:pPr>
  </w:style>
  <w:style w:type="numbering" w:customStyle="1" w:styleId="312">
    <w:name w:val="Заголовок 3 ур1"/>
    <w:basedOn w:val="af6"/>
    <w:uiPriority w:val="99"/>
    <w:rsid w:val="001167C4"/>
    <w:pPr>
      <w:numPr>
        <w:numId w:val="20"/>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qFormat/>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qFormat/>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qFormat/>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qFormat/>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qFormat/>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qFormat/>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qFormat/>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Основной текст + 9 pt,Колонтитул + 8.5 pt1,Не полужирный1"/>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Подпись к таблице + Arial Unicode MS,Не полужирный7,Интервал 0 pt19"/>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eorgia" w:eastAsia="Times New Roman" w:hAnsi="Georg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eorgia" w:eastAsia="Times New Roman" w:hAnsi="Georg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5"/>
      </w:numPr>
    </w:pPr>
  </w:style>
  <w:style w:type="numbering" w:customStyle="1" w:styleId="1111151">
    <w:name w:val="1 / 1.1 / 1.1.51"/>
    <w:basedOn w:val="af6"/>
    <w:next w:val="111111"/>
    <w:semiHidden/>
    <w:unhideWhenUsed/>
    <w:rsid w:val="001167C4"/>
    <w:pPr>
      <w:numPr>
        <w:numId w:val="66"/>
      </w:numPr>
    </w:pPr>
  </w:style>
  <w:style w:type="numbering" w:customStyle="1" w:styleId="116">
    <w:name w:val="Стиль11"/>
    <w:uiPriority w:val="99"/>
    <w:rsid w:val="001167C4"/>
    <w:pPr>
      <w:numPr>
        <w:numId w:val="18"/>
      </w:numPr>
    </w:pPr>
  </w:style>
  <w:style w:type="numbering" w:customStyle="1" w:styleId="211">
    <w:name w:val="Заголовок 2 уровень11"/>
    <w:uiPriority w:val="99"/>
    <w:rsid w:val="001167C4"/>
    <w:pPr>
      <w:numPr>
        <w:numId w:val="19"/>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aliases w:val="Полужирный22"/>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qFormat/>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qFormat/>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qFormat/>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qFormat/>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qFormat/>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qFormat/>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qFormat/>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qFormat/>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qFormat/>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qFormat/>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7"/>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8"/>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7"/>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4"/>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69"/>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qFormat/>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qFormat/>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qFormat/>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qFormat/>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qFormat/>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qFormat/>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qFormat/>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qFormat/>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qFormat/>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qFormat/>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qFormat/>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qFormat/>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qFormat/>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qFormat/>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qFormat/>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qFormat/>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qFormat/>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qFormat/>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qFormat/>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qFormat/>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qFormat/>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qFormat/>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uiPriority w:val="99"/>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uiPriority w:val="99"/>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uiPriority w:val="99"/>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uiPriority w:val="99"/>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uiPriority w:val="99"/>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uiPriority w:val="99"/>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uiPriority w:val="99"/>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uiPriority w:val="99"/>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qFormat/>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qFormat/>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qFormat/>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qFormat/>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qFormat/>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qFormat/>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qFormat/>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qFormat/>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qFormat/>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Gabriola" w:eastAsia="Times New Roman" w:hAnsi="Gabriol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Gabriola" w:eastAsia="Times New Roman" w:hAnsi="Gabriol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Gabriola" w:eastAsia="Times New Roman" w:hAnsi="Gabriola" w:cs="Times New Roman"/>
        <w:b/>
        <w:bCs/>
      </w:rPr>
    </w:tblStylePr>
    <w:tblStylePr w:type="lastCol">
      <w:rPr>
        <w:rFonts w:ascii="Gabriola" w:eastAsia="Times New Roman" w:hAnsi="Gabriol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uiPriority w:val="99"/>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qFormat/>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qFormat/>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qFormat/>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qFormat/>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qFormat/>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qFormat/>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qFormat/>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qFormat/>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qFormat/>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qFormat/>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qFormat/>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qFormat/>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qFormat/>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qFormat/>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qFormat/>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qFormat/>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qFormat/>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qFormat/>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qFormat/>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qFormat/>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qFormat/>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qFormat/>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qFormat/>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qFormat/>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qFormat/>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qFormat/>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qFormat/>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qFormat/>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qFormat/>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qFormat/>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qFormat/>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qFormat/>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qFormat/>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qFormat/>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qFormat/>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qFormat/>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qFormat/>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qFormat/>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qFormat/>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qFormat/>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qFormat/>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qFormat/>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qFormat/>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qFormat/>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qFormat/>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qFormat/>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qFormat/>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qFormat/>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qFormat/>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qFormat/>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qFormat/>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qFormat/>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qFormat/>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qFormat/>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qFormat/>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qFormat/>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qFormat/>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qFormat/>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qFormat/>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qFormat/>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qFormat/>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qFormat/>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qFormat/>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qFormat/>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qFormat/>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qFormat/>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qFormat/>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qFormat/>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rsid w:val="001167C4"/>
    <w:pPr>
      <w:numPr>
        <w:numId w:val="80"/>
      </w:numPr>
    </w:pPr>
  </w:style>
  <w:style w:type="character" w:customStyle="1" w:styleId="615">
    <w:name w:val="Заголовок 6 Знак1"/>
    <w:rsid w:val="001167C4"/>
    <w:rPr>
      <w:rFonts w:ascii="Calibri Light" w:eastAsia="Times New Roman" w:hAnsi="Calibri Light"/>
      <w:color w:val="1F4D78"/>
      <w:sz w:val="24"/>
      <w:szCs w:val="24"/>
    </w:rPr>
  </w:style>
  <w:style w:type="character" w:customStyle="1" w:styleId="715">
    <w:name w:val="Заголовок 7 Знак1"/>
    <w:rsid w:val="001167C4"/>
    <w:rPr>
      <w:rFonts w:ascii="Calibri Light" w:eastAsia="Times New Roman" w:hAnsi="Calibri Light"/>
      <w:i/>
      <w:iCs/>
      <w:color w:val="1F4D78"/>
      <w:sz w:val="24"/>
      <w:szCs w:val="24"/>
    </w:rPr>
  </w:style>
  <w:style w:type="character" w:customStyle="1" w:styleId="815">
    <w:name w:val="Заголовок 8 Знак1"/>
    <w:rsid w:val="001167C4"/>
    <w:rPr>
      <w:rFonts w:ascii="Calibri Light" w:eastAsia="Times New Roman" w:hAnsi="Calibri Light"/>
      <w:color w:val="272727"/>
      <w:sz w:val="21"/>
      <w:szCs w:val="21"/>
    </w:rPr>
  </w:style>
  <w:style w:type="character" w:customStyle="1" w:styleId="913">
    <w:name w:val="Заголовок 9 Знак1"/>
    <w:rsid w:val="001167C4"/>
    <w:rPr>
      <w:rFonts w:ascii="Calibri Light" w:eastAsia="Times New Roman" w:hAnsi="Calibri Light"/>
      <w:i/>
      <w:iCs/>
      <w:color w:val="272727"/>
      <w:sz w:val="21"/>
      <w:szCs w:val="21"/>
    </w:rPr>
  </w:style>
  <w:style w:type="numbering" w:styleId="aa">
    <w:name w:val="Outline List 3"/>
    <w:basedOn w:val="af6"/>
    <w:rsid w:val="001167C4"/>
    <w:pPr>
      <w:numPr>
        <w:numId w:val="81"/>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qFormat/>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qFormat/>
    <w:rsid w:val="001167C4"/>
    <w:pPr>
      <w:keepLines w:val="0"/>
      <w:pageBreakBefore/>
      <w:numPr>
        <w:numId w:val="82"/>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qFormat/>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qFormat/>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qFormat/>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qFormat/>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qFormat/>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qFormat/>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qFormat/>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qFormat/>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qFormat/>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qFormat/>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qFormat/>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qFormat/>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qFormat/>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qFormat/>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qFormat/>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qFormat/>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qFormat/>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qFormat/>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qFormat/>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qFormat/>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qFormat/>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qFormat/>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qFormat/>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qFormat/>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qFormat/>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qFormat/>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qFormat/>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qFormat/>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qFormat/>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qFormat/>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qFormat/>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qFormat/>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qFormat/>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qFormat/>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qFormat/>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qFormat/>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qFormat/>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qFormat/>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qFormat/>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qFormat/>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qFormat/>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qFormat/>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qFormat/>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qFormat/>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qFormat/>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qFormat/>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qFormat/>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qFormat/>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qFormat/>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qFormat/>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qFormat/>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qFormat/>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qFormat/>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qFormat/>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qFormat/>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qFormat/>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qFormat/>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qFormat/>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7"/>
      </w:numPr>
    </w:pPr>
  </w:style>
  <w:style w:type="numbering" w:customStyle="1" w:styleId="17">
    <w:name w:val="Статья / Раздел1"/>
    <w:basedOn w:val="af6"/>
    <w:next w:val="aa"/>
    <w:rsid w:val="001167C4"/>
    <w:pPr>
      <w:numPr>
        <w:numId w:val="78"/>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uiPriority w:val="99"/>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3"/>
      </w:numPr>
    </w:pPr>
  </w:style>
  <w:style w:type="numbering" w:customStyle="1" w:styleId="1111">
    <w:name w:val="Стиль111"/>
    <w:uiPriority w:val="99"/>
    <w:rsid w:val="001167C4"/>
    <w:pPr>
      <w:numPr>
        <w:numId w:val="84"/>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1"/>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2"/>
      </w:numPr>
    </w:pPr>
  </w:style>
  <w:style w:type="numbering" w:customStyle="1" w:styleId="35">
    <w:name w:val="Статья / Раздел3"/>
    <w:basedOn w:val="af6"/>
    <w:next w:val="aa"/>
    <w:rsid w:val="001167C4"/>
    <w:pPr>
      <w:numPr>
        <w:numId w:val="73"/>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4"/>
      </w:numPr>
    </w:pPr>
  </w:style>
  <w:style w:type="numbering" w:customStyle="1" w:styleId="317">
    <w:name w:val="Заголовок 3 ур17"/>
    <w:basedOn w:val="af6"/>
    <w:uiPriority w:val="99"/>
    <w:rsid w:val="001167C4"/>
    <w:pPr>
      <w:numPr>
        <w:numId w:val="75"/>
      </w:numPr>
    </w:pPr>
  </w:style>
  <w:style w:type="table" w:customStyle="1" w:styleId="442">
    <w:name w:val="Сетка таблицы44"/>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uiPriority w:val="99"/>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8"/>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0"/>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2"/>
      </w:numPr>
    </w:pPr>
  </w:style>
  <w:style w:type="numbering" w:customStyle="1" w:styleId="318">
    <w:name w:val="Заголовок 3 ур18"/>
    <w:basedOn w:val="af6"/>
    <w:uiPriority w:val="99"/>
    <w:rsid w:val="001167C4"/>
    <w:pPr>
      <w:numPr>
        <w:numId w:val="70"/>
      </w:numPr>
    </w:pPr>
  </w:style>
  <w:style w:type="numbering" w:customStyle="1" w:styleId="1120">
    <w:name w:val="Стиль112"/>
    <w:uiPriority w:val="99"/>
    <w:rsid w:val="001167C4"/>
    <w:pPr>
      <w:numPr>
        <w:numId w:val="6"/>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qForma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qFormat/>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qFormat/>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qFormat/>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qFormat/>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qForma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qForma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qForma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qForma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qForma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qFormat/>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qFormat/>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qForma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qForma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qForma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qFormat/>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qForma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qFormat/>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qFormat/>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qFormat/>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qForma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qForma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qForma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qForma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qForma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qForma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qForma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qForma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qFormat/>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qFormat/>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qFormat/>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qFormat/>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qForma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qForma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qFormat/>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qForma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qFormat/>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dugi" w:eastAsia="Times New Roman" w:hAnsi="Gadug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4"/>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9"/>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Gabriola" w:eastAsia="Times New Roman" w:hAnsi="Gabriol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Gabriola" w:eastAsia="Times New Roman" w:hAnsi="Gabriol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594">
      <w:bodyDiv w:val="1"/>
      <w:marLeft w:val="0"/>
      <w:marRight w:val="0"/>
      <w:marTop w:val="0"/>
      <w:marBottom w:val="0"/>
      <w:divBdr>
        <w:top w:val="none" w:sz="0" w:space="0" w:color="auto"/>
        <w:left w:val="none" w:sz="0" w:space="0" w:color="auto"/>
        <w:bottom w:val="none" w:sz="0" w:space="0" w:color="auto"/>
        <w:right w:val="none" w:sz="0" w:space="0" w:color="auto"/>
      </w:divBdr>
    </w:div>
    <w:div w:id="3212019">
      <w:bodyDiv w:val="1"/>
      <w:marLeft w:val="0"/>
      <w:marRight w:val="0"/>
      <w:marTop w:val="0"/>
      <w:marBottom w:val="0"/>
      <w:divBdr>
        <w:top w:val="none" w:sz="0" w:space="0" w:color="auto"/>
        <w:left w:val="none" w:sz="0" w:space="0" w:color="auto"/>
        <w:bottom w:val="none" w:sz="0" w:space="0" w:color="auto"/>
        <w:right w:val="none" w:sz="0" w:space="0" w:color="auto"/>
      </w:divBdr>
    </w:div>
    <w:div w:id="8651084">
      <w:bodyDiv w:val="1"/>
      <w:marLeft w:val="0"/>
      <w:marRight w:val="0"/>
      <w:marTop w:val="0"/>
      <w:marBottom w:val="0"/>
      <w:divBdr>
        <w:top w:val="none" w:sz="0" w:space="0" w:color="auto"/>
        <w:left w:val="none" w:sz="0" w:space="0" w:color="auto"/>
        <w:bottom w:val="none" w:sz="0" w:space="0" w:color="auto"/>
        <w:right w:val="none" w:sz="0" w:space="0" w:color="auto"/>
      </w:divBdr>
    </w:div>
    <w:div w:id="9726379">
      <w:bodyDiv w:val="1"/>
      <w:marLeft w:val="0"/>
      <w:marRight w:val="0"/>
      <w:marTop w:val="0"/>
      <w:marBottom w:val="0"/>
      <w:divBdr>
        <w:top w:val="none" w:sz="0" w:space="0" w:color="auto"/>
        <w:left w:val="none" w:sz="0" w:space="0" w:color="auto"/>
        <w:bottom w:val="none" w:sz="0" w:space="0" w:color="auto"/>
        <w:right w:val="none" w:sz="0" w:space="0" w:color="auto"/>
      </w:divBdr>
    </w:div>
    <w:div w:id="20787277">
      <w:bodyDiv w:val="1"/>
      <w:marLeft w:val="0"/>
      <w:marRight w:val="0"/>
      <w:marTop w:val="0"/>
      <w:marBottom w:val="0"/>
      <w:divBdr>
        <w:top w:val="none" w:sz="0" w:space="0" w:color="auto"/>
        <w:left w:val="none" w:sz="0" w:space="0" w:color="auto"/>
        <w:bottom w:val="none" w:sz="0" w:space="0" w:color="auto"/>
        <w:right w:val="none" w:sz="0" w:space="0" w:color="auto"/>
      </w:divBdr>
    </w:div>
    <w:div w:id="21052424">
      <w:bodyDiv w:val="1"/>
      <w:marLeft w:val="0"/>
      <w:marRight w:val="0"/>
      <w:marTop w:val="0"/>
      <w:marBottom w:val="0"/>
      <w:divBdr>
        <w:top w:val="none" w:sz="0" w:space="0" w:color="auto"/>
        <w:left w:val="none" w:sz="0" w:space="0" w:color="auto"/>
        <w:bottom w:val="none" w:sz="0" w:space="0" w:color="auto"/>
        <w:right w:val="none" w:sz="0" w:space="0" w:color="auto"/>
      </w:divBdr>
    </w:div>
    <w:div w:id="21176097">
      <w:bodyDiv w:val="1"/>
      <w:marLeft w:val="0"/>
      <w:marRight w:val="0"/>
      <w:marTop w:val="0"/>
      <w:marBottom w:val="0"/>
      <w:divBdr>
        <w:top w:val="none" w:sz="0" w:space="0" w:color="auto"/>
        <w:left w:val="none" w:sz="0" w:space="0" w:color="auto"/>
        <w:bottom w:val="none" w:sz="0" w:space="0" w:color="auto"/>
        <w:right w:val="none" w:sz="0" w:space="0" w:color="auto"/>
      </w:divBdr>
    </w:div>
    <w:div w:id="27533661">
      <w:bodyDiv w:val="1"/>
      <w:marLeft w:val="0"/>
      <w:marRight w:val="0"/>
      <w:marTop w:val="0"/>
      <w:marBottom w:val="0"/>
      <w:divBdr>
        <w:top w:val="none" w:sz="0" w:space="0" w:color="auto"/>
        <w:left w:val="none" w:sz="0" w:space="0" w:color="auto"/>
        <w:bottom w:val="none" w:sz="0" w:space="0" w:color="auto"/>
        <w:right w:val="none" w:sz="0" w:space="0" w:color="auto"/>
      </w:divBdr>
    </w:div>
    <w:div w:id="28770610">
      <w:bodyDiv w:val="1"/>
      <w:marLeft w:val="0"/>
      <w:marRight w:val="0"/>
      <w:marTop w:val="0"/>
      <w:marBottom w:val="0"/>
      <w:divBdr>
        <w:top w:val="none" w:sz="0" w:space="0" w:color="auto"/>
        <w:left w:val="none" w:sz="0" w:space="0" w:color="auto"/>
        <w:bottom w:val="none" w:sz="0" w:space="0" w:color="auto"/>
        <w:right w:val="none" w:sz="0" w:space="0" w:color="auto"/>
      </w:divBdr>
    </w:div>
    <w:div w:id="30545503">
      <w:bodyDiv w:val="1"/>
      <w:marLeft w:val="0"/>
      <w:marRight w:val="0"/>
      <w:marTop w:val="0"/>
      <w:marBottom w:val="0"/>
      <w:divBdr>
        <w:top w:val="none" w:sz="0" w:space="0" w:color="auto"/>
        <w:left w:val="none" w:sz="0" w:space="0" w:color="auto"/>
        <w:bottom w:val="none" w:sz="0" w:space="0" w:color="auto"/>
        <w:right w:val="none" w:sz="0" w:space="0" w:color="auto"/>
      </w:divBdr>
    </w:div>
    <w:div w:id="30885262">
      <w:bodyDiv w:val="1"/>
      <w:marLeft w:val="0"/>
      <w:marRight w:val="0"/>
      <w:marTop w:val="0"/>
      <w:marBottom w:val="0"/>
      <w:divBdr>
        <w:top w:val="none" w:sz="0" w:space="0" w:color="auto"/>
        <w:left w:val="none" w:sz="0" w:space="0" w:color="auto"/>
        <w:bottom w:val="none" w:sz="0" w:space="0" w:color="auto"/>
        <w:right w:val="none" w:sz="0" w:space="0" w:color="auto"/>
      </w:divBdr>
    </w:div>
    <w:div w:id="32584200">
      <w:bodyDiv w:val="1"/>
      <w:marLeft w:val="0"/>
      <w:marRight w:val="0"/>
      <w:marTop w:val="0"/>
      <w:marBottom w:val="0"/>
      <w:divBdr>
        <w:top w:val="none" w:sz="0" w:space="0" w:color="auto"/>
        <w:left w:val="none" w:sz="0" w:space="0" w:color="auto"/>
        <w:bottom w:val="none" w:sz="0" w:space="0" w:color="auto"/>
        <w:right w:val="none" w:sz="0" w:space="0" w:color="auto"/>
      </w:divBdr>
    </w:div>
    <w:div w:id="34090114">
      <w:bodyDiv w:val="1"/>
      <w:marLeft w:val="0"/>
      <w:marRight w:val="0"/>
      <w:marTop w:val="0"/>
      <w:marBottom w:val="0"/>
      <w:divBdr>
        <w:top w:val="none" w:sz="0" w:space="0" w:color="auto"/>
        <w:left w:val="none" w:sz="0" w:space="0" w:color="auto"/>
        <w:bottom w:val="none" w:sz="0" w:space="0" w:color="auto"/>
        <w:right w:val="none" w:sz="0" w:space="0" w:color="auto"/>
      </w:divBdr>
    </w:div>
    <w:div w:id="39019164">
      <w:bodyDiv w:val="1"/>
      <w:marLeft w:val="0"/>
      <w:marRight w:val="0"/>
      <w:marTop w:val="0"/>
      <w:marBottom w:val="0"/>
      <w:divBdr>
        <w:top w:val="none" w:sz="0" w:space="0" w:color="auto"/>
        <w:left w:val="none" w:sz="0" w:space="0" w:color="auto"/>
        <w:bottom w:val="none" w:sz="0" w:space="0" w:color="auto"/>
        <w:right w:val="none" w:sz="0" w:space="0" w:color="auto"/>
      </w:divBdr>
    </w:div>
    <w:div w:id="43717471">
      <w:bodyDiv w:val="1"/>
      <w:marLeft w:val="0"/>
      <w:marRight w:val="0"/>
      <w:marTop w:val="0"/>
      <w:marBottom w:val="0"/>
      <w:divBdr>
        <w:top w:val="none" w:sz="0" w:space="0" w:color="auto"/>
        <w:left w:val="none" w:sz="0" w:space="0" w:color="auto"/>
        <w:bottom w:val="none" w:sz="0" w:space="0" w:color="auto"/>
        <w:right w:val="none" w:sz="0" w:space="0" w:color="auto"/>
      </w:divBdr>
    </w:div>
    <w:div w:id="44254476">
      <w:bodyDiv w:val="1"/>
      <w:marLeft w:val="0"/>
      <w:marRight w:val="0"/>
      <w:marTop w:val="0"/>
      <w:marBottom w:val="0"/>
      <w:divBdr>
        <w:top w:val="none" w:sz="0" w:space="0" w:color="auto"/>
        <w:left w:val="none" w:sz="0" w:space="0" w:color="auto"/>
        <w:bottom w:val="none" w:sz="0" w:space="0" w:color="auto"/>
        <w:right w:val="none" w:sz="0" w:space="0" w:color="auto"/>
      </w:divBdr>
    </w:div>
    <w:div w:id="44452633">
      <w:bodyDiv w:val="1"/>
      <w:marLeft w:val="0"/>
      <w:marRight w:val="0"/>
      <w:marTop w:val="0"/>
      <w:marBottom w:val="0"/>
      <w:divBdr>
        <w:top w:val="none" w:sz="0" w:space="0" w:color="auto"/>
        <w:left w:val="none" w:sz="0" w:space="0" w:color="auto"/>
        <w:bottom w:val="none" w:sz="0" w:space="0" w:color="auto"/>
        <w:right w:val="none" w:sz="0" w:space="0" w:color="auto"/>
      </w:divBdr>
    </w:div>
    <w:div w:id="51851893">
      <w:bodyDiv w:val="1"/>
      <w:marLeft w:val="0"/>
      <w:marRight w:val="0"/>
      <w:marTop w:val="0"/>
      <w:marBottom w:val="0"/>
      <w:divBdr>
        <w:top w:val="none" w:sz="0" w:space="0" w:color="auto"/>
        <w:left w:val="none" w:sz="0" w:space="0" w:color="auto"/>
        <w:bottom w:val="none" w:sz="0" w:space="0" w:color="auto"/>
        <w:right w:val="none" w:sz="0" w:space="0" w:color="auto"/>
      </w:divBdr>
    </w:div>
    <w:div w:id="54861391">
      <w:bodyDiv w:val="1"/>
      <w:marLeft w:val="0"/>
      <w:marRight w:val="0"/>
      <w:marTop w:val="0"/>
      <w:marBottom w:val="0"/>
      <w:divBdr>
        <w:top w:val="none" w:sz="0" w:space="0" w:color="auto"/>
        <w:left w:val="none" w:sz="0" w:space="0" w:color="auto"/>
        <w:bottom w:val="none" w:sz="0" w:space="0" w:color="auto"/>
        <w:right w:val="none" w:sz="0" w:space="0" w:color="auto"/>
      </w:divBdr>
    </w:div>
    <w:div w:id="55203925">
      <w:bodyDiv w:val="1"/>
      <w:marLeft w:val="0"/>
      <w:marRight w:val="0"/>
      <w:marTop w:val="0"/>
      <w:marBottom w:val="0"/>
      <w:divBdr>
        <w:top w:val="none" w:sz="0" w:space="0" w:color="auto"/>
        <w:left w:val="none" w:sz="0" w:space="0" w:color="auto"/>
        <w:bottom w:val="none" w:sz="0" w:space="0" w:color="auto"/>
        <w:right w:val="none" w:sz="0" w:space="0" w:color="auto"/>
      </w:divBdr>
    </w:div>
    <w:div w:id="56519528">
      <w:bodyDiv w:val="1"/>
      <w:marLeft w:val="0"/>
      <w:marRight w:val="0"/>
      <w:marTop w:val="0"/>
      <w:marBottom w:val="0"/>
      <w:divBdr>
        <w:top w:val="none" w:sz="0" w:space="0" w:color="auto"/>
        <w:left w:val="none" w:sz="0" w:space="0" w:color="auto"/>
        <w:bottom w:val="none" w:sz="0" w:space="0" w:color="auto"/>
        <w:right w:val="none" w:sz="0" w:space="0" w:color="auto"/>
      </w:divBdr>
    </w:div>
    <w:div w:id="57552775">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68122082">
      <w:bodyDiv w:val="1"/>
      <w:marLeft w:val="0"/>
      <w:marRight w:val="0"/>
      <w:marTop w:val="0"/>
      <w:marBottom w:val="0"/>
      <w:divBdr>
        <w:top w:val="none" w:sz="0" w:space="0" w:color="auto"/>
        <w:left w:val="none" w:sz="0" w:space="0" w:color="auto"/>
        <w:bottom w:val="none" w:sz="0" w:space="0" w:color="auto"/>
        <w:right w:val="none" w:sz="0" w:space="0" w:color="auto"/>
      </w:divBdr>
    </w:div>
    <w:div w:id="74862732">
      <w:bodyDiv w:val="1"/>
      <w:marLeft w:val="0"/>
      <w:marRight w:val="0"/>
      <w:marTop w:val="0"/>
      <w:marBottom w:val="0"/>
      <w:divBdr>
        <w:top w:val="none" w:sz="0" w:space="0" w:color="auto"/>
        <w:left w:val="none" w:sz="0" w:space="0" w:color="auto"/>
        <w:bottom w:val="none" w:sz="0" w:space="0" w:color="auto"/>
        <w:right w:val="none" w:sz="0" w:space="0" w:color="auto"/>
      </w:divBdr>
    </w:div>
    <w:div w:id="77140656">
      <w:bodyDiv w:val="1"/>
      <w:marLeft w:val="0"/>
      <w:marRight w:val="0"/>
      <w:marTop w:val="0"/>
      <w:marBottom w:val="0"/>
      <w:divBdr>
        <w:top w:val="none" w:sz="0" w:space="0" w:color="auto"/>
        <w:left w:val="none" w:sz="0" w:space="0" w:color="auto"/>
        <w:bottom w:val="none" w:sz="0" w:space="0" w:color="auto"/>
        <w:right w:val="none" w:sz="0" w:space="0" w:color="auto"/>
      </w:divBdr>
    </w:div>
    <w:div w:id="79378705">
      <w:bodyDiv w:val="1"/>
      <w:marLeft w:val="0"/>
      <w:marRight w:val="0"/>
      <w:marTop w:val="0"/>
      <w:marBottom w:val="0"/>
      <w:divBdr>
        <w:top w:val="none" w:sz="0" w:space="0" w:color="auto"/>
        <w:left w:val="none" w:sz="0" w:space="0" w:color="auto"/>
        <w:bottom w:val="none" w:sz="0" w:space="0" w:color="auto"/>
        <w:right w:val="none" w:sz="0" w:space="0" w:color="auto"/>
      </w:divBdr>
    </w:div>
    <w:div w:id="85420206">
      <w:bodyDiv w:val="1"/>
      <w:marLeft w:val="0"/>
      <w:marRight w:val="0"/>
      <w:marTop w:val="0"/>
      <w:marBottom w:val="0"/>
      <w:divBdr>
        <w:top w:val="none" w:sz="0" w:space="0" w:color="auto"/>
        <w:left w:val="none" w:sz="0" w:space="0" w:color="auto"/>
        <w:bottom w:val="none" w:sz="0" w:space="0" w:color="auto"/>
        <w:right w:val="none" w:sz="0" w:space="0" w:color="auto"/>
      </w:divBdr>
    </w:div>
    <w:div w:id="85881803">
      <w:bodyDiv w:val="1"/>
      <w:marLeft w:val="0"/>
      <w:marRight w:val="0"/>
      <w:marTop w:val="0"/>
      <w:marBottom w:val="0"/>
      <w:divBdr>
        <w:top w:val="none" w:sz="0" w:space="0" w:color="auto"/>
        <w:left w:val="none" w:sz="0" w:space="0" w:color="auto"/>
        <w:bottom w:val="none" w:sz="0" w:space="0" w:color="auto"/>
        <w:right w:val="none" w:sz="0" w:space="0" w:color="auto"/>
      </w:divBdr>
    </w:div>
    <w:div w:id="87428028">
      <w:bodyDiv w:val="1"/>
      <w:marLeft w:val="0"/>
      <w:marRight w:val="0"/>
      <w:marTop w:val="0"/>
      <w:marBottom w:val="0"/>
      <w:divBdr>
        <w:top w:val="none" w:sz="0" w:space="0" w:color="auto"/>
        <w:left w:val="none" w:sz="0" w:space="0" w:color="auto"/>
        <w:bottom w:val="none" w:sz="0" w:space="0" w:color="auto"/>
        <w:right w:val="none" w:sz="0" w:space="0" w:color="auto"/>
      </w:divBdr>
    </w:div>
    <w:div w:id="87505846">
      <w:bodyDiv w:val="1"/>
      <w:marLeft w:val="0"/>
      <w:marRight w:val="0"/>
      <w:marTop w:val="0"/>
      <w:marBottom w:val="0"/>
      <w:divBdr>
        <w:top w:val="none" w:sz="0" w:space="0" w:color="auto"/>
        <w:left w:val="none" w:sz="0" w:space="0" w:color="auto"/>
        <w:bottom w:val="none" w:sz="0" w:space="0" w:color="auto"/>
        <w:right w:val="none" w:sz="0" w:space="0" w:color="auto"/>
      </w:divBdr>
    </w:div>
    <w:div w:id="93014222">
      <w:bodyDiv w:val="1"/>
      <w:marLeft w:val="0"/>
      <w:marRight w:val="0"/>
      <w:marTop w:val="0"/>
      <w:marBottom w:val="0"/>
      <w:divBdr>
        <w:top w:val="none" w:sz="0" w:space="0" w:color="auto"/>
        <w:left w:val="none" w:sz="0" w:space="0" w:color="auto"/>
        <w:bottom w:val="none" w:sz="0" w:space="0" w:color="auto"/>
        <w:right w:val="none" w:sz="0" w:space="0" w:color="auto"/>
      </w:divBdr>
    </w:div>
    <w:div w:id="93138082">
      <w:bodyDiv w:val="1"/>
      <w:marLeft w:val="0"/>
      <w:marRight w:val="0"/>
      <w:marTop w:val="0"/>
      <w:marBottom w:val="0"/>
      <w:divBdr>
        <w:top w:val="none" w:sz="0" w:space="0" w:color="auto"/>
        <w:left w:val="none" w:sz="0" w:space="0" w:color="auto"/>
        <w:bottom w:val="none" w:sz="0" w:space="0" w:color="auto"/>
        <w:right w:val="none" w:sz="0" w:space="0" w:color="auto"/>
      </w:divBdr>
    </w:div>
    <w:div w:id="97453139">
      <w:bodyDiv w:val="1"/>
      <w:marLeft w:val="0"/>
      <w:marRight w:val="0"/>
      <w:marTop w:val="0"/>
      <w:marBottom w:val="0"/>
      <w:divBdr>
        <w:top w:val="none" w:sz="0" w:space="0" w:color="auto"/>
        <w:left w:val="none" w:sz="0" w:space="0" w:color="auto"/>
        <w:bottom w:val="none" w:sz="0" w:space="0" w:color="auto"/>
        <w:right w:val="none" w:sz="0" w:space="0" w:color="auto"/>
      </w:divBdr>
    </w:div>
    <w:div w:id="99566496">
      <w:bodyDiv w:val="1"/>
      <w:marLeft w:val="0"/>
      <w:marRight w:val="0"/>
      <w:marTop w:val="0"/>
      <w:marBottom w:val="0"/>
      <w:divBdr>
        <w:top w:val="none" w:sz="0" w:space="0" w:color="auto"/>
        <w:left w:val="none" w:sz="0" w:space="0" w:color="auto"/>
        <w:bottom w:val="none" w:sz="0" w:space="0" w:color="auto"/>
        <w:right w:val="none" w:sz="0" w:space="0" w:color="auto"/>
      </w:divBdr>
    </w:div>
    <w:div w:id="99641848">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5388157">
      <w:bodyDiv w:val="1"/>
      <w:marLeft w:val="0"/>
      <w:marRight w:val="0"/>
      <w:marTop w:val="0"/>
      <w:marBottom w:val="0"/>
      <w:divBdr>
        <w:top w:val="none" w:sz="0" w:space="0" w:color="auto"/>
        <w:left w:val="none" w:sz="0" w:space="0" w:color="auto"/>
        <w:bottom w:val="none" w:sz="0" w:space="0" w:color="auto"/>
        <w:right w:val="none" w:sz="0" w:space="0" w:color="auto"/>
      </w:divBdr>
    </w:div>
    <w:div w:id="107507152">
      <w:bodyDiv w:val="1"/>
      <w:marLeft w:val="0"/>
      <w:marRight w:val="0"/>
      <w:marTop w:val="0"/>
      <w:marBottom w:val="0"/>
      <w:divBdr>
        <w:top w:val="none" w:sz="0" w:space="0" w:color="auto"/>
        <w:left w:val="none" w:sz="0" w:space="0" w:color="auto"/>
        <w:bottom w:val="none" w:sz="0" w:space="0" w:color="auto"/>
        <w:right w:val="none" w:sz="0" w:space="0" w:color="auto"/>
      </w:divBdr>
    </w:div>
    <w:div w:id="112287173">
      <w:bodyDiv w:val="1"/>
      <w:marLeft w:val="0"/>
      <w:marRight w:val="0"/>
      <w:marTop w:val="0"/>
      <w:marBottom w:val="0"/>
      <w:divBdr>
        <w:top w:val="none" w:sz="0" w:space="0" w:color="auto"/>
        <w:left w:val="none" w:sz="0" w:space="0" w:color="auto"/>
        <w:bottom w:val="none" w:sz="0" w:space="0" w:color="auto"/>
        <w:right w:val="none" w:sz="0" w:space="0" w:color="auto"/>
      </w:divBdr>
    </w:div>
    <w:div w:id="115107956">
      <w:bodyDiv w:val="1"/>
      <w:marLeft w:val="0"/>
      <w:marRight w:val="0"/>
      <w:marTop w:val="0"/>
      <w:marBottom w:val="0"/>
      <w:divBdr>
        <w:top w:val="none" w:sz="0" w:space="0" w:color="auto"/>
        <w:left w:val="none" w:sz="0" w:space="0" w:color="auto"/>
        <w:bottom w:val="none" w:sz="0" w:space="0" w:color="auto"/>
        <w:right w:val="none" w:sz="0" w:space="0" w:color="auto"/>
      </w:divBdr>
    </w:div>
    <w:div w:id="116030216">
      <w:bodyDiv w:val="1"/>
      <w:marLeft w:val="0"/>
      <w:marRight w:val="0"/>
      <w:marTop w:val="0"/>
      <w:marBottom w:val="0"/>
      <w:divBdr>
        <w:top w:val="none" w:sz="0" w:space="0" w:color="auto"/>
        <w:left w:val="none" w:sz="0" w:space="0" w:color="auto"/>
        <w:bottom w:val="none" w:sz="0" w:space="0" w:color="auto"/>
        <w:right w:val="none" w:sz="0" w:space="0" w:color="auto"/>
      </w:divBdr>
    </w:div>
    <w:div w:id="117339456">
      <w:bodyDiv w:val="1"/>
      <w:marLeft w:val="0"/>
      <w:marRight w:val="0"/>
      <w:marTop w:val="0"/>
      <w:marBottom w:val="0"/>
      <w:divBdr>
        <w:top w:val="none" w:sz="0" w:space="0" w:color="auto"/>
        <w:left w:val="none" w:sz="0" w:space="0" w:color="auto"/>
        <w:bottom w:val="none" w:sz="0" w:space="0" w:color="auto"/>
        <w:right w:val="none" w:sz="0" w:space="0" w:color="auto"/>
      </w:divBdr>
    </w:div>
    <w:div w:id="118498208">
      <w:bodyDiv w:val="1"/>
      <w:marLeft w:val="0"/>
      <w:marRight w:val="0"/>
      <w:marTop w:val="0"/>
      <w:marBottom w:val="0"/>
      <w:divBdr>
        <w:top w:val="none" w:sz="0" w:space="0" w:color="auto"/>
        <w:left w:val="none" w:sz="0" w:space="0" w:color="auto"/>
        <w:bottom w:val="none" w:sz="0" w:space="0" w:color="auto"/>
        <w:right w:val="none" w:sz="0" w:space="0" w:color="auto"/>
      </w:divBdr>
    </w:div>
    <w:div w:id="12165135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23012449">
      <w:bodyDiv w:val="1"/>
      <w:marLeft w:val="0"/>
      <w:marRight w:val="0"/>
      <w:marTop w:val="0"/>
      <w:marBottom w:val="0"/>
      <w:divBdr>
        <w:top w:val="none" w:sz="0" w:space="0" w:color="auto"/>
        <w:left w:val="none" w:sz="0" w:space="0" w:color="auto"/>
        <w:bottom w:val="none" w:sz="0" w:space="0" w:color="auto"/>
        <w:right w:val="none" w:sz="0" w:space="0" w:color="auto"/>
      </w:divBdr>
    </w:div>
    <w:div w:id="127280566">
      <w:bodyDiv w:val="1"/>
      <w:marLeft w:val="0"/>
      <w:marRight w:val="0"/>
      <w:marTop w:val="0"/>
      <w:marBottom w:val="0"/>
      <w:divBdr>
        <w:top w:val="none" w:sz="0" w:space="0" w:color="auto"/>
        <w:left w:val="none" w:sz="0" w:space="0" w:color="auto"/>
        <w:bottom w:val="none" w:sz="0" w:space="0" w:color="auto"/>
        <w:right w:val="none" w:sz="0" w:space="0" w:color="auto"/>
      </w:divBdr>
    </w:div>
    <w:div w:id="129904662">
      <w:bodyDiv w:val="1"/>
      <w:marLeft w:val="0"/>
      <w:marRight w:val="0"/>
      <w:marTop w:val="0"/>
      <w:marBottom w:val="0"/>
      <w:divBdr>
        <w:top w:val="none" w:sz="0" w:space="0" w:color="auto"/>
        <w:left w:val="none" w:sz="0" w:space="0" w:color="auto"/>
        <w:bottom w:val="none" w:sz="0" w:space="0" w:color="auto"/>
        <w:right w:val="none" w:sz="0" w:space="0" w:color="auto"/>
      </w:divBdr>
    </w:div>
    <w:div w:id="130749938">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0195531">
      <w:bodyDiv w:val="1"/>
      <w:marLeft w:val="0"/>
      <w:marRight w:val="0"/>
      <w:marTop w:val="0"/>
      <w:marBottom w:val="0"/>
      <w:divBdr>
        <w:top w:val="none" w:sz="0" w:space="0" w:color="auto"/>
        <w:left w:val="none" w:sz="0" w:space="0" w:color="auto"/>
        <w:bottom w:val="none" w:sz="0" w:space="0" w:color="auto"/>
        <w:right w:val="none" w:sz="0" w:space="0" w:color="auto"/>
      </w:divBdr>
    </w:div>
    <w:div w:id="140737163">
      <w:bodyDiv w:val="1"/>
      <w:marLeft w:val="0"/>
      <w:marRight w:val="0"/>
      <w:marTop w:val="0"/>
      <w:marBottom w:val="0"/>
      <w:divBdr>
        <w:top w:val="none" w:sz="0" w:space="0" w:color="auto"/>
        <w:left w:val="none" w:sz="0" w:space="0" w:color="auto"/>
        <w:bottom w:val="none" w:sz="0" w:space="0" w:color="auto"/>
        <w:right w:val="none" w:sz="0" w:space="0" w:color="auto"/>
      </w:divBdr>
    </w:div>
    <w:div w:id="143200985">
      <w:bodyDiv w:val="1"/>
      <w:marLeft w:val="0"/>
      <w:marRight w:val="0"/>
      <w:marTop w:val="0"/>
      <w:marBottom w:val="0"/>
      <w:divBdr>
        <w:top w:val="none" w:sz="0" w:space="0" w:color="auto"/>
        <w:left w:val="none" w:sz="0" w:space="0" w:color="auto"/>
        <w:bottom w:val="none" w:sz="0" w:space="0" w:color="auto"/>
        <w:right w:val="none" w:sz="0" w:space="0" w:color="auto"/>
      </w:divBdr>
    </w:div>
    <w:div w:id="144126345">
      <w:bodyDiv w:val="1"/>
      <w:marLeft w:val="0"/>
      <w:marRight w:val="0"/>
      <w:marTop w:val="0"/>
      <w:marBottom w:val="0"/>
      <w:divBdr>
        <w:top w:val="none" w:sz="0" w:space="0" w:color="auto"/>
        <w:left w:val="none" w:sz="0" w:space="0" w:color="auto"/>
        <w:bottom w:val="none" w:sz="0" w:space="0" w:color="auto"/>
        <w:right w:val="none" w:sz="0" w:space="0" w:color="auto"/>
      </w:divBdr>
    </w:div>
    <w:div w:id="145896035">
      <w:bodyDiv w:val="1"/>
      <w:marLeft w:val="0"/>
      <w:marRight w:val="0"/>
      <w:marTop w:val="0"/>
      <w:marBottom w:val="0"/>
      <w:divBdr>
        <w:top w:val="none" w:sz="0" w:space="0" w:color="auto"/>
        <w:left w:val="none" w:sz="0" w:space="0" w:color="auto"/>
        <w:bottom w:val="none" w:sz="0" w:space="0" w:color="auto"/>
        <w:right w:val="none" w:sz="0" w:space="0" w:color="auto"/>
      </w:divBdr>
    </w:div>
    <w:div w:id="147984529">
      <w:bodyDiv w:val="1"/>
      <w:marLeft w:val="0"/>
      <w:marRight w:val="0"/>
      <w:marTop w:val="0"/>
      <w:marBottom w:val="0"/>
      <w:divBdr>
        <w:top w:val="none" w:sz="0" w:space="0" w:color="auto"/>
        <w:left w:val="none" w:sz="0" w:space="0" w:color="auto"/>
        <w:bottom w:val="none" w:sz="0" w:space="0" w:color="auto"/>
        <w:right w:val="none" w:sz="0" w:space="0" w:color="auto"/>
      </w:divBdr>
    </w:div>
    <w:div w:id="152646376">
      <w:bodyDiv w:val="1"/>
      <w:marLeft w:val="0"/>
      <w:marRight w:val="0"/>
      <w:marTop w:val="0"/>
      <w:marBottom w:val="0"/>
      <w:divBdr>
        <w:top w:val="none" w:sz="0" w:space="0" w:color="auto"/>
        <w:left w:val="none" w:sz="0" w:space="0" w:color="auto"/>
        <w:bottom w:val="none" w:sz="0" w:space="0" w:color="auto"/>
        <w:right w:val="none" w:sz="0" w:space="0" w:color="auto"/>
      </w:divBdr>
    </w:div>
    <w:div w:id="163059669">
      <w:bodyDiv w:val="1"/>
      <w:marLeft w:val="0"/>
      <w:marRight w:val="0"/>
      <w:marTop w:val="0"/>
      <w:marBottom w:val="0"/>
      <w:divBdr>
        <w:top w:val="none" w:sz="0" w:space="0" w:color="auto"/>
        <w:left w:val="none" w:sz="0" w:space="0" w:color="auto"/>
        <w:bottom w:val="none" w:sz="0" w:space="0" w:color="auto"/>
        <w:right w:val="none" w:sz="0" w:space="0" w:color="auto"/>
      </w:divBdr>
    </w:div>
    <w:div w:id="165096491">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69490763">
      <w:bodyDiv w:val="1"/>
      <w:marLeft w:val="0"/>
      <w:marRight w:val="0"/>
      <w:marTop w:val="0"/>
      <w:marBottom w:val="0"/>
      <w:divBdr>
        <w:top w:val="none" w:sz="0" w:space="0" w:color="auto"/>
        <w:left w:val="none" w:sz="0" w:space="0" w:color="auto"/>
        <w:bottom w:val="none" w:sz="0" w:space="0" w:color="auto"/>
        <w:right w:val="none" w:sz="0" w:space="0" w:color="auto"/>
      </w:divBdr>
    </w:div>
    <w:div w:id="171724590">
      <w:bodyDiv w:val="1"/>
      <w:marLeft w:val="0"/>
      <w:marRight w:val="0"/>
      <w:marTop w:val="0"/>
      <w:marBottom w:val="0"/>
      <w:divBdr>
        <w:top w:val="none" w:sz="0" w:space="0" w:color="auto"/>
        <w:left w:val="none" w:sz="0" w:space="0" w:color="auto"/>
        <w:bottom w:val="none" w:sz="0" w:space="0" w:color="auto"/>
        <w:right w:val="none" w:sz="0" w:space="0" w:color="auto"/>
      </w:divBdr>
    </w:div>
    <w:div w:id="173765687">
      <w:bodyDiv w:val="1"/>
      <w:marLeft w:val="0"/>
      <w:marRight w:val="0"/>
      <w:marTop w:val="0"/>
      <w:marBottom w:val="0"/>
      <w:divBdr>
        <w:top w:val="none" w:sz="0" w:space="0" w:color="auto"/>
        <w:left w:val="none" w:sz="0" w:space="0" w:color="auto"/>
        <w:bottom w:val="none" w:sz="0" w:space="0" w:color="auto"/>
        <w:right w:val="none" w:sz="0" w:space="0" w:color="auto"/>
      </w:divBdr>
    </w:div>
    <w:div w:id="176192160">
      <w:bodyDiv w:val="1"/>
      <w:marLeft w:val="0"/>
      <w:marRight w:val="0"/>
      <w:marTop w:val="0"/>
      <w:marBottom w:val="0"/>
      <w:divBdr>
        <w:top w:val="none" w:sz="0" w:space="0" w:color="auto"/>
        <w:left w:val="none" w:sz="0" w:space="0" w:color="auto"/>
        <w:bottom w:val="none" w:sz="0" w:space="0" w:color="auto"/>
        <w:right w:val="none" w:sz="0" w:space="0" w:color="auto"/>
      </w:divBdr>
    </w:div>
    <w:div w:id="178588232">
      <w:bodyDiv w:val="1"/>
      <w:marLeft w:val="0"/>
      <w:marRight w:val="0"/>
      <w:marTop w:val="0"/>
      <w:marBottom w:val="0"/>
      <w:divBdr>
        <w:top w:val="none" w:sz="0" w:space="0" w:color="auto"/>
        <w:left w:val="none" w:sz="0" w:space="0" w:color="auto"/>
        <w:bottom w:val="none" w:sz="0" w:space="0" w:color="auto"/>
        <w:right w:val="none" w:sz="0" w:space="0" w:color="auto"/>
      </w:divBdr>
    </w:div>
    <w:div w:id="180240129">
      <w:bodyDiv w:val="1"/>
      <w:marLeft w:val="0"/>
      <w:marRight w:val="0"/>
      <w:marTop w:val="0"/>
      <w:marBottom w:val="0"/>
      <w:divBdr>
        <w:top w:val="none" w:sz="0" w:space="0" w:color="auto"/>
        <w:left w:val="none" w:sz="0" w:space="0" w:color="auto"/>
        <w:bottom w:val="none" w:sz="0" w:space="0" w:color="auto"/>
        <w:right w:val="none" w:sz="0" w:space="0" w:color="auto"/>
      </w:divBdr>
    </w:div>
    <w:div w:id="180358015">
      <w:bodyDiv w:val="1"/>
      <w:marLeft w:val="0"/>
      <w:marRight w:val="0"/>
      <w:marTop w:val="0"/>
      <w:marBottom w:val="0"/>
      <w:divBdr>
        <w:top w:val="none" w:sz="0" w:space="0" w:color="auto"/>
        <w:left w:val="none" w:sz="0" w:space="0" w:color="auto"/>
        <w:bottom w:val="none" w:sz="0" w:space="0" w:color="auto"/>
        <w:right w:val="none" w:sz="0" w:space="0" w:color="auto"/>
      </w:divBdr>
    </w:div>
    <w:div w:id="180702719">
      <w:bodyDiv w:val="1"/>
      <w:marLeft w:val="0"/>
      <w:marRight w:val="0"/>
      <w:marTop w:val="0"/>
      <w:marBottom w:val="0"/>
      <w:divBdr>
        <w:top w:val="none" w:sz="0" w:space="0" w:color="auto"/>
        <w:left w:val="none" w:sz="0" w:space="0" w:color="auto"/>
        <w:bottom w:val="none" w:sz="0" w:space="0" w:color="auto"/>
        <w:right w:val="none" w:sz="0" w:space="0" w:color="auto"/>
      </w:divBdr>
    </w:div>
    <w:div w:id="182983178">
      <w:bodyDiv w:val="1"/>
      <w:marLeft w:val="0"/>
      <w:marRight w:val="0"/>
      <w:marTop w:val="0"/>
      <w:marBottom w:val="0"/>
      <w:divBdr>
        <w:top w:val="none" w:sz="0" w:space="0" w:color="auto"/>
        <w:left w:val="none" w:sz="0" w:space="0" w:color="auto"/>
        <w:bottom w:val="none" w:sz="0" w:space="0" w:color="auto"/>
        <w:right w:val="none" w:sz="0" w:space="0" w:color="auto"/>
      </w:divBdr>
    </w:div>
    <w:div w:id="187526445">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4581003">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199822272">
      <w:bodyDiv w:val="1"/>
      <w:marLeft w:val="0"/>
      <w:marRight w:val="0"/>
      <w:marTop w:val="0"/>
      <w:marBottom w:val="0"/>
      <w:divBdr>
        <w:top w:val="none" w:sz="0" w:space="0" w:color="auto"/>
        <w:left w:val="none" w:sz="0" w:space="0" w:color="auto"/>
        <w:bottom w:val="none" w:sz="0" w:space="0" w:color="auto"/>
        <w:right w:val="none" w:sz="0" w:space="0" w:color="auto"/>
      </w:divBdr>
    </w:div>
    <w:div w:id="200241793">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2375711">
      <w:bodyDiv w:val="1"/>
      <w:marLeft w:val="0"/>
      <w:marRight w:val="0"/>
      <w:marTop w:val="0"/>
      <w:marBottom w:val="0"/>
      <w:divBdr>
        <w:top w:val="none" w:sz="0" w:space="0" w:color="auto"/>
        <w:left w:val="none" w:sz="0" w:space="0" w:color="auto"/>
        <w:bottom w:val="none" w:sz="0" w:space="0" w:color="auto"/>
        <w:right w:val="none" w:sz="0" w:space="0" w:color="auto"/>
      </w:divBdr>
    </w:div>
    <w:div w:id="203249553">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12040808">
      <w:bodyDiv w:val="1"/>
      <w:marLeft w:val="0"/>
      <w:marRight w:val="0"/>
      <w:marTop w:val="0"/>
      <w:marBottom w:val="0"/>
      <w:divBdr>
        <w:top w:val="none" w:sz="0" w:space="0" w:color="auto"/>
        <w:left w:val="none" w:sz="0" w:space="0" w:color="auto"/>
        <w:bottom w:val="none" w:sz="0" w:space="0" w:color="auto"/>
        <w:right w:val="none" w:sz="0" w:space="0" w:color="auto"/>
      </w:divBdr>
    </w:div>
    <w:div w:id="214581399">
      <w:bodyDiv w:val="1"/>
      <w:marLeft w:val="0"/>
      <w:marRight w:val="0"/>
      <w:marTop w:val="0"/>
      <w:marBottom w:val="0"/>
      <w:divBdr>
        <w:top w:val="none" w:sz="0" w:space="0" w:color="auto"/>
        <w:left w:val="none" w:sz="0" w:space="0" w:color="auto"/>
        <w:bottom w:val="none" w:sz="0" w:space="0" w:color="auto"/>
        <w:right w:val="none" w:sz="0" w:space="0" w:color="auto"/>
      </w:divBdr>
    </w:div>
    <w:div w:id="216551016">
      <w:bodyDiv w:val="1"/>
      <w:marLeft w:val="0"/>
      <w:marRight w:val="0"/>
      <w:marTop w:val="0"/>
      <w:marBottom w:val="0"/>
      <w:divBdr>
        <w:top w:val="none" w:sz="0" w:space="0" w:color="auto"/>
        <w:left w:val="none" w:sz="0" w:space="0" w:color="auto"/>
        <w:bottom w:val="none" w:sz="0" w:space="0" w:color="auto"/>
        <w:right w:val="none" w:sz="0" w:space="0" w:color="auto"/>
      </w:divBdr>
    </w:div>
    <w:div w:id="216554878">
      <w:bodyDiv w:val="1"/>
      <w:marLeft w:val="0"/>
      <w:marRight w:val="0"/>
      <w:marTop w:val="0"/>
      <w:marBottom w:val="0"/>
      <w:divBdr>
        <w:top w:val="none" w:sz="0" w:space="0" w:color="auto"/>
        <w:left w:val="none" w:sz="0" w:space="0" w:color="auto"/>
        <w:bottom w:val="none" w:sz="0" w:space="0" w:color="auto"/>
        <w:right w:val="none" w:sz="0" w:space="0" w:color="auto"/>
      </w:divBdr>
    </w:div>
    <w:div w:id="216627881">
      <w:bodyDiv w:val="1"/>
      <w:marLeft w:val="0"/>
      <w:marRight w:val="0"/>
      <w:marTop w:val="0"/>
      <w:marBottom w:val="0"/>
      <w:divBdr>
        <w:top w:val="none" w:sz="0" w:space="0" w:color="auto"/>
        <w:left w:val="none" w:sz="0" w:space="0" w:color="auto"/>
        <w:bottom w:val="none" w:sz="0" w:space="0" w:color="auto"/>
        <w:right w:val="none" w:sz="0" w:space="0" w:color="auto"/>
      </w:divBdr>
    </w:div>
    <w:div w:id="221068105">
      <w:bodyDiv w:val="1"/>
      <w:marLeft w:val="0"/>
      <w:marRight w:val="0"/>
      <w:marTop w:val="0"/>
      <w:marBottom w:val="0"/>
      <w:divBdr>
        <w:top w:val="none" w:sz="0" w:space="0" w:color="auto"/>
        <w:left w:val="none" w:sz="0" w:space="0" w:color="auto"/>
        <w:bottom w:val="none" w:sz="0" w:space="0" w:color="auto"/>
        <w:right w:val="none" w:sz="0" w:space="0" w:color="auto"/>
      </w:divBdr>
    </w:div>
    <w:div w:id="221916362">
      <w:bodyDiv w:val="1"/>
      <w:marLeft w:val="0"/>
      <w:marRight w:val="0"/>
      <w:marTop w:val="0"/>
      <w:marBottom w:val="0"/>
      <w:divBdr>
        <w:top w:val="none" w:sz="0" w:space="0" w:color="auto"/>
        <w:left w:val="none" w:sz="0" w:space="0" w:color="auto"/>
        <w:bottom w:val="none" w:sz="0" w:space="0" w:color="auto"/>
        <w:right w:val="none" w:sz="0" w:space="0" w:color="auto"/>
      </w:divBdr>
    </w:div>
    <w:div w:id="225535396">
      <w:bodyDiv w:val="1"/>
      <w:marLeft w:val="0"/>
      <w:marRight w:val="0"/>
      <w:marTop w:val="0"/>
      <w:marBottom w:val="0"/>
      <w:divBdr>
        <w:top w:val="none" w:sz="0" w:space="0" w:color="auto"/>
        <w:left w:val="none" w:sz="0" w:space="0" w:color="auto"/>
        <w:bottom w:val="none" w:sz="0" w:space="0" w:color="auto"/>
        <w:right w:val="none" w:sz="0" w:space="0" w:color="auto"/>
      </w:divBdr>
    </w:div>
    <w:div w:id="226189731">
      <w:bodyDiv w:val="1"/>
      <w:marLeft w:val="0"/>
      <w:marRight w:val="0"/>
      <w:marTop w:val="0"/>
      <w:marBottom w:val="0"/>
      <w:divBdr>
        <w:top w:val="none" w:sz="0" w:space="0" w:color="auto"/>
        <w:left w:val="none" w:sz="0" w:space="0" w:color="auto"/>
        <w:bottom w:val="none" w:sz="0" w:space="0" w:color="auto"/>
        <w:right w:val="none" w:sz="0" w:space="0" w:color="auto"/>
      </w:divBdr>
    </w:div>
    <w:div w:id="228813434">
      <w:bodyDiv w:val="1"/>
      <w:marLeft w:val="0"/>
      <w:marRight w:val="0"/>
      <w:marTop w:val="0"/>
      <w:marBottom w:val="0"/>
      <w:divBdr>
        <w:top w:val="none" w:sz="0" w:space="0" w:color="auto"/>
        <w:left w:val="none" w:sz="0" w:space="0" w:color="auto"/>
        <w:bottom w:val="none" w:sz="0" w:space="0" w:color="auto"/>
        <w:right w:val="none" w:sz="0" w:space="0" w:color="auto"/>
      </w:divBdr>
    </w:div>
    <w:div w:id="230193025">
      <w:bodyDiv w:val="1"/>
      <w:marLeft w:val="0"/>
      <w:marRight w:val="0"/>
      <w:marTop w:val="0"/>
      <w:marBottom w:val="0"/>
      <w:divBdr>
        <w:top w:val="none" w:sz="0" w:space="0" w:color="auto"/>
        <w:left w:val="none" w:sz="0" w:space="0" w:color="auto"/>
        <w:bottom w:val="none" w:sz="0" w:space="0" w:color="auto"/>
        <w:right w:val="none" w:sz="0" w:space="0" w:color="auto"/>
      </w:divBdr>
    </w:div>
    <w:div w:id="243345040">
      <w:bodyDiv w:val="1"/>
      <w:marLeft w:val="0"/>
      <w:marRight w:val="0"/>
      <w:marTop w:val="0"/>
      <w:marBottom w:val="0"/>
      <w:divBdr>
        <w:top w:val="none" w:sz="0" w:space="0" w:color="auto"/>
        <w:left w:val="none" w:sz="0" w:space="0" w:color="auto"/>
        <w:bottom w:val="none" w:sz="0" w:space="0" w:color="auto"/>
        <w:right w:val="none" w:sz="0" w:space="0" w:color="auto"/>
      </w:divBdr>
    </w:div>
    <w:div w:id="244345764">
      <w:bodyDiv w:val="1"/>
      <w:marLeft w:val="0"/>
      <w:marRight w:val="0"/>
      <w:marTop w:val="0"/>
      <w:marBottom w:val="0"/>
      <w:divBdr>
        <w:top w:val="none" w:sz="0" w:space="0" w:color="auto"/>
        <w:left w:val="none" w:sz="0" w:space="0" w:color="auto"/>
        <w:bottom w:val="none" w:sz="0" w:space="0" w:color="auto"/>
        <w:right w:val="none" w:sz="0" w:space="0" w:color="auto"/>
      </w:divBdr>
    </w:div>
    <w:div w:id="245386905">
      <w:bodyDiv w:val="1"/>
      <w:marLeft w:val="0"/>
      <w:marRight w:val="0"/>
      <w:marTop w:val="0"/>
      <w:marBottom w:val="0"/>
      <w:divBdr>
        <w:top w:val="none" w:sz="0" w:space="0" w:color="auto"/>
        <w:left w:val="none" w:sz="0" w:space="0" w:color="auto"/>
        <w:bottom w:val="none" w:sz="0" w:space="0" w:color="auto"/>
        <w:right w:val="none" w:sz="0" w:space="0" w:color="auto"/>
      </w:divBdr>
    </w:div>
    <w:div w:id="252011754">
      <w:bodyDiv w:val="1"/>
      <w:marLeft w:val="0"/>
      <w:marRight w:val="0"/>
      <w:marTop w:val="0"/>
      <w:marBottom w:val="0"/>
      <w:divBdr>
        <w:top w:val="none" w:sz="0" w:space="0" w:color="auto"/>
        <w:left w:val="none" w:sz="0" w:space="0" w:color="auto"/>
        <w:bottom w:val="none" w:sz="0" w:space="0" w:color="auto"/>
        <w:right w:val="none" w:sz="0" w:space="0" w:color="auto"/>
      </w:divBdr>
    </w:div>
    <w:div w:id="252395655">
      <w:bodyDiv w:val="1"/>
      <w:marLeft w:val="0"/>
      <w:marRight w:val="0"/>
      <w:marTop w:val="0"/>
      <w:marBottom w:val="0"/>
      <w:divBdr>
        <w:top w:val="none" w:sz="0" w:space="0" w:color="auto"/>
        <w:left w:val="none" w:sz="0" w:space="0" w:color="auto"/>
        <w:bottom w:val="none" w:sz="0" w:space="0" w:color="auto"/>
        <w:right w:val="none" w:sz="0" w:space="0" w:color="auto"/>
      </w:divBdr>
    </w:div>
    <w:div w:id="256134484">
      <w:bodyDiv w:val="1"/>
      <w:marLeft w:val="0"/>
      <w:marRight w:val="0"/>
      <w:marTop w:val="0"/>
      <w:marBottom w:val="0"/>
      <w:divBdr>
        <w:top w:val="none" w:sz="0" w:space="0" w:color="auto"/>
        <w:left w:val="none" w:sz="0" w:space="0" w:color="auto"/>
        <w:bottom w:val="none" w:sz="0" w:space="0" w:color="auto"/>
        <w:right w:val="none" w:sz="0" w:space="0" w:color="auto"/>
      </w:divBdr>
    </w:div>
    <w:div w:id="257179736">
      <w:bodyDiv w:val="1"/>
      <w:marLeft w:val="0"/>
      <w:marRight w:val="0"/>
      <w:marTop w:val="0"/>
      <w:marBottom w:val="0"/>
      <w:divBdr>
        <w:top w:val="none" w:sz="0" w:space="0" w:color="auto"/>
        <w:left w:val="none" w:sz="0" w:space="0" w:color="auto"/>
        <w:bottom w:val="none" w:sz="0" w:space="0" w:color="auto"/>
        <w:right w:val="none" w:sz="0" w:space="0" w:color="auto"/>
      </w:divBdr>
    </w:div>
    <w:div w:id="263727272">
      <w:bodyDiv w:val="1"/>
      <w:marLeft w:val="0"/>
      <w:marRight w:val="0"/>
      <w:marTop w:val="0"/>
      <w:marBottom w:val="0"/>
      <w:divBdr>
        <w:top w:val="none" w:sz="0" w:space="0" w:color="auto"/>
        <w:left w:val="none" w:sz="0" w:space="0" w:color="auto"/>
        <w:bottom w:val="none" w:sz="0" w:space="0" w:color="auto"/>
        <w:right w:val="none" w:sz="0" w:space="0" w:color="auto"/>
      </w:divBdr>
    </w:div>
    <w:div w:id="266082359">
      <w:bodyDiv w:val="1"/>
      <w:marLeft w:val="0"/>
      <w:marRight w:val="0"/>
      <w:marTop w:val="0"/>
      <w:marBottom w:val="0"/>
      <w:divBdr>
        <w:top w:val="none" w:sz="0" w:space="0" w:color="auto"/>
        <w:left w:val="none" w:sz="0" w:space="0" w:color="auto"/>
        <w:bottom w:val="none" w:sz="0" w:space="0" w:color="auto"/>
        <w:right w:val="none" w:sz="0" w:space="0" w:color="auto"/>
      </w:divBdr>
    </w:div>
    <w:div w:id="268467365">
      <w:bodyDiv w:val="1"/>
      <w:marLeft w:val="0"/>
      <w:marRight w:val="0"/>
      <w:marTop w:val="0"/>
      <w:marBottom w:val="0"/>
      <w:divBdr>
        <w:top w:val="none" w:sz="0" w:space="0" w:color="auto"/>
        <w:left w:val="none" w:sz="0" w:space="0" w:color="auto"/>
        <w:bottom w:val="none" w:sz="0" w:space="0" w:color="auto"/>
        <w:right w:val="none" w:sz="0" w:space="0" w:color="auto"/>
      </w:divBdr>
    </w:div>
    <w:div w:id="269898846">
      <w:bodyDiv w:val="1"/>
      <w:marLeft w:val="0"/>
      <w:marRight w:val="0"/>
      <w:marTop w:val="0"/>
      <w:marBottom w:val="0"/>
      <w:divBdr>
        <w:top w:val="none" w:sz="0" w:space="0" w:color="auto"/>
        <w:left w:val="none" w:sz="0" w:space="0" w:color="auto"/>
        <w:bottom w:val="none" w:sz="0" w:space="0" w:color="auto"/>
        <w:right w:val="none" w:sz="0" w:space="0" w:color="auto"/>
      </w:divBdr>
    </w:div>
    <w:div w:id="271983772">
      <w:bodyDiv w:val="1"/>
      <w:marLeft w:val="0"/>
      <w:marRight w:val="0"/>
      <w:marTop w:val="0"/>
      <w:marBottom w:val="0"/>
      <w:divBdr>
        <w:top w:val="none" w:sz="0" w:space="0" w:color="auto"/>
        <w:left w:val="none" w:sz="0" w:space="0" w:color="auto"/>
        <w:bottom w:val="none" w:sz="0" w:space="0" w:color="auto"/>
        <w:right w:val="none" w:sz="0" w:space="0" w:color="auto"/>
      </w:divBdr>
    </w:div>
    <w:div w:id="272053022">
      <w:bodyDiv w:val="1"/>
      <w:marLeft w:val="0"/>
      <w:marRight w:val="0"/>
      <w:marTop w:val="0"/>
      <w:marBottom w:val="0"/>
      <w:divBdr>
        <w:top w:val="none" w:sz="0" w:space="0" w:color="auto"/>
        <w:left w:val="none" w:sz="0" w:space="0" w:color="auto"/>
        <w:bottom w:val="none" w:sz="0" w:space="0" w:color="auto"/>
        <w:right w:val="none" w:sz="0" w:space="0" w:color="auto"/>
      </w:divBdr>
    </w:div>
    <w:div w:id="273175809">
      <w:bodyDiv w:val="1"/>
      <w:marLeft w:val="0"/>
      <w:marRight w:val="0"/>
      <w:marTop w:val="0"/>
      <w:marBottom w:val="0"/>
      <w:divBdr>
        <w:top w:val="none" w:sz="0" w:space="0" w:color="auto"/>
        <w:left w:val="none" w:sz="0" w:space="0" w:color="auto"/>
        <w:bottom w:val="none" w:sz="0" w:space="0" w:color="auto"/>
        <w:right w:val="none" w:sz="0" w:space="0" w:color="auto"/>
      </w:divBdr>
    </w:div>
    <w:div w:id="273221063">
      <w:bodyDiv w:val="1"/>
      <w:marLeft w:val="0"/>
      <w:marRight w:val="0"/>
      <w:marTop w:val="0"/>
      <w:marBottom w:val="0"/>
      <w:divBdr>
        <w:top w:val="none" w:sz="0" w:space="0" w:color="auto"/>
        <w:left w:val="none" w:sz="0" w:space="0" w:color="auto"/>
        <w:bottom w:val="none" w:sz="0" w:space="0" w:color="auto"/>
        <w:right w:val="none" w:sz="0" w:space="0" w:color="auto"/>
      </w:divBdr>
    </w:div>
    <w:div w:id="274212670">
      <w:bodyDiv w:val="1"/>
      <w:marLeft w:val="0"/>
      <w:marRight w:val="0"/>
      <w:marTop w:val="0"/>
      <w:marBottom w:val="0"/>
      <w:divBdr>
        <w:top w:val="none" w:sz="0" w:space="0" w:color="auto"/>
        <w:left w:val="none" w:sz="0" w:space="0" w:color="auto"/>
        <w:bottom w:val="none" w:sz="0" w:space="0" w:color="auto"/>
        <w:right w:val="none" w:sz="0" w:space="0" w:color="auto"/>
      </w:divBdr>
    </w:div>
    <w:div w:id="280456169">
      <w:bodyDiv w:val="1"/>
      <w:marLeft w:val="0"/>
      <w:marRight w:val="0"/>
      <w:marTop w:val="0"/>
      <w:marBottom w:val="0"/>
      <w:divBdr>
        <w:top w:val="none" w:sz="0" w:space="0" w:color="auto"/>
        <w:left w:val="none" w:sz="0" w:space="0" w:color="auto"/>
        <w:bottom w:val="none" w:sz="0" w:space="0" w:color="auto"/>
        <w:right w:val="none" w:sz="0" w:space="0" w:color="auto"/>
      </w:divBdr>
    </w:div>
    <w:div w:id="280845882">
      <w:bodyDiv w:val="1"/>
      <w:marLeft w:val="0"/>
      <w:marRight w:val="0"/>
      <w:marTop w:val="0"/>
      <w:marBottom w:val="0"/>
      <w:divBdr>
        <w:top w:val="none" w:sz="0" w:space="0" w:color="auto"/>
        <w:left w:val="none" w:sz="0" w:space="0" w:color="auto"/>
        <w:bottom w:val="none" w:sz="0" w:space="0" w:color="auto"/>
        <w:right w:val="none" w:sz="0" w:space="0" w:color="auto"/>
      </w:divBdr>
    </w:div>
    <w:div w:id="282538690">
      <w:bodyDiv w:val="1"/>
      <w:marLeft w:val="0"/>
      <w:marRight w:val="0"/>
      <w:marTop w:val="0"/>
      <w:marBottom w:val="0"/>
      <w:divBdr>
        <w:top w:val="none" w:sz="0" w:space="0" w:color="auto"/>
        <w:left w:val="none" w:sz="0" w:space="0" w:color="auto"/>
        <w:bottom w:val="none" w:sz="0" w:space="0" w:color="auto"/>
        <w:right w:val="none" w:sz="0" w:space="0" w:color="auto"/>
      </w:divBdr>
    </w:div>
    <w:div w:id="282854378">
      <w:bodyDiv w:val="1"/>
      <w:marLeft w:val="0"/>
      <w:marRight w:val="0"/>
      <w:marTop w:val="0"/>
      <w:marBottom w:val="0"/>
      <w:divBdr>
        <w:top w:val="none" w:sz="0" w:space="0" w:color="auto"/>
        <w:left w:val="none" w:sz="0" w:space="0" w:color="auto"/>
        <w:bottom w:val="none" w:sz="0" w:space="0" w:color="auto"/>
        <w:right w:val="none" w:sz="0" w:space="0" w:color="auto"/>
      </w:divBdr>
    </w:div>
    <w:div w:id="284655521">
      <w:bodyDiv w:val="1"/>
      <w:marLeft w:val="0"/>
      <w:marRight w:val="0"/>
      <w:marTop w:val="0"/>
      <w:marBottom w:val="0"/>
      <w:divBdr>
        <w:top w:val="none" w:sz="0" w:space="0" w:color="auto"/>
        <w:left w:val="none" w:sz="0" w:space="0" w:color="auto"/>
        <w:bottom w:val="none" w:sz="0" w:space="0" w:color="auto"/>
        <w:right w:val="none" w:sz="0" w:space="0" w:color="auto"/>
      </w:divBdr>
    </w:div>
    <w:div w:id="285158009">
      <w:bodyDiv w:val="1"/>
      <w:marLeft w:val="0"/>
      <w:marRight w:val="0"/>
      <w:marTop w:val="0"/>
      <w:marBottom w:val="0"/>
      <w:divBdr>
        <w:top w:val="none" w:sz="0" w:space="0" w:color="auto"/>
        <w:left w:val="none" w:sz="0" w:space="0" w:color="auto"/>
        <w:bottom w:val="none" w:sz="0" w:space="0" w:color="auto"/>
        <w:right w:val="none" w:sz="0" w:space="0" w:color="auto"/>
      </w:divBdr>
    </w:div>
    <w:div w:id="285239971">
      <w:bodyDiv w:val="1"/>
      <w:marLeft w:val="0"/>
      <w:marRight w:val="0"/>
      <w:marTop w:val="0"/>
      <w:marBottom w:val="0"/>
      <w:divBdr>
        <w:top w:val="none" w:sz="0" w:space="0" w:color="auto"/>
        <w:left w:val="none" w:sz="0" w:space="0" w:color="auto"/>
        <w:bottom w:val="none" w:sz="0" w:space="0" w:color="auto"/>
        <w:right w:val="none" w:sz="0" w:space="0" w:color="auto"/>
      </w:divBdr>
    </w:div>
    <w:div w:id="286588930">
      <w:bodyDiv w:val="1"/>
      <w:marLeft w:val="0"/>
      <w:marRight w:val="0"/>
      <w:marTop w:val="0"/>
      <w:marBottom w:val="0"/>
      <w:divBdr>
        <w:top w:val="none" w:sz="0" w:space="0" w:color="auto"/>
        <w:left w:val="none" w:sz="0" w:space="0" w:color="auto"/>
        <w:bottom w:val="none" w:sz="0" w:space="0" w:color="auto"/>
        <w:right w:val="none" w:sz="0" w:space="0" w:color="auto"/>
      </w:divBdr>
    </w:div>
    <w:div w:id="289091828">
      <w:bodyDiv w:val="1"/>
      <w:marLeft w:val="0"/>
      <w:marRight w:val="0"/>
      <w:marTop w:val="0"/>
      <w:marBottom w:val="0"/>
      <w:divBdr>
        <w:top w:val="none" w:sz="0" w:space="0" w:color="auto"/>
        <w:left w:val="none" w:sz="0" w:space="0" w:color="auto"/>
        <w:bottom w:val="none" w:sz="0" w:space="0" w:color="auto"/>
        <w:right w:val="none" w:sz="0" w:space="0" w:color="auto"/>
      </w:divBdr>
    </w:div>
    <w:div w:id="289630652">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3100249">
      <w:bodyDiv w:val="1"/>
      <w:marLeft w:val="0"/>
      <w:marRight w:val="0"/>
      <w:marTop w:val="0"/>
      <w:marBottom w:val="0"/>
      <w:divBdr>
        <w:top w:val="none" w:sz="0" w:space="0" w:color="auto"/>
        <w:left w:val="none" w:sz="0" w:space="0" w:color="auto"/>
        <w:bottom w:val="none" w:sz="0" w:space="0" w:color="auto"/>
        <w:right w:val="none" w:sz="0" w:space="0" w:color="auto"/>
      </w:divBdr>
    </w:div>
    <w:div w:id="296029226">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8752079">
      <w:bodyDiv w:val="1"/>
      <w:marLeft w:val="0"/>
      <w:marRight w:val="0"/>
      <w:marTop w:val="0"/>
      <w:marBottom w:val="0"/>
      <w:divBdr>
        <w:top w:val="none" w:sz="0" w:space="0" w:color="auto"/>
        <w:left w:val="none" w:sz="0" w:space="0" w:color="auto"/>
        <w:bottom w:val="none" w:sz="0" w:space="0" w:color="auto"/>
        <w:right w:val="none" w:sz="0" w:space="0" w:color="auto"/>
      </w:divBdr>
    </w:div>
    <w:div w:id="309755010">
      <w:bodyDiv w:val="1"/>
      <w:marLeft w:val="0"/>
      <w:marRight w:val="0"/>
      <w:marTop w:val="0"/>
      <w:marBottom w:val="0"/>
      <w:divBdr>
        <w:top w:val="none" w:sz="0" w:space="0" w:color="auto"/>
        <w:left w:val="none" w:sz="0" w:space="0" w:color="auto"/>
        <w:bottom w:val="none" w:sz="0" w:space="0" w:color="auto"/>
        <w:right w:val="none" w:sz="0" w:space="0" w:color="auto"/>
      </w:divBdr>
    </w:div>
    <w:div w:id="311448906">
      <w:bodyDiv w:val="1"/>
      <w:marLeft w:val="0"/>
      <w:marRight w:val="0"/>
      <w:marTop w:val="0"/>
      <w:marBottom w:val="0"/>
      <w:divBdr>
        <w:top w:val="none" w:sz="0" w:space="0" w:color="auto"/>
        <w:left w:val="none" w:sz="0" w:space="0" w:color="auto"/>
        <w:bottom w:val="none" w:sz="0" w:space="0" w:color="auto"/>
        <w:right w:val="none" w:sz="0" w:space="0" w:color="auto"/>
      </w:divBdr>
    </w:div>
    <w:div w:id="313146031">
      <w:bodyDiv w:val="1"/>
      <w:marLeft w:val="0"/>
      <w:marRight w:val="0"/>
      <w:marTop w:val="0"/>
      <w:marBottom w:val="0"/>
      <w:divBdr>
        <w:top w:val="none" w:sz="0" w:space="0" w:color="auto"/>
        <w:left w:val="none" w:sz="0" w:space="0" w:color="auto"/>
        <w:bottom w:val="none" w:sz="0" w:space="0" w:color="auto"/>
        <w:right w:val="none" w:sz="0" w:space="0" w:color="auto"/>
      </w:divBdr>
    </w:div>
    <w:div w:id="314183071">
      <w:bodyDiv w:val="1"/>
      <w:marLeft w:val="0"/>
      <w:marRight w:val="0"/>
      <w:marTop w:val="0"/>
      <w:marBottom w:val="0"/>
      <w:divBdr>
        <w:top w:val="none" w:sz="0" w:space="0" w:color="auto"/>
        <w:left w:val="none" w:sz="0" w:space="0" w:color="auto"/>
        <w:bottom w:val="none" w:sz="0" w:space="0" w:color="auto"/>
        <w:right w:val="none" w:sz="0" w:space="0" w:color="auto"/>
      </w:divBdr>
    </w:div>
    <w:div w:id="314532965">
      <w:bodyDiv w:val="1"/>
      <w:marLeft w:val="0"/>
      <w:marRight w:val="0"/>
      <w:marTop w:val="0"/>
      <w:marBottom w:val="0"/>
      <w:divBdr>
        <w:top w:val="none" w:sz="0" w:space="0" w:color="auto"/>
        <w:left w:val="none" w:sz="0" w:space="0" w:color="auto"/>
        <w:bottom w:val="none" w:sz="0" w:space="0" w:color="auto"/>
        <w:right w:val="none" w:sz="0" w:space="0" w:color="auto"/>
      </w:divBdr>
    </w:div>
    <w:div w:id="315382975">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19769930">
      <w:bodyDiv w:val="1"/>
      <w:marLeft w:val="0"/>
      <w:marRight w:val="0"/>
      <w:marTop w:val="0"/>
      <w:marBottom w:val="0"/>
      <w:divBdr>
        <w:top w:val="none" w:sz="0" w:space="0" w:color="auto"/>
        <w:left w:val="none" w:sz="0" w:space="0" w:color="auto"/>
        <w:bottom w:val="none" w:sz="0" w:space="0" w:color="auto"/>
        <w:right w:val="none" w:sz="0" w:space="0" w:color="auto"/>
      </w:divBdr>
    </w:div>
    <w:div w:id="320163800">
      <w:bodyDiv w:val="1"/>
      <w:marLeft w:val="0"/>
      <w:marRight w:val="0"/>
      <w:marTop w:val="0"/>
      <w:marBottom w:val="0"/>
      <w:divBdr>
        <w:top w:val="none" w:sz="0" w:space="0" w:color="auto"/>
        <w:left w:val="none" w:sz="0" w:space="0" w:color="auto"/>
        <w:bottom w:val="none" w:sz="0" w:space="0" w:color="auto"/>
        <w:right w:val="none" w:sz="0" w:space="0" w:color="auto"/>
      </w:divBdr>
    </w:div>
    <w:div w:id="320891663">
      <w:bodyDiv w:val="1"/>
      <w:marLeft w:val="0"/>
      <w:marRight w:val="0"/>
      <w:marTop w:val="0"/>
      <w:marBottom w:val="0"/>
      <w:divBdr>
        <w:top w:val="none" w:sz="0" w:space="0" w:color="auto"/>
        <w:left w:val="none" w:sz="0" w:space="0" w:color="auto"/>
        <w:bottom w:val="none" w:sz="0" w:space="0" w:color="auto"/>
        <w:right w:val="none" w:sz="0" w:space="0" w:color="auto"/>
      </w:divBdr>
    </w:div>
    <w:div w:id="321660430">
      <w:bodyDiv w:val="1"/>
      <w:marLeft w:val="0"/>
      <w:marRight w:val="0"/>
      <w:marTop w:val="0"/>
      <w:marBottom w:val="0"/>
      <w:divBdr>
        <w:top w:val="none" w:sz="0" w:space="0" w:color="auto"/>
        <w:left w:val="none" w:sz="0" w:space="0" w:color="auto"/>
        <w:bottom w:val="none" w:sz="0" w:space="0" w:color="auto"/>
        <w:right w:val="none" w:sz="0" w:space="0" w:color="auto"/>
      </w:divBdr>
    </w:div>
    <w:div w:id="322701119">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24864528">
      <w:bodyDiv w:val="1"/>
      <w:marLeft w:val="0"/>
      <w:marRight w:val="0"/>
      <w:marTop w:val="0"/>
      <w:marBottom w:val="0"/>
      <w:divBdr>
        <w:top w:val="none" w:sz="0" w:space="0" w:color="auto"/>
        <w:left w:val="none" w:sz="0" w:space="0" w:color="auto"/>
        <w:bottom w:val="none" w:sz="0" w:space="0" w:color="auto"/>
        <w:right w:val="none" w:sz="0" w:space="0" w:color="auto"/>
      </w:divBdr>
    </w:div>
    <w:div w:id="327829745">
      <w:bodyDiv w:val="1"/>
      <w:marLeft w:val="0"/>
      <w:marRight w:val="0"/>
      <w:marTop w:val="0"/>
      <w:marBottom w:val="0"/>
      <w:divBdr>
        <w:top w:val="none" w:sz="0" w:space="0" w:color="auto"/>
        <w:left w:val="none" w:sz="0" w:space="0" w:color="auto"/>
        <w:bottom w:val="none" w:sz="0" w:space="0" w:color="auto"/>
        <w:right w:val="none" w:sz="0" w:space="0" w:color="auto"/>
      </w:divBdr>
    </w:div>
    <w:div w:id="328145835">
      <w:bodyDiv w:val="1"/>
      <w:marLeft w:val="0"/>
      <w:marRight w:val="0"/>
      <w:marTop w:val="0"/>
      <w:marBottom w:val="0"/>
      <w:divBdr>
        <w:top w:val="none" w:sz="0" w:space="0" w:color="auto"/>
        <w:left w:val="none" w:sz="0" w:space="0" w:color="auto"/>
        <w:bottom w:val="none" w:sz="0" w:space="0" w:color="auto"/>
        <w:right w:val="none" w:sz="0" w:space="0" w:color="auto"/>
      </w:divBdr>
    </w:div>
    <w:div w:id="329021409">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31881459">
      <w:bodyDiv w:val="1"/>
      <w:marLeft w:val="0"/>
      <w:marRight w:val="0"/>
      <w:marTop w:val="0"/>
      <w:marBottom w:val="0"/>
      <w:divBdr>
        <w:top w:val="none" w:sz="0" w:space="0" w:color="auto"/>
        <w:left w:val="none" w:sz="0" w:space="0" w:color="auto"/>
        <w:bottom w:val="none" w:sz="0" w:space="0" w:color="auto"/>
        <w:right w:val="none" w:sz="0" w:space="0" w:color="auto"/>
      </w:divBdr>
    </w:div>
    <w:div w:id="333186455">
      <w:bodyDiv w:val="1"/>
      <w:marLeft w:val="0"/>
      <w:marRight w:val="0"/>
      <w:marTop w:val="0"/>
      <w:marBottom w:val="0"/>
      <w:divBdr>
        <w:top w:val="none" w:sz="0" w:space="0" w:color="auto"/>
        <w:left w:val="none" w:sz="0" w:space="0" w:color="auto"/>
        <w:bottom w:val="none" w:sz="0" w:space="0" w:color="auto"/>
        <w:right w:val="none" w:sz="0" w:space="0" w:color="auto"/>
      </w:divBdr>
    </w:div>
    <w:div w:id="333531941">
      <w:bodyDiv w:val="1"/>
      <w:marLeft w:val="0"/>
      <w:marRight w:val="0"/>
      <w:marTop w:val="0"/>
      <w:marBottom w:val="0"/>
      <w:divBdr>
        <w:top w:val="none" w:sz="0" w:space="0" w:color="auto"/>
        <w:left w:val="none" w:sz="0" w:space="0" w:color="auto"/>
        <w:bottom w:val="none" w:sz="0" w:space="0" w:color="auto"/>
        <w:right w:val="none" w:sz="0" w:space="0" w:color="auto"/>
      </w:divBdr>
    </w:div>
    <w:div w:id="342126920">
      <w:bodyDiv w:val="1"/>
      <w:marLeft w:val="0"/>
      <w:marRight w:val="0"/>
      <w:marTop w:val="0"/>
      <w:marBottom w:val="0"/>
      <w:divBdr>
        <w:top w:val="none" w:sz="0" w:space="0" w:color="auto"/>
        <w:left w:val="none" w:sz="0" w:space="0" w:color="auto"/>
        <w:bottom w:val="none" w:sz="0" w:space="0" w:color="auto"/>
        <w:right w:val="none" w:sz="0" w:space="0" w:color="auto"/>
      </w:divBdr>
    </w:div>
    <w:div w:id="342974435">
      <w:bodyDiv w:val="1"/>
      <w:marLeft w:val="0"/>
      <w:marRight w:val="0"/>
      <w:marTop w:val="0"/>
      <w:marBottom w:val="0"/>
      <w:divBdr>
        <w:top w:val="none" w:sz="0" w:space="0" w:color="auto"/>
        <w:left w:val="none" w:sz="0" w:space="0" w:color="auto"/>
        <w:bottom w:val="none" w:sz="0" w:space="0" w:color="auto"/>
        <w:right w:val="none" w:sz="0" w:space="0" w:color="auto"/>
      </w:divBdr>
    </w:div>
    <w:div w:id="346833274">
      <w:bodyDiv w:val="1"/>
      <w:marLeft w:val="0"/>
      <w:marRight w:val="0"/>
      <w:marTop w:val="0"/>
      <w:marBottom w:val="0"/>
      <w:divBdr>
        <w:top w:val="none" w:sz="0" w:space="0" w:color="auto"/>
        <w:left w:val="none" w:sz="0" w:space="0" w:color="auto"/>
        <w:bottom w:val="none" w:sz="0" w:space="0" w:color="auto"/>
        <w:right w:val="none" w:sz="0" w:space="0" w:color="auto"/>
      </w:divBdr>
    </w:div>
    <w:div w:id="349574402">
      <w:bodyDiv w:val="1"/>
      <w:marLeft w:val="0"/>
      <w:marRight w:val="0"/>
      <w:marTop w:val="0"/>
      <w:marBottom w:val="0"/>
      <w:divBdr>
        <w:top w:val="none" w:sz="0" w:space="0" w:color="auto"/>
        <w:left w:val="none" w:sz="0" w:space="0" w:color="auto"/>
        <w:bottom w:val="none" w:sz="0" w:space="0" w:color="auto"/>
        <w:right w:val="none" w:sz="0" w:space="0" w:color="auto"/>
      </w:divBdr>
    </w:div>
    <w:div w:id="351030154">
      <w:bodyDiv w:val="1"/>
      <w:marLeft w:val="0"/>
      <w:marRight w:val="0"/>
      <w:marTop w:val="0"/>
      <w:marBottom w:val="0"/>
      <w:divBdr>
        <w:top w:val="none" w:sz="0" w:space="0" w:color="auto"/>
        <w:left w:val="none" w:sz="0" w:space="0" w:color="auto"/>
        <w:bottom w:val="none" w:sz="0" w:space="0" w:color="auto"/>
        <w:right w:val="none" w:sz="0" w:space="0" w:color="auto"/>
      </w:divBdr>
    </w:div>
    <w:div w:id="351080154">
      <w:bodyDiv w:val="1"/>
      <w:marLeft w:val="0"/>
      <w:marRight w:val="0"/>
      <w:marTop w:val="0"/>
      <w:marBottom w:val="0"/>
      <w:divBdr>
        <w:top w:val="none" w:sz="0" w:space="0" w:color="auto"/>
        <w:left w:val="none" w:sz="0" w:space="0" w:color="auto"/>
        <w:bottom w:val="none" w:sz="0" w:space="0" w:color="auto"/>
        <w:right w:val="none" w:sz="0" w:space="0" w:color="auto"/>
      </w:divBdr>
    </w:div>
    <w:div w:id="352610508">
      <w:bodyDiv w:val="1"/>
      <w:marLeft w:val="0"/>
      <w:marRight w:val="0"/>
      <w:marTop w:val="0"/>
      <w:marBottom w:val="0"/>
      <w:divBdr>
        <w:top w:val="none" w:sz="0" w:space="0" w:color="auto"/>
        <w:left w:val="none" w:sz="0" w:space="0" w:color="auto"/>
        <w:bottom w:val="none" w:sz="0" w:space="0" w:color="auto"/>
        <w:right w:val="none" w:sz="0" w:space="0" w:color="auto"/>
      </w:divBdr>
    </w:div>
    <w:div w:id="359353373">
      <w:bodyDiv w:val="1"/>
      <w:marLeft w:val="0"/>
      <w:marRight w:val="0"/>
      <w:marTop w:val="0"/>
      <w:marBottom w:val="0"/>
      <w:divBdr>
        <w:top w:val="none" w:sz="0" w:space="0" w:color="auto"/>
        <w:left w:val="none" w:sz="0" w:space="0" w:color="auto"/>
        <w:bottom w:val="none" w:sz="0" w:space="0" w:color="auto"/>
        <w:right w:val="none" w:sz="0" w:space="0" w:color="auto"/>
      </w:divBdr>
    </w:div>
    <w:div w:id="365256690">
      <w:bodyDiv w:val="1"/>
      <w:marLeft w:val="0"/>
      <w:marRight w:val="0"/>
      <w:marTop w:val="0"/>
      <w:marBottom w:val="0"/>
      <w:divBdr>
        <w:top w:val="none" w:sz="0" w:space="0" w:color="auto"/>
        <w:left w:val="none" w:sz="0" w:space="0" w:color="auto"/>
        <w:bottom w:val="none" w:sz="0" w:space="0" w:color="auto"/>
        <w:right w:val="none" w:sz="0" w:space="0" w:color="auto"/>
      </w:divBdr>
    </w:div>
    <w:div w:id="366638208">
      <w:bodyDiv w:val="1"/>
      <w:marLeft w:val="0"/>
      <w:marRight w:val="0"/>
      <w:marTop w:val="0"/>
      <w:marBottom w:val="0"/>
      <w:divBdr>
        <w:top w:val="none" w:sz="0" w:space="0" w:color="auto"/>
        <w:left w:val="none" w:sz="0" w:space="0" w:color="auto"/>
        <w:bottom w:val="none" w:sz="0" w:space="0" w:color="auto"/>
        <w:right w:val="none" w:sz="0" w:space="0" w:color="auto"/>
      </w:divBdr>
    </w:div>
    <w:div w:id="375619350">
      <w:bodyDiv w:val="1"/>
      <w:marLeft w:val="0"/>
      <w:marRight w:val="0"/>
      <w:marTop w:val="0"/>
      <w:marBottom w:val="0"/>
      <w:divBdr>
        <w:top w:val="none" w:sz="0" w:space="0" w:color="auto"/>
        <w:left w:val="none" w:sz="0" w:space="0" w:color="auto"/>
        <w:bottom w:val="none" w:sz="0" w:space="0" w:color="auto"/>
        <w:right w:val="none" w:sz="0" w:space="0" w:color="auto"/>
      </w:divBdr>
    </w:div>
    <w:div w:id="377510222">
      <w:bodyDiv w:val="1"/>
      <w:marLeft w:val="0"/>
      <w:marRight w:val="0"/>
      <w:marTop w:val="0"/>
      <w:marBottom w:val="0"/>
      <w:divBdr>
        <w:top w:val="none" w:sz="0" w:space="0" w:color="auto"/>
        <w:left w:val="none" w:sz="0" w:space="0" w:color="auto"/>
        <w:bottom w:val="none" w:sz="0" w:space="0" w:color="auto"/>
        <w:right w:val="none" w:sz="0" w:space="0" w:color="auto"/>
      </w:divBdr>
    </w:div>
    <w:div w:id="382367291">
      <w:bodyDiv w:val="1"/>
      <w:marLeft w:val="0"/>
      <w:marRight w:val="0"/>
      <w:marTop w:val="0"/>
      <w:marBottom w:val="0"/>
      <w:divBdr>
        <w:top w:val="none" w:sz="0" w:space="0" w:color="auto"/>
        <w:left w:val="none" w:sz="0" w:space="0" w:color="auto"/>
        <w:bottom w:val="none" w:sz="0" w:space="0" w:color="auto"/>
        <w:right w:val="none" w:sz="0" w:space="0" w:color="auto"/>
      </w:divBdr>
    </w:div>
    <w:div w:id="382415056">
      <w:bodyDiv w:val="1"/>
      <w:marLeft w:val="0"/>
      <w:marRight w:val="0"/>
      <w:marTop w:val="0"/>
      <w:marBottom w:val="0"/>
      <w:divBdr>
        <w:top w:val="none" w:sz="0" w:space="0" w:color="auto"/>
        <w:left w:val="none" w:sz="0" w:space="0" w:color="auto"/>
        <w:bottom w:val="none" w:sz="0" w:space="0" w:color="auto"/>
        <w:right w:val="none" w:sz="0" w:space="0" w:color="auto"/>
      </w:divBdr>
    </w:div>
    <w:div w:id="382489726">
      <w:bodyDiv w:val="1"/>
      <w:marLeft w:val="0"/>
      <w:marRight w:val="0"/>
      <w:marTop w:val="0"/>
      <w:marBottom w:val="0"/>
      <w:divBdr>
        <w:top w:val="none" w:sz="0" w:space="0" w:color="auto"/>
        <w:left w:val="none" w:sz="0" w:space="0" w:color="auto"/>
        <w:bottom w:val="none" w:sz="0" w:space="0" w:color="auto"/>
        <w:right w:val="none" w:sz="0" w:space="0" w:color="auto"/>
      </w:divBdr>
    </w:div>
    <w:div w:id="388497687">
      <w:bodyDiv w:val="1"/>
      <w:marLeft w:val="0"/>
      <w:marRight w:val="0"/>
      <w:marTop w:val="0"/>
      <w:marBottom w:val="0"/>
      <w:divBdr>
        <w:top w:val="none" w:sz="0" w:space="0" w:color="auto"/>
        <w:left w:val="none" w:sz="0" w:space="0" w:color="auto"/>
        <w:bottom w:val="none" w:sz="0" w:space="0" w:color="auto"/>
        <w:right w:val="none" w:sz="0" w:space="0" w:color="auto"/>
      </w:divBdr>
    </w:div>
    <w:div w:id="390619052">
      <w:bodyDiv w:val="1"/>
      <w:marLeft w:val="0"/>
      <w:marRight w:val="0"/>
      <w:marTop w:val="0"/>
      <w:marBottom w:val="0"/>
      <w:divBdr>
        <w:top w:val="none" w:sz="0" w:space="0" w:color="auto"/>
        <w:left w:val="none" w:sz="0" w:space="0" w:color="auto"/>
        <w:bottom w:val="none" w:sz="0" w:space="0" w:color="auto"/>
        <w:right w:val="none" w:sz="0" w:space="0" w:color="auto"/>
      </w:divBdr>
    </w:div>
    <w:div w:id="391008636">
      <w:bodyDiv w:val="1"/>
      <w:marLeft w:val="0"/>
      <w:marRight w:val="0"/>
      <w:marTop w:val="0"/>
      <w:marBottom w:val="0"/>
      <w:divBdr>
        <w:top w:val="none" w:sz="0" w:space="0" w:color="auto"/>
        <w:left w:val="none" w:sz="0" w:space="0" w:color="auto"/>
        <w:bottom w:val="none" w:sz="0" w:space="0" w:color="auto"/>
        <w:right w:val="none" w:sz="0" w:space="0" w:color="auto"/>
      </w:divBdr>
    </w:div>
    <w:div w:id="391583051">
      <w:bodyDiv w:val="1"/>
      <w:marLeft w:val="0"/>
      <w:marRight w:val="0"/>
      <w:marTop w:val="0"/>
      <w:marBottom w:val="0"/>
      <w:divBdr>
        <w:top w:val="none" w:sz="0" w:space="0" w:color="auto"/>
        <w:left w:val="none" w:sz="0" w:space="0" w:color="auto"/>
        <w:bottom w:val="none" w:sz="0" w:space="0" w:color="auto"/>
        <w:right w:val="none" w:sz="0" w:space="0" w:color="auto"/>
      </w:divBdr>
    </w:div>
    <w:div w:id="392236877">
      <w:bodyDiv w:val="1"/>
      <w:marLeft w:val="0"/>
      <w:marRight w:val="0"/>
      <w:marTop w:val="0"/>
      <w:marBottom w:val="0"/>
      <w:divBdr>
        <w:top w:val="none" w:sz="0" w:space="0" w:color="auto"/>
        <w:left w:val="none" w:sz="0" w:space="0" w:color="auto"/>
        <w:bottom w:val="none" w:sz="0" w:space="0" w:color="auto"/>
        <w:right w:val="none" w:sz="0" w:space="0" w:color="auto"/>
      </w:divBdr>
    </w:div>
    <w:div w:id="392971412">
      <w:bodyDiv w:val="1"/>
      <w:marLeft w:val="0"/>
      <w:marRight w:val="0"/>
      <w:marTop w:val="0"/>
      <w:marBottom w:val="0"/>
      <w:divBdr>
        <w:top w:val="none" w:sz="0" w:space="0" w:color="auto"/>
        <w:left w:val="none" w:sz="0" w:space="0" w:color="auto"/>
        <w:bottom w:val="none" w:sz="0" w:space="0" w:color="auto"/>
        <w:right w:val="none" w:sz="0" w:space="0" w:color="auto"/>
      </w:divBdr>
    </w:div>
    <w:div w:id="394469561">
      <w:bodyDiv w:val="1"/>
      <w:marLeft w:val="0"/>
      <w:marRight w:val="0"/>
      <w:marTop w:val="0"/>
      <w:marBottom w:val="0"/>
      <w:divBdr>
        <w:top w:val="none" w:sz="0" w:space="0" w:color="auto"/>
        <w:left w:val="none" w:sz="0" w:space="0" w:color="auto"/>
        <w:bottom w:val="none" w:sz="0" w:space="0" w:color="auto"/>
        <w:right w:val="none" w:sz="0" w:space="0" w:color="auto"/>
      </w:divBdr>
    </w:div>
    <w:div w:id="397558319">
      <w:bodyDiv w:val="1"/>
      <w:marLeft w:val="0"/>
      <w:marRight w:val="0"/>
      <w:marTop w:val="0"/>
      <w:marBottom w:val="0"/>
      <w:divBdr>
        <w:top w:val="none" w:sz="0" w:space="0" w:color="auto"/>
        <w:left w:val="none" w:sz="0" w:space="0" w:color="auto"/>
        <w:bottom w:val="none" w:sz="0" w:space="0" w:color="auto"/>
        <w:right w:val="none" w:sz="0" w:space="0" w:color="auto"/>
      </w:divBdr>
    </w:div>
    <w:div w:id="399210294">
      <w:bodyDiv w:val="1"/>
      <w:marLeft w:val="0"/>
      <w:marRight w:val="0"/>
      <w:marTop w:val="0"/>
      <w:marBottom w:val="0"/>
      <w:divBdr>
        <w:top w:val="none" w:sz="0" w:space="0" w:color="auto"/>
        <w:left w:val="none" w:sz="0" w:space="0" w:color="auto"/>
        <w:bottom w:val="none" w:sz="0" w:space="0" w:color="auto"/>
        <w:right w:val="none" w:sz="0" w:space="0" w:color="auto"/>
      </w:divBdr>
    </w:div>
    <w:div w:id="402218034">
      <w:bodyDiv w:val="1"/>
      <w:marLeft w:val="0"/>
      <w:marRight w:val="0"/>
      <w:marTop w:val="0"/>
      <w:marBottom w:val="0"/>
      <w:divBdr>
        <w:top w:val="none" w:sz="0" w:space="0" w:color="auto"/>
        <w:left w:val="none" w:sz="0" w:space="0" w:color="auto"/>
        <w:bottom w:val="none" w:sz="0" w:space="0" w:color="auto"/>
        <w:right w:val="none" w:sz="0" w:space="0" w:color="auto"/>
      </w:divBdr>
    </w:div>
    <w:div w:id="410011367">
      <w:bodyDiv w:val="1"/>
      <w:marLeft w:val="0"/>
      <w:marRight w:val="0"/>
      <w:marTop w:val="0"/>
      <w:marBottom w:val="0"/>
      <w:divBdr>
        <w:top w:val="none" w:sz="0" w:space="0" w:color="auto"/>
        <w:left w:val="none" w:sz="0" w:space="0" w:color="auto"/>
        <w:bottom w:val="none" w:sz="0" w:space="0" w:color="auto"/>
        <w:right w:val="none" w:sz="0" w:space="0" w:color="auto"/>
      </w:divBdr>
    </w:div>
    <w:div w:id="411121902">
      <w:bodyDiv w:val="1"/>
      <w:marLeft w:val="0"/>
      <w:marRight w:val="0"/>
      <w:marTop w:val="0"/>
      <w:marBottom w:val="0"/>
      <w:divBdr>
        <w:top w:val="none" w:sz="0" w:space="0" w:color="auto"/>
        <w:left w:val="none" w:sz="0" w:space="0" w:color="auto"/>
        <w:bottom w:val="none" w:sz="0" w:space="0" w:color="auto"/>
        <w:right w:val="none" w:sz="0" w:space="0" w:color="auto"/>
      </w:divBdr>
    </w:div>
    <w:div w:id="412972260">
      <w:bodyDiv w:val="1"/>
      <w:marLeft w:val="0"/>
      <w:marRight w:val="0"/>
      <w:marTop w:val="0"/>
      <w:marBottom w:val="0"/>
      <w:divBdr>
        <w:top w:val="none" w:sz="0" w:space="0" w:color="auto"/>
        <w:left w:val="none" w:sz="0" w:space="0" w:color="auto"/>
        <w:bottom w:val="none" w:sz="0" w:space="0" w:color="auto"/>
        <w:right w:val="none" w:sz="0" w:space="0" w:color="auto"/>
      </w:divBdr>
    </w:div>
    <w:div w:id="414908972">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17989574">
      <w:bodyDiv w:val="1"/>
      <w:marLeft w:val="0"/>
      <w:marRight w:val="0"/>
      <w:marTop w:val="0"/>
      <w:marBottom w:val="0"/>
      <w:divBdr>
        <w:top w:val="none" w:sz="0" w:space="0" w:color="auto"/>
        <w:left w:val="none" w:sz="0" w:space="0" w:color="auto"/>
        <w:bottom w:val="none" w:sz="0" w:space="0" w:color="auto"/>
        <w:right w:val="none" w:sz="0" w:space="0" w:color="auto"/>
      </w:divBdr>
    </w:div>
    <w:div w:id="420181075">
      <w:bodyDiv w:val="1"/>
      <w:marLeft w:val="0"/>
      <w:marRight w:val="0"/>
      <w:marTop w:val="0"/>
      <w:marBottom w:val="0"/>
      <w:divBdr>
        <w:top w:val="none" w:sz="0" w:space="0" w:color="auto"/>
        <w:left w:val="none" w:sz="0" w:space="0" w:color="auto"/>
        <w:bottom w:val="none" w:sz="0" w:space="0" w:color="auto"/>
        <w:right w:val="none" w:sz="0" w:space="0" w:color="auto"/>
      </w:divBdr>
    </w:div>
    <w:div w:id="433865132">
      <w:bodyDiv w:val="1"/>
      <w:marLeft w:val="0"/>
      <w:marRight w:val="0"/>
      <w:marTop w:val="0"/>
      <w:marBottom w:val="0"/>
      <w:divBdr>
        <w:top w:val="none" w:sz="0" w:space="0" w:color="auto"/>
        <w:left w:val="none" w:sz="0" w:space="0" w:color="auto"/>
        <w:bottom w:val="none" w:sz="0" w:space="0" w:color="auto"/>
        <w:right w:val="none" w:sz="0" w:space="0" w:color="auto"/>
      </w:divBdr>
    </w:div>
    <w:div w:id="434715803">
      <w:bodyDiv w:val="1"/>
      <w:marLeft w:val="0"/>
      <w:marRight w:val="0"/>
      <w:marTop w:val="0"/>
      <w:marBottom w:val="0"/>
      <w:divBdr>
        <w:top w:val="none" w:sz="0" w:space="0" w:color="auto"/>
        <w:left w:val="none" w:sz="0" w:space="0" w:color="auto"/>
        <w:bottom w:val="none" w:sz="0" w:space="0" w:color="auto"/>
        <w:right w:val="none" w:sz="0" w:space="0" w:color="auto"/>
      </w:divBdr>
    </w:div>
    <w:div w:id="436946550">
      <w:bodyDiv w:val="1"/>
      <w:marLeft w:val="0"/>
      <w:marRight w:val="0"/>
      <w:marTop w:val="0"/>
      <w:marBottom w:val="0"/>
      <w:divBdr>
        <w:top w:val="none" w:sz="0" w:space="0" w:color="auto"/>
        <w:left w:val="none" w:sz="0" w:space="0" w:color="auto"/>
        <w:bottom w:val="none" w:sz="0" w:space="0" w:color="auto"/>
        <w:right w:val="none" w:sz="0" w:space="0" w:color="auto"/>
      </w:divBdr>
    </w:div>
    <w:div w:id="443113571">
      <w:bodyDiv w:val="1"/>
      <w:marLeft w:val="0"/>
      <w:marRight w:val="0"/>
      <w:marTop w:val="0"/>
      <w:marBottom w:val="0"/>
      <w:divBdr>
        <w:top w:val="none" w:sz="0" w:space="0" w:color="auto"/>
        <w:left w:val="none" w:sz="0" w:space="0" w:color="auto"/>
        <w:bottom w:val="none" w:sz="0" w:space="0" w:color="auto"/>
        <w:right w:val="none" w:sz="0" w:space="0" w:color="auto"/>
      </w:divBdr>
    </w:div>
    <w:div w:id="443381554">
      <w:bodyDiv w:val="1"/>
      <w:marLeft w:val="0"/>
      <w:marRight w:val="0"/>
      <w:marTop w:val="0"/>
      <w:marBottom w:val="0"/>
      <w:divBdr>
        <w:top w:val="none" w:sz="0" w:space="0" w:color="auto"/>
        <w:left w:val="none" w:sz="0" w:space="0" w:color="auto"/>
        <w:bottom w:val="none" w:sz="0" w:space="0" w:color="auto"/>
        <w:right w:val="none" w:sz="0" w:space="0" w:color="auto"/>
      </w:divBdr>
    </w:div>
    <w:div w:id="443572190">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3909063">
      <w:bodyDiv w:val="1"/>
      <w:marLeft w:val="0"/>
      <w:marRight w:val="0"/>
      <w:marTop w:val="0"/>
      <w:marBottom w:val="0"/>
      <w:divBdr>
        <w:top w:val="none" w:sz="0" w:space="0" w:color="auto"/>
        <w:left w:val="none" w:sz="0" w:space="0" w:color="auto"/>
        <w:bottom w:val="none" w:sz="0" w:space="0" w:color="auto"/>
        <w:right w:val="none" w:sz="0" w:space="0" w:color="auto"/>
      </w:divBdr>
    </w:div>
    <w:div w:id="454913452">
      <w:bodyDiv w:val="1"/>
      <w:marLeft w:val="0"/>
      <w:marRight w:val="0"/>
      <w:marTop w:val="0"/>
      <w:marBottom w:val="0"/>
      <w:divBdr>
        <w:top w:val="none" w:sz="0" w:space="0" w:color="auto"/>
        <w:left w:val="none" w:sz="0" w:space="0" w:color="auto"/>
        <w:bottom w:val="none" w:sz="0" w:space="0" w:color="auto"/>
        <w:right w:val="none" w:sz="0" w:space="0" w:color="auto"/>
      </w:divBdr>
    </w:div>
    <w:div w:id="456293780">
      <w:bodyDiv w:val="1"/>
      <w:marLeft w:val="0"/>
      <w:marRight w:val="0"/>
      <w:marTop w:val="0"/>
      <w:marBottom w:val="0"/>
      <w:divBdr>
        <w:top w:val="none" w:sz="0" w:space="0" w:color="auto"/>
        <w:left w:val="none" w:sz="0" w:space="0" w:color="auto"/>
        <w:bottom w:val="none" w:sz="0" w:space="0" w:color="auto"/>
        <w:right w:val="none" w:sz="0" w:space="0" w:color="auto"/>
      </w:divBdr>
    </w:div>
    <w:div w:id="457143720">
      <w:bodyDiv w:val="1"/>
      <w:marLeft w:val="0"/>
      <w:marRight w:val="0"/>
      <w:marTop w:val="0"/>
      <w:marBottom w:val="0"/>
      <w:divBdr>
        <w:top w:val="none" w:sz="0" w:space="0" w:color="auto"/>
        <w:left w:val="none" w:sz="0" w:space="0" w:color="auto"/>
        <w:bottom w:val="none" w:sz="0" w:space="0" w:color="auto"/>
        <w:right w:val="none" w:sz="0" w:space="0" w:color="auto"/>
      </w:divBdr>
    </w:div>
    <w:div w:id="457382884">
      <w:bodyDiv w:val="1"/>
      <w:marLeft w:val="0"/>
      <w:marRight w:val="0"/>
      <w:marTop w:val="0"/>
      <w:marBottom w:val="0"/>
      <w:divBdr>
        <w:top w:val="none" w:sz="0" w:space="0" w:color="auto"/>
        <w:left w:val="none" w:sz="0" w:space="0" w:color="auto"/>
        <w:bottom w:val="none" w:sz="0" w:space="0" w:color="auto"/>
        <w:right w:val="none" w:sz="0" w:space="0" w:color="auto"/>
      </w:divBdr>
    </w:div>
    <w:div w:id="459349294">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64399238">
      <w:bodyDiv w:val="1"/>
      <w:marLeft w:val="0"/>
      <w:marRight w:val="0"/>
      <w:marTop w:val="0"/>
      <w:marBottom w:val="0"/>
      <w:divBdr>
        <w:top w:val="none" w:sz="0" w:space="0" w:color="auto"/>
        <w:left w:val="none" w:sz="0" w:space="0" w:color="auto"/>
        <w:bottom w:val="none" w:sz="0" w:space="0" w:color="auto"/>
        <w:right w:val="none" w:sz="0" w:space="0" w:color="auto"/>
      </w:divBdr>
    </w:div>
    <w:div w:id="467473414">
      <w:bodyDiv w:val="1"/>
      <w:marLeft w:val="0"/>
      <w:marRight w:val="0"/>
      <w:marTop w:val="0"/>
      <w:marBottom w:val="0"/>
      <w:divBdr>
        <w:top w:val="none" w:sz="0" w:space="0" w:color="auto"/>
        <w:left w:val="none" w:sz="0" w:space="0" w:color="auto"/>
        <w:bottom w:val="none" w:sz="0" w:space="0" w:color="auto"/>
        <w:right w:val="none" w:sz="0" w:space="0" w:color="auto"/>
      </w:divBdr>
    </w:div>
    <w:div w:id="474102935">
      <w:bodyDiv w:val="1"/>
      <w:marLeft w:val="0"/>
      <w:marRight w:val="0"/>
      <w:marTop w:val="0"/>
      <w:marBottom w:val="0"/>
      <w:divBdr>
        <w:top w:val="none" w:sz="0" w:space="0" w:color="auto"/>
        <w:left w:val="none" w:sz="0" w:space="0" w:color="auto"/>
        <w:bottom w:val="none" w:sz="0" w:space="0" w:color="auto"/>
        <w:right w:val="none" w:sz="0" w:space="0" w:color="auto"/>
      </w:divBdr>
    </w:div>
    <w:div w:id="478495198">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1502703">
      <w:bodyDiv w:val="1"/>
      <w:marLeft w:val="0"/>
      <w:marRight w:val="0"/>
      <w:marTop w:val="0"/>
      <w:marBottom w:val="0"/>
      <w:divBdr>
        <w:top w:val="none" w:sz="0" w:space="0" w:color="auto"/>
        <w:left w:val="none" w:sz="0" w:space="0" w:color="auto"/>
        <w:bottom w:val="none" w:sz="0" w:space="0" w:color="auto"/>
        <w:right w:val="none" w:sz="0" w:space="0" w:color="auto"/>
      </w:divBdr>
    </w:div>
    <w:div w:id="482697635">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88908754">
      <w:bodyDiv w:val="1"/>
      <w:marLeft w:val="0"/>
      <w:marRight w:val="0"/>
      <w:marTop w:val="0"/>
      <w:marBottom w:val="0"/>
      <w:divBdr>
        <w:top w:val="none" w:sz="0" w:space="0" w:color="auto"/>
        <w:left w:val="none" w:sz="0" w:space="0" w:color="auto"/>
        <w:bottom w:val="none" w:sz="0" w:space="0" w:color="auto"/>
        <w:right w:val="none" w:sz="0" w:space="0" w:color="auto"/>
      </w:divBdr>
    </w:div>
    <w:div w:id="489903272">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1027125">
      <w:bodyDiv w:val="1"/>
      <w:marLeft w:val="0"/>
      <w:marRight w:val="0"/>
      <w:marTop w:val="0"/>
      <w:marBottom w:val="0"/>
      <w:divBdr>
        <w:top w:val="none" w:sz="0" w:space="0" w:color="auto"/>
        <w:left w:val="none" w:sz="0" w:space="0" w:color="auto"/>
        <w:bottom w:val="none" w:sz="0" w:space="0" w:color="auto"/>
        <w:right w:val="none" w:sz="0" w:space="0" w:color="auto"/>
      </w:divBdr>
    </w:div>
    <w:div w:id="491141398">
      <w:bodyDiv w:val="1"/>
      <w:marLeft w:val="0"/>
      <w:marRight w:val="0"/>
      <w:marTop w:val="0"/>
      <w:marBottom w:val="0"/>
      <w:divBdr>
        <w:top w:val="none" w:sz="0" w:space="0" w:color="auto"/>
        <w:left w:val="none" w:sz="0" w:space="0" w:color="auto"/>
        <w:bottom w:val="none" w:sz="0" w:space="0" w:color="auto"/>
        <w:right w:val="none" w:sz="0" w:space="0" w:color="auto"/>
      </w:divBdr>
    </w:div>
    <w:div w:id="492264217">
      <w:bodyDiv w:val="1"/>
      <w:marLeft w:val="0"/>
      <w:marRight w:val="0"/>
      <w:marTop w:val="0"/>
      <w:marBottom w:val="0"/>
      <w:divBdr>
        <w:top w:val="none" w:sz="0" w:space="0" w:color="auto"/>
        <w:left w:val="none" w:sz="0" w:space="0" w:color="auto"/>
        <w:bottom w:val="none" w:sz="0" w:space="0" w:color="auto"/>
        <w:right w:val="none" w:sz="0" w:space="0" w:color="auto"/>
      </w:divBdr>
    </w:div>
    <w:div w:id="492264615">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6112736">
      <w:bodyDiv w:val="1"/>
      <w:marLeft w:val="0"/>
      <w:marRight w:val="0"/>
      <w:marTop w:val="0"/>
      <w:marBottom w:val="0"/>
      <w:divBdr>
        <w:top w:val="none" w:sz="0" w:space="0" w:color="auto"/>
        <w:left w:val="none" w:sz="0" w:space="0" w:color="auto"/>
        <w:bottom w:val="none" w:sz="0" w:space="0" w:color="auto"/>
        <w:right w:val="none" w:sz="0" w:space="0" w:color="auto"/>
      </w:divBdr>
    </w:div>
    <w:div w:id="496306477">
      <w:bodyDiv w:val="1"/>
      <w:marLeft w:val="0"/>
      <w:marRight w:val="0"/>
      <w:marTop w:val="0"/>
      <w:marBottom w:val="0"/>
      <w:divBdr>
        <w:top w:val="none" w:sz="0" w:space="0" w:color="auto"/>
        <w:left w:val="none" w:sz="0" w:space="0" w:color="auto"/>
        <w:bottom w:val="none" w:sz="0" w:space="0" w:color="auto"/>
        <w:right w:val="none" w:sz="0" w:space="0" w:color="auto"/>
      </w:divBdr>
    </w:div>
    <w:div w:id="497580172">
      <w:bodyDiv w:val="1"/>
      <w:marLeft w:val="0"/>
      <w:marRight w:val="0"/>
      <w:marTop w:val="0"/>
      <w:marBottom w:val="0"/>
      <w:divBdr>
        <w:top w:val="none" w:sz="0" w:space="0" w:color="auto"/>
        <w:left w:val="none" w:sz="0" w:space="0" w:color="auto"/>
        <w:bottom w:val="none" w:sz="0" w:space="0" w:color="auto"/>
        <w:right w:val="none" w:sz="0" w:space="0" w:color="auto"/>
      </w:divBdr>
    </w:div>
    <w:div w:id="503591789">
      <w:bodyDiv w:val="1"/>
      <w:marLeft w:val="0"/>
      <w:marRight w:val="0"/>
      <w:marTop w:val="0"/>
      <w:marBottom w:val="0"/>
      <w:divBdr>
        <w:top w:val="none" w:sz="0" w:space="0" w:color="auto"/>
        <w:left w:val="none" w:sz="0" w:space="0" w:color="auto"/>
        <w:bottom w:val="none" w:sz="0" w:space="0" w:color="auto"/>
        <w:right w:val="none" w:sz="0" w:space="0" w:color="auto"/>
      </w:divBdr>
    </w:div>
    <w:div w:id="505485740">
      <w:bodyDiv w:val="1"/>
      <w:marLeft w:val="0"/>
      <w:marRight w:val="0"/>
      <w:marTop w:val="0"/>
      <w:marBottom w:val="0"/>
      <w:divBdr>
        <w:top w:val="none" w:sz="0" w:space="0" w:color="auto"/>
        <w:left w:val="none" w:sz="0" w:space="0" w:color="auto"/>
        <w:bottom w:val="none" w:sz="0" w:space="0" w:color="auto"/>
        <w:right w:val="none" w:sz="0" w:space="0" w:color="auto"/>
      </w:divBdr>
    </w:div>
    <w:div w:id="505825698">
      <w:bodyDiv w:val="1"/>
      <w:marLeft w:val="0"/>
      <w:marRight w:val="0"/>
      <w:marTop w:val="0"/>
      <w:marBottom w:val="0"/>
      <w:divBdr>
        <w:top w:val="none" w:sz="0" w:space="0" w:color="auto"/>
        <w:left w:val="none" w:sz="0" w:space="0" w:color="auto"/>
        <w:bottom w:val="none" w:sz="0" w:space="0" w:color="auto"/>
        <w:right w:val="none" w:sz="0" w:space="0" w:color="auto"/>
      </w:divBdr>
    </w:div>
    <w:div w:id="518079402">
      <w:bodyDiv w:val="1"/>
      <w:marLeft w:val="0"/>
      <w:marRight w:val="0"/>
      <w:marTop w:val="0"/>
      <w:marBottom w:val="0"/>
      <w:divBdr>
        <w:top w:val="none" w:sz="0" w:space="0" w:color="auto"/>
        <w:left w:val="none" w:sz="0" w:space="0" w:color="auto"/>
        <w:bottom w:val="none" w:sz="0" w:space="0" w:color="auto"/>
        <w:right w:val="none" w:sz="0" w:space="0" w:color="auto"/>
      </w:divBdr>
    </w:div>
    <w:div w:id="518855068">
      <w:bodyDiv w:val="1"/>
      <w:marLeft w:val="0"/>
      <w:marRight w:val="0"/>
      <w:marTop w:val="0"/>
      <w:marBottom w:val="0"/>
      <w:divBdr>
        <w:top w:val="none" w:sz="0" w:space="0" w:color="auto"/>
        <w:left w:val="none" w:sz="0" w:space="0" w:color="auto"/>
        <w:bottom w:val="none" w:sz="0" w:space="0" w:color="auto"/>
        <w:right w:val="none" w:sz="0" w:space="0" w:color="auto"/>
      </w:divBdr>
    </w:div>
    <w:div w:id="520899358">
      <w:bodyDiv w:val="1"/>
      <w:marLeft w:val="0"/>
      <w:marRight w:val="0"/>
      <w:marTop w:val="0"/>
      <w:marBottom w:val="0"/>
      <w:divBdr>
        <w:top w:val="none" w:sz="0" w:space="0" w:color="auto"/>
        <w:left w:val="none" w:sz="0" w:space="0" w:color="auto"/>
        <w:bottom w:val="none" w:sz="0" w:space="0" w:color="auto"/>
        <w:right w:val="none" w:sz="0" w:space="0" w:color="auto"/>
      </w:divBdr>
    </w:div>
    <w:div w:id="523861141">
      <w:bodyDiv w:val="1"/>
      <w:marLeft w:val="0"/>
      <w:marRight w:val="0"/>
      <w:marTop w:val="0"/>
      <w:marBottom w:val="0"/>
      <w:divBdr>
        <w:top w:val="none" w:sz="0" w:space="0" w:color="auto"/>
        <w:left w:val="none" w:sz="0" w:space="0" w:color="auto"/>
        <w:bottom w:val="none" w:sz="0" w:space="0" w:color="auto"/>
        <w:right w:val="none" w:sz="0" w:space="0" w:color="auto"/>
      </w:divBdr>
    </w:div>
    <w:div w:id="524100998">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28183738">
      <w:bodyDiv w:val="1"/>
      <w:marLeft w:val="0"/>
      <w:marRight w:val="0"/>
      <w:marTop w:val="0"/>
      <w:marBottom w:val="0"/>
      <w:divBdr>
        <w:top w:val="none" w:sz="0" w:space="0" w:color="auto"/>
        <w:left w:val="none" w:sz="0" w:space="0" w:color="auto"/>
        <w:bottom w:val="none" w:sz="0" w:space="0" w:color="auto"/>
        <w:right w:val="none" w:sz="0" w:space="0" w:color="auto"/>
      </w:divBdr>
    </w:div>
    <w:div w:id="531773377">
      <w:bodyDiv w:val="1"/>
      <w:marLeft w:val="0"/>
      <w:marRight w:val="0"/>
      <w:marTop w:val="0"/>
      <w:marBottom w:val="0"/>
      <w:divBdr>
        <w:top w:val="none" w:sz="0" w:space="0" w:color="auto"/>
        <w:left w:val="none" w:sz="0" w:space="0" w:color="auto"/>
        <w:bottom w:val="none" w:sz="0" w:space="0" w:color="auto"/>
        <w:right w:val="none" w:sz="0" w:space="0" w:color="auto"/>
      </w:divBdr>
    </w:div>
    <w:div w:id="532884774">
      <w:bodyDiv w:val="1"/>
      <w:marLeft w:val="0"/>
      <w:marRight w:val="0"/>
      <w:marTop w:val="0"/>
      <w:marBottom w:val="0"/>
      <w:divBdr>
        <w:top w:val="none" w:sz="0" w:space="0" w:color="auto"/>
        <w:left w:val="none" w:sz="0" w:space="0" w:color="auto"/>
        <w:bottom w:val="none" w:sz="0" w:space="0" w:color="auto"/>
        <w:right w:val="none" w:sz="0" w:space="0" w:color="auto"/>
      </w:divBdr>
    </w:div>
    <w:div w:id="537550045">
      <w:bodyDiv w:val="1"/>
      <w:marLeft w:val="0"/>
      <w:marRight w:val="0"/>
      <w:marTop w:val="0"/>
      <w:marBottom w:val="0"/>
      <w:divBdr>
        <w:top w:val="none" w:sz="0" w:space="0" w:color="auto"/>
        <w:left w:val="none" w:sz="0" w:space="0" w:color="auto"/>
        <w:bottom w:val="none" w:sz="0" w:space="0" w:color="auto"/>
        <w:right w:val="none" w:sz="0" w:space="0" w:color="auto"/>
      </w:divBdr>
    </w:div>
    <w:div w:id="542527062">
      <w:bodyDiv w:val="1"/>
      <w:marLeft w:val="0"/>
      <w:marRight w:val="0"/>
      <w:marTop w:val="0"/>
      <w:marBottom w:val="0"/>
      <w:divBdr>
        <w:top w:val="none" w:sz="0" w:space="0" w:color="auto"/>
        <w:left w:val="none" w:sz="0" w:space="0" w:color="auto"/>
        <w:bottom w:val="none" w:sz="0" w:space="0" w:color="auto"/>
        <w:right w:val="none" w:sz="0" w:space="0" w:color="auto"/>
      </w:divBdr>
    </w:div>
    <w:div w:id="542866766">
      <w:bodyDiv w:val="1"/>
      <w:marLeft w:val="0"/>
      <w:marRight w:val="0"/>
      <w:marTop w:val="0"/>
      <w:marBottom w:val="0"/>
      <w:divBdr>
        <w:top w:val="none" w:sz="0" w:space="0" w:color="auto"/>
        <w:left w:val="none" w:sz="0" w:space="0" w:color="auto"/>
        <w:bottom w:val="none" w:sz="0" w:space="0" w:color="auto"/>
        <w:right w:val="none" w:sz="0" w:space="0" w:color="auto"/>
      </w:divBdr>
    </w:div>
    <w:div w:id="546525935">
      <w:bodyDiv w:val="1"/>
      <w:marLeft w:val="0"/>
      <w:marRight w:val="0"/>
      <w:marTop w:val="0"/>
      <w:marBottom w:val="0"/>
      <w:divBdr>
        <w:top w:val="none" w:sz="0" w:space="0" w:color="auto"/>
        <w:left w:val="none" w:sz="0" w:space="0" w:color="auto"/>
        <w:bottom w:val="none" w:sz="0" w:space="0" w:color="auto"/>
        <w:right w:val="none" w:sz="0" w:space="0" w:color="auto"/>
      </w:divBdr>
    </w:div>
    <w:div w:id="549417058">
      <w:bodyDiv w:val="1"/>
      <w:marLeft w:val="0"/>
      <w:marRight w:val="0"/>
      <w:marTop w:val="0"/>
      <w:marBottom w:val="0"/>
      <w:divBdr>
        <w:top w:val="none" w:sz="0" w:space="0" w:color="auto"/>
        <w:left w:val="none" w:sz="0" w:space="0" w:color="auto"/>
        <w:bottom w:val="none" w:sz="0" w:space="0" w:color="auto"/>
        <w:right w:val="none" w:sz="0" w:space="0" w:color="auto"/>
      </w:divBdr>
    </w:div>
    <w:div w:id="550117866">
      <w:bodyDiv w:val="1"/>
      <w:marLeft w:val="0"/>
      <w:marRight w:val="0"/>
      <w:marTop w:val="0"/>
      <w:marBottom w:val="0"/>
      <w:divBdr>
        <w:top w:val="none" w:sz="0" w:space="0" w:color="auto"/>
        <w:left w:val="none" w:sz="0" w:space="0" w:color="auto"/>
        <w:bottom w:val="none" w:sz="0" w:space="0" w:color="auto"/>
        <w:right w:val="none" w:sz="0" w:space="0" w:color="auto"/>
      </w:divBdr>
    </w:div>
    <w:div w:id="554581452">
      <w:bodyDiv w:val="1"/>
      <w:marLeft w:val="0"/>
      <w:marRight w:val="0"/>
      <w:marTop w:val="0"/>
      <w:marBottom w:val="0"/>
      <w:divBdr>
        <w:top w:val="none" w:sz="0" w:space="0" w:color="auto"/>
        <w:left w:val="none" w:sz="0" w:space="0" w:color="auto"/>
        <w:bottom w:val="none" w:sz="0" w:space="0" w:color="auto"/>
        <w:right w:val="none" w:sz="0" w:space="0" w:color="auto"/>
      </w:divBdr>
    </w:div>
    <w:div w:id="555120122">
      <w:bodyDiv w:val="1"/>
      <w:marLeft w:val="0"/>
      <w:marRight w:val="0"/>
      <w:marTop w:val="0"/>
      <w:marBottom w:val="0"/>
      <w:divBdr>
        <w:top w:val="none" w:sz="0" w:space="0" w:color="auto"/>
        <w:left w:val="none" w:sz="0" w:space="0" w:color="auto"/>
        <w:bottom w:val="none" w:sz="0" w:space="0" w:color="auto"/>
        <w:right w:val="none" w:sz="0" w:space="0" w:color="auto"/>
      </w:divBdr>
    </w:div>
    <w:div w:id="555120511">
      <w:bodyDiv w:val="1"/>
      <w:marLeft w:val="0"/>
      <w:marRight w:val="0"/>
      <w:marTop w:val="0"/>
      <w:marBottom w:val="0"/>
      <w:divBdr>
        <w:top w:val="none" w:sz="0" w:space="0" w:color="auto"/>
        <w:left w:val="none" w:sz="0" w:space="0" w:color="auto"/>
        <w:bottom w:val="none" w:sz="0" w:space="0" w:color="auto"/>
        <w:right w:val="none" w:sz="0" w:space="0" w:color="auto"/>
      </w:divBdr>
    </w:div>
    <w:div w:id="556016741">
      <w:bodyDiv w:val="1"/>
      <w:marLeft w:val="0"/>
      <w:marRight w:val="0"/>
      <w:marTop w:val="0"/>
      <w:marBottom w:val="0"/>
      <w:divBdr>
        <w:top w:val="none" w:sz="0" w:space="0" w:color="auto"/>
        <w:left w:val="none" w:sz="0" w:space="0" w:color="auto"/>
        <w:bottom w:val="none" w:sz="0" w:space="0" w:color="auto"/>
        <w:right w:val="none" w:sz="0" w:space="0" w:color="auto"/>
      </w:divBdr>
    </w:div>
    <w:div w:id="559482682">
      <w:bodyDiv w:val="1"/>
      <w:marLeft w:val="0"/>
      <w:marRight w:val="0"/>
      <w:marTop w:val="0"/>
      <w:marBottom w:val="0"/>
      <w:divBdr>
        <w:top w:val="none" w:sz="0" w:space="0" w:color="auto"/>
        <w:left w:val="none" w:sz="0" w:space="0" w:color="auto"/>
        <w:bottom w:val="none" w:sz="0" w:space="0" w:color="auto"/>
        <w:right w:val="none" w:sz="0" w:space="0" w:color="auto"/>
      </w:divBdr>
    </w:div>
    <w:div w:id="562840136">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8266192">
      <w:bodyDiv w:val="1"/>
      <w:marLeft w:val="0"/>
      <w:marRight w:val="0"/>
      <w:marTop w:val="0"/>
      <w:marBottom w:val="0"/>
      <w:divBdr>
        <w:top w:val="none" w:sz="0" w:space="0" w:color="auto"/>
        <w:left w:val="none" w:sz="0" w:space="0" w:color="auto"/>
        <w:bottom w:val="none" w:sz="0" w:space="0" w:color="auto"/>
        <w:right w:val="none" w:sz="0" w:space="0" w:color="auto"/>
      </w:divBdr>
    </w:div>
    <w:div w:id="568543240">
      <w:bodyDiv w:val="1"/>
      <w:marLeft w:val="0"/>
      <w:marRight w:val="0"/>
      <w:marTop w:val="0"/>
      <w:marBottom w:val="0"/>
      <w:divBdr>
        <w:top w:val="none" w:sz="0" w:space="0" w:color="auto"/>
        <w:left w:val="none" w:sz="0" w:space="0" w:color="auto"/>
        <w:bottom w:val="none" w:sz="0" w:space="0" w:color="auto"/>
        <w:right w:val="none" w:sz="0" w:space="0" w:color="auto"/>
      </w:divBdr>
    </w:div>
    <w:div w:id="570427486">
      <w:bodyDiv w:val="1"/>
      <w:marLeft w:val="0"/>
      <w:marRight w:val="0"/>
      <w:marTop w:val="0"/>
      <w:marBottom w:val="0"/>
      <w:divBdr>
        <w:top w:val="none" w:sz="0" w:space="0" w:color="auto"/>
        <w:left w:val="none" w:sz="0" w:space="0" w:color="auto"/>
        <w:bottom w:val="none" w:sz="0" w:space="0" w:color="auto"/>
        <w:right w:val="none" w:sz="0" w:space="0" w:color="auto"/>
      </w:divBdr>
    </w:div>
    <w:div w:id="571699917">
      <w:bodyDiv w:val="1"/>
      <w:marLeft w:val="0"/>
      <w:marRight w:val="0"/>
      <w:marTop w:val="0"/>
      <w:marBottom w:val="0"/>
      <w:divBdr>
        <w:top w:val="none" w:sz="0" w:space="0" w:color="auto"/>
        <w:left w:val="none" w:sz="0" w:space="0" w:color="auto"/>
        <w:bottom w:val="none" w:sz="0" w:space="0" w:color="auto"/>
        <w:right w:val="none" w:sz="0" w:space="0" w:color="auto"/>
      </w:divBdr>
    </w:div>
    <w:div w:id="572744360">
      <w:bodyDiv w:val="1"/>
      <w:marLeft w:val="0"/>
      <w:marRight w:val="0"/>
      <w:marTop w:val="0"/>
      <w:marBottom w:val="0"/>
      <w:divBdr>
        <w:top w:val="none" w:sz="0" w:space="0" w:color="auto"/>
        <w:left w:val="none" w:sz="0" w:space="0" w:color="auto"/>
        <w:bottom w:val="none" w:sz="0" w:space="0" w:color="auto"/>
        <w:right w:val="none" w:sz="0" w:space="0" w:color="auto"/>
      </w:divBdr>
    </w:div>
    <w:div w:id="575628171">
      <w:bodyDiv w:val="1"/>
      <w:marLeft w:val="0"/>
      <w:marRight w:val="0"/>
      <w:marTop w:val="0"/>
      <w:marBottom w:val="0"/>
      <w:divBdr>
        <w:top w:val="none" w:sz="0" w:space="0" w:color="auto"/>
        <w:left w:val="none" w:sz="0" w:space="0" w:color="auto"/>
        <w:bottom w:val="none" w:sz="0" w:space="0" w:color="auto"/>
        <w:right w:val="none" w:sz="0" w:space="0" w:color="auto"/>
      </w:divBdr>
    </w:div>
    <w:div w:id="583102231">
      <w:bodyDiv w:val="1"/>
      <w:marLeft w:val="0"/>
      <w:marRight w:val="0"/>
      <w:marTop w:val="0"/>
      <w:marBottom w:val="0"/>
      <w:divBdr>
        <w:top w:val="none" w:sz="0" w:space="0" w:color="auto"/>
        <w:left w:val="none" w:sz="0" w:space="0" w:color="auto"/>
        <w:bottom w:val="none" w:sz="0" w:space="0" w:color="auto"/>
        <w:right w:val="none" w:sz="0" w:space="0" w:color="auto"/>
      </w:divBdr>
    </w:div>
    <w:div w:id="584918947">
      <w:bodyDiv w:val="1"/>
      <w:marLeft w:val="0"/>
      <w:marRight w:val="0"/>
      <w:marTop w:val="0"/>
      <w:marBottom w:val="0"/>
      <w:divBdr>
        <w:top w:val="none" w:sz="0" w:space="0" w:color="auto"/>
        <w:left w:val="none" w:sz="0" w:space="0" w:color="auto"/>
        <w:bottom w:val="none" w:sz="0" w:space="0" w:color="auto"/>
        <w:right w:val="none" w:sz="0" w:space="0" w:color="auto"/>
      </w:divBdr>
    </w:div>
    <w:div w:id="585530940">
      <w:bodyDiv w:val="1"/>
      <w:marLeft w:val="0"/>
      <w:marRight w:val="0"/>
      <w:marTop w:val="0"/>
      <w:marBottom w:val="0"/>
      <w:divBdr>
        <w:top w:val="none" w:sz="0" w:space="0" w:color="auto"/>
        <w:left w:val="none" w:sz="0" w:space="0" w:color="auto"/>
        <w:bottom w:val="none" w:sz="0" w:space="0" w:color="auto"/>
        <w:right w:val="none" w:sz="0" w:space="0" w:color="auto"/>
      </w:divBdr>
    </w:div>
    <w:div w:id="590817823">
      <w:bodyDiv w:val="1"/>
      <w:marLeft w:val="0"/>
      <w:marRight w:val="0"/>
      <w:marTop w:val="0"/>
      <w:marBottom w:val="0"/>
      <w:divBdr>
        <w:top w:val="none" w:sz="0" w:space="0" w:color="auto"/>
        <w:left w:val="none" w:sz="0" w:space="0" w:color="auto"/>
        <w:bottom w:val="none" w:sz="0" w:space="0" w:color="auto"/>
        <w:right w:val="none" w:sz="0" w:space="0" w:color="auto"/>
      </w:divBdr>
    </w:div>
    <w:div w:id="593393349">
      <w:bodyDiv w:val="1"/>
      <w:marLeft w:val="0"/>
      <w:marRight w:val="0"/>
      <w:marTop w:val="0"/>
      <w:marBottom w:val="0"/>
      <w:divBdr>
        <w:top w:val="none" w:sz="0" w:space="0" w:color="auto"/>
        <w:left w:val="none" w:sz="0" w:space="0" w:color="auto"/>
        <w:bottom w:val="none" w:sz="0" w:space="0" w:color="auto"/>
        <w:right w:val="none" w:sz="0" w:space="0" w:color="auto"/>
      </w:divBdr>
    </w:div>
    <w:div w:id="599994275">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03926285">
      <w:bodyDiv w:val="1"/>
      <w:marLeft w:val="0"/>
      <w:marRight w:val="0"/>
      <w:marTop w:val="0"/>
      <w:marBottom w:val="0"/>
      <w:divBdr>
        <w:top w:val="none" w:sz="0" w:space="0" w:color="auto"/>
        <w:left w:val="none" w:sz="0" w:space="0" w:color="auto"/>
        <w:bottom w:val="none" w:sz="0" w:space="0" w:color="auto"/>
        <w:right w:val="none" w:sz="0" w:space="0" w:color="auto"/>
      </w:divBdr>
    </w:div>
    <w:div w:id="612637053">
      <w:bodyDiv w:val="1"/>
      <w:marLeft w:val="0"/>
      <w:marRight w:val="0"/>
      <w:marTop w:val="0"/>
      <w:marBottom w:val="0"/>
      <w:divBdr>
        <w:top w:val="none" w:sz="0" w:space="0" w:color="auto"/>
        <w:left w:val="none" w:sz="0" w:space="0" w:color="auto"/>
        <w:bottom w:val="none" w:sz="0" w:space="0" w:color="auto"/>
        <w:right w:val="none" w:sz="0" w:space="0" w:color="auto"/>
      </w:divBdr>
    </w:div>
    <w:div w:id="612982096">
      <w:bodyDiv w:val="1"/>
      <w:marLeft w:val="0"/>
      <w:marRight w:val="0"/>
      <w:marTop w:val="0"/>
      <w:marBottom w:val="0"/>
      <w:divBdr>
        <w:top w:val="none" w:sz="0" w:space="0" w:color="auto"/>
        <w:left w:val="none" w:sz="0" w:space="0" w:color="auto"/>
        <w:bottom w:val="none" w:sz="0" w:space="0" w:color="auto"/>
        <w:right w:val="none" w:sz="0" w:space="0" w:color="auto"/>
      </w:divBdr>
    </w:div>
    <w:div w:id="614025184">
      <w:bodyDiv w:val="1"/>
      <w:marLeft w:val="0"/>
      <w:marRight w:val="0"/>
      <w:marTop w:val="0"/>
      <w:marBottom w:val="0"/>
      <w:divBdr>
        <w:top w:val="none" w:sz="0" w:space="0" w:color="auto"/>
        <w:left w:val="none" w:sz="0" w:space="0" w:color="auto"/>
        <w:bottom w:val="none" w:sz="0" w:space="0" w:color="auto"/>
        <w:right w:val="none" w:sz="0" w:space="0" w:color="auto"/>
      </w:divBdr>
    </w:div>
    <w:div w:id="615529572">
      <w:bodyDiv w:val="1"/>
      <w:marLeft w:val="0"/>
      <w:marRight w:val="0"/>
      <w:marTop w:val="0"/>
      <w:marBottom w:val="0"/>
      <w:divBdr>
        <w:top w:val="none" w:sz="0" w:space="0" w:color="auto"/>
        <w:left w:val="none" w:sz="0" w:space="0" w:color="auto"/>
        <w:bottom w:val="none" w:sz="0" w:space="0" w:color="auto"/>
        <w:right w:val="none" w:sz="0" w:space="0" w:color="auto"/>
      </w:divBdr>
    </w:div>
    <w:div w:id="615869651">
      <w:bodyDiv w:val="1"/>
      <w:marLeft w:val="0"/>
      <w:marRight w:val="0"/>
      <w:marTop w:val="0"/>
      <w:marBottom w:val="0"/>
      <w:divBdr>
        <w:top w:val="none" w:sz="0" w:space="0" w:color="auto"/>
        <w:left w:val="none" w:sz="0" w:space="0" w:color="auto"/>
        <w:bottom w:val="none" w:sz="0" w:space="0" w:color="auto"/>
        <w:right w:val="none" w:sz="0" w:space="0" w:color="auto"/>
      </w:divBdr>
    </w:div>
    <w:div w:id="616333102">
      <w:bodyDiv w:val="1"/>
      <w:marLeft w:val="0"/>
      <w:marRight w:val="0"/>
      <w:marTop w:val="0"/>
      <w:marBottom w:val="0"/>
      <w:divBdr>
        <w:top w:val="none" w:sz="0" w:space="0" w:color="auto"/>
        <w:left w:val="none" w:sz="0" w:space="0" w:color="auto"/>
        <w:bottom w:val="none" w:sz="0" w:space="0" w:color="auto"/>
        <w:right w:val="none" w:sz="0" w:space="0" w:color="auto"/>
      </w:divBdr>
    </w:div>
    <w:div w:id="617109341">
      <w:bodyDiv w:val="1"/>
      <w:marLeft w:val="0"/>
      <w:marRight w:val="0"/>
      <w:marTop w:val="0"/>
      <w:marBottom w:val="0"/>
      <w:divBdr>
        <w:top w:val="none" w:sz="0" w:space="0" w:color="auto"/>
        <w:left w:val="none" w:sz="0" w:space="0" w:color="auto"/>
        <w:bottom w:val="none" w:sz="0" w:space="0" w:color="auto"/>
        <w:right w:val="none" w:sz="0" w:space="0" w:color="auto"/>
      </w:divBdr>
    </w:div>
    <w:div w:id="617688288">
      <w:bodyDiv w:val="1"/>
      <w:marLeft w:val="0"/>
      <w:marRight w:val="0"/>
      <w:marTop w:val="0"/>
      <w:marBottom w:val="0"/>
      <w:divBdr>
        <w:top w:val="none" w:sz="0" w:space="0" w:color="auto"/>
        <w:left w:val="none" w:sz="0" w:space="0" w:color="auto"/>
        <w:bottom w:val="none" w:sz="0" w:space="0" w:color="auto"/>
        <w:right w:val="none" w:sz="0" w:space="0" w:color="auto"/>
      </w:divBdr>
    </w:div>
    <w:div w:id="618028054">
      <w:bodyDiv w:val="1"/>
      <w:marLeft w:val="0"/>
      <w:marRight w:val="0"/>
      <w:marTop w:val="0"/>
      <w:marBottom w:val="0"/>
      <w:divBdr>
        <w:top w:val="none" w:sz="0" w:space="0" w:color="auto"/>
        <w:left w:val="none" w:sz="0" w:space="0" w:color="auto"/>
        <w:bottom w:val="none" w:sz="0" w:space="0" w:color="auto"/>
        <w:right w:val="none" w:sz="0" w:space="0" w:color="auto"/>
      </w:divBdr>
    </w:div>
    <w:div w:id="621886578">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22805397">
      <w:bodyDiv w:val="1"/>
      <w:marLeft w:val="0"/>
      <w:marRight w:val="0"/>
      <w:marTop w:val="0"/>
      <w:marBottom w:val="0"/>
      <w:divBdr>
        <w:top w:val="none" w:sz="0" w:space="0" w:color="auto"/>
        <w:left w:val="none" w:sz="0" w:space="0" w:color="auto"/>
        <w:bottom w:val="none" w:sz="0" w:space="0" w:color="auto"/>
        <w:right w:val="none" w:sz="0" w:space="0" w:color="auto"/>
      </w:divBdr>
    </w:div>
    <w:div w:id="622812013">
      <w:bodyDiv w:val="1"/>
      <w:marLeft w:val="0"/>
      <w:marRight w:val="0"/>
      <w:marTop w:val="0"/>
      <w:marBottom w:val="0"/>
      <w:divBdr>
        <w:top w:val="none" w:sz="0" w:space="0" w:color="auto"/>
        <w:left w:val="none" w:sz="0" w:space="0" w:color="auto"/>
        <w:bottom w:val="none" w:sz="0" w:space="0" w:color="auto"/>
        <w:right w:val="none" w:sz="0" w:space="0" w:color="auto"/>
      </w:divBdr>
    </w:div>
    <w:div w:id="626473825">
      <w:bodyDiv w:val="1"/>
      <w:marLeft w:val="0"/>
      <w:marRight w:val="0"/>
      <w:marTop w:val="0"/>
      <w:marBottom w:val="0"/>
      <w:divBdr>
        <w:top w:val="none" w:sz="0" w:space="0" w:color="auto"/>
        <w:left w:val="none" w:sz="0" w:space="0" w:color="auto"/>
        <w:bottom w:val="none" w:sz="0" w:space="0" w:color="auto"/>
        <w:right w:val="none" w:sz="0" w:space="0" w:color="auto"/>
      </w:divBdr>
    </w:div>
    <w:div w:id="628704506">
      <w:bodyDiv w:val="1"/>
      <w:marLeft w:val="0"/>
      <w:marRight w:val="0"/>
      <w:marTop w:val="0"/>
      <w:marBottom w:val="0"/>
      <w:divBdr>
        <w:top w:val="none" w:sz="0" w:space="0" w:color="auto"/>
        <w:left w:val="none" w:sz="0" w:space="0" w:color="auto"/>
        <w:bottom w:val="none" w:sz="0" w:space="0" w:color="auto"/>
        <w:right w:val="none" w:sz="0" w:space="0" w:color="auto"/>
      </w:divBdr>
    </w:div>
    <w:div w:id="632760868">
      <w:bodyDiv w:val="1"/>
      <w:marLeft w:val="0"/>
      <w:marRight w:val="0"/>
      <w:marTop w:val="0"/>
      <w:marBottom w:val="0"/>
      <w:divBdr>
        <w:top w:val="none" w:sz="0" w:space="0" w:color="auto"/>
        <w:left w:val="none" w:sz="0" w:space="0" w:color="auto"/>
        <w:bottom w:val="none" w:sz="0" w:space="0" w:color="auto"/>
        <w:right w:val="none" w:sz="0" w:space="0" w:color="auto"/>
      </w:divBdr>
    </w:div>
    <w:div w:id="638728652">
      <w:bodyDiv w:val="1"/>
      <w:marLeft w:val="0"/>
      <w:marRight w:val="0"/>
      <w:marTop w:val="0"/>
      <w:marBottom w:val="0"/>
      <w:divBdr>
        <w:top w:val="none" w:sz="0" w:space="0" w:color="auto"/>
        <w:left w:val="none" w:sz="0" w:space="0" w:color="auto"/>
        <w:bottom w:val="none" w:sz="0" w:space="0" w:color="auto"/>
        <w:right w:val="none" w:sz="0" w:space="0" w:color="auto"/>
      </w:divBdr>
    </w:div>
    <w:div w:id="638806391">
      <w:bodyDiv w:val="1"/>
      <w:marLeft w:val="0"/>
      <w:marRight w:val="0"/>
      <w:marTop w:val="0"/>
      <w:marBottom w:val="0"/>
      <w:divBdr>
        <w:top w:val="none" w:sz="0" w:space="0" w:color="auto"/>
        <w:left w:val="none" w:sz="0" w:space="0" w:color="auto"/>
        <w:bottom w:val="none" w:sz="0" w:space="0" w:color="auto"/>
        <w:right w:val="none" w:sz="0" w:space="0" w:color="auto"/>
      </w:divBdr>
    </w:div>
    <w:div w:id="639959245">
      <w:bodyDiv w:val="1"/>
      <w:marLeft w:val="0"/>
      <w:marRight w:val="0"/>
      <w:marTop w:val="0"/>
      <w:marBottom w:val="0"/>
      <w:divBdr>
        <w:top w:val="none" w:sz="0" w:space="0" w:color="auto"/>
        <w:left w:val="none" w:sz="0" w:space="0" w:color="auto"/>
        <w:bottom w:val="none" w:sz="0" w:space="0" w:color="auto"/>
        <w:right w:val="none" w:sz="0" w:space="0" w:color="auto"/>
      </w:divBdr>
    </w:div>
    <w:div w:id="643967350">
      <w:bodyDiv w:val="1"/>
      <w:marLeft w:val="0"/>
      <w:marRight w:val="0"/>
      <w:marTop w:val="0"/>
      <w:marBottom w:val="0"/>
      <w:divBdr>
        <w:top w:val="none" w:sz="0" w:space="0" w:color="auto"/>
        <w:left w:val="none" w:sz="0" w:space="0" w:color="auto"/>
        <w:bottom w:val="none" w:sz="0" w:space="0" w:color="auto"/>
        <w:right w:val="none" w:sz="0" w:space="0" w:color="auto"/>
      </w:divBdr>
    </w:div>
    <w:div w:id="647707578">
      <w:bodyDiv w:val="1"/>
      <w:marLeft w:val="0"/>
      <w:marRight w:val="0"/>
      <w:marTop w:val="0"/>
      <w:marBottom w:val="0"/>
      <w:divBdr>
        <w:top w:val="none" w:sz="0" w:space="0" w:color="auto"/>
        <w:left w:val="none" w:sz="0" w:space="0" w:color="auto"/>
        <w:bottom w:val="none" w:sz="0" w:space="0" w:color="auto"/>
        <w:right w:val="none" w:sz="0" w:space="0" w:color="auto"/>
      </w:divBdr>
    </w:div>
    <w:div w:id="650448040">
      <w:bodyDiv w:val="1"/>
      <w:marLeft w:val="0"/>
      <w:marRight w:val="0"/>
      <w:marTop w:val="0"/>
      <w:marBottom w:val="0"/>
      <w:divBdr>
        <w:top w:val="none" w:sz="0" w:space="0" w:color="auto"/>
        <w:left w:val="none" w:sz="0" w:space="0" w:color="auto"/>
        <w:bottom w:val="none" w:sz="0" w:space="0" w:color="auto"/>
        <w:right w:val="none" w:sz="0" w:space="0" w:color="auto"/>
      </w:divBdr>
    </w:div>
    <w:div w:id="652219545">
      <w:bodyDiv w:val="1"/>
      <w:marLeft w:val="0"/>
      <w:marRight w:val="0"/>
      <w:marTop w:val="0"/>
      <w:marBottom w:val="0"/>
      <w:divBdr>
        <w:top w:val="none" w:sz="0" w:space="0" w:color="auto"/>
        <w:left w:val="none" w:sz="0" w:space="0" w:color="auto"/>
        <w:bottom w:val="none" w:sz="0" w:space="0" w:color="auto"/>
        <w:right w:val="none" w:sz="0" w:space="0" w:color="auto"/>
      </w:divBdr>
    </w:div>
    <w:div w:id="653339145">
      <w:bodyDiv w:val="1"/>
      <w:marLeft w:val="0"/>
      <w:marRight w:val="0"/>
      <w:marTop w:val="0"/>
      <w:marBottom w:val="0"/>
      <w:divBdr>
        <w:top w:val="none" w:sz="0" w:space="0" w:color="auto"/>
        <w:left w:val="none" w:sz="0" w:space="0" w:color="auto"/>
        <w:bottom w:val="none" w:sz="0" w:space="0" w:color="auto"/>
        <w:right w:val="none" w:sz="0" w:space="0" w:color="auto"/>
      </w:divBdr>
    </w:div>
    <w:div w:id="653723930">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59775935">
      <w:bodyDiv w:val="1"/>
      <w:marLeft w:val="0"/>
      <w:marRight w:val="0"/>
      <w:marTop w:val="0"/>
      <w:marBottom w:val="0"/>
      <w:divBdr>
        <w:top w:val="none" w:sz="0" w:space="0" w:color="auto"/>
        <w:left w:val="none" w:sz="0" w:space="0" w:color="auto"/>
        <w:bottom w:val="none" w:sz="0" w:space="0" w:color="auto"/>
        <w:right w:val="none" w:sz="0" w:space="0" w:color="auto"/>
      </w:divBdr>
    </w:div>
    <w:div w:id="662391337">
      <w:bodyDiv w:val="1"/>
      <w:marLeft w:val="0"/>
      <w:marRight w:val="0"/>
      <w:marTop w:val="0"/>
      <w:marBottom w:val="0"/>
      <w:divBdr>
        <w:top w:val="none" w:sz="0" w:space="0" w:color="auto"/>
        <w:left w:val="none" w:sz="0" w:space="0" w:color="auto"/>
        <w:bottom w:val="none" w:sz="0" w:space="0" w:color="auto"/>
        <w:right w:val="none" w:sz="0" w:space="0" w:color="auto"/>
      </w:divBdr>
    </w:div>
    <w:div w:id="663431679">
      <w:bodyDiv w:val="1"/>
      <w:marLeft w:val="0"/>
      <w:marRight w:val="0"/>
      <w:marTop w:val="0"/>
      <w:marBottom w:val="0"/>
      <w:divBdr>
        <w:top w:val="none" w:sz="0" w:space="0" w:color="auto"/>
        <w:left w:val="none" w:sz="0" w:space="0" w:color="auto"/>
        <w:bottom w:val="none" w:sz="0" w:space="0" w:color="auto"/>
        <w:right w:val="none" w:sz="0" w:space="0" w:color="auto"/>
      </w:divBdr>
    </w:div>
    <w:div w:id="665673766">
      <w:bodyDiv w:val="1"/>
      <w:marLeft w:val="0"/>
      <w:marRight w:val="0"/>
      <w:marTop w:val="0"/>
      <w:marBottom w:val="0"/>
      <w:divBdr>
        <w:top w:val="none" w:sz="0" w:space="0" w:color="auto"/>
        <w:left w:val="none" w:sz="0" w:space="0" w:color="auto"/>
        <w:bottom w:val="none" w:sz="0" w:space="0" w:color="auto"/>
        <w:right w:val="none" w:sz="0" w:space="0" w:color="auto"/>
      </w:divBdr>
    </w:div>
    <w:div w:id="667362830">
      <w:bodyDiv w:val="1"/>
      <w:marLeft w:val="0"/>
      <w:marRight w:val="0"/>
      <w:marTop w:val="0"/>
      <w:marBottom w:val="0"/>
      <w:divBdr>
        <w:top w:val="none" w:sz="0" w:space="0" w:color="auto"/>
        <w:left w:val="none" w:sz="0" w:space="0" w:color="auto"/>
        <w:bottom w:val="none" w:sz="0" w:space="0" w:color="auto"/>
        <w:right w:val="none" w:sz="0" w:space="0" w:color="auto"/>
      </w:divBdr>
    </w:div>
    <w:div w:id="673847934">
      <w:bodyDiv w:val="1"/>
      <w:marLeft w:val="0"/>
      <w:marRight w:val="0"/>
      <w:marTop w:val="0"/>
      <w:marBottom w:val="0"/>
      <w:divBdr>
        <w:top w:val="none" w:sz="0" w:space="0" w:color="auto"/>
        <w:left w:val="none" w:sz="0" w:space="0" w:color="auto"/>
        <w:bottom w:val="none" w:sz="0" w:space="0" w:color="auto"/>
        <w:right w:val="none" w:sz="0" w:space="0" w:color="auto"/>
      </w:divBdr>
    </w:div>
    <w:div w:id="677923469">
      <w:bodyDiv w:val="1"/>
      <w:marLeft w:val="0"/>
      <w:marRight w:val="0"/>
      <w:marTop w:val="0"/>
      <w:marBottom w:val="0"/>
      <w:divBdr>
        <w:top w:val="none" w:sz="0" w:space="0" w:color="auto"/>
        <w:left w:val="none" w:sz="0" w:space="0" w:color="auto"/>
        <w:bottom w:val="none" w:sz="0" w:space="0" w:color="auto"/>
        <w:right w:val="none" w:sz="0" w:space="0" w:color="auto"/>
      </w:divBdr>
    </w:div>
    <w:div w:id="678433096">
      <w:bodyDiv w:val="1"/>
      <w:marLeft w:val="0"/>
      <w:marRight w:val="0"/>
      <w:marTop w:val="0"/>
      <w:marBottom w:val="0"/>
      <w:divBdr>
        <w:top w:val="none" w:sz="0" w:space="0" w:color="auto"/>
        <w:left w:val="none" w:sz="0" w:space="0" w:color="auto"/>
        <w:bottom w:val="none" w:sz="0" w:space="0" w:color="auto"/>
        <w:right w:val="none" w:sz="0" w:space="0" w:color="auto"/>
      </w:divBdr>
    </w:div>
    <w:div w:id="680397361">
      <w:bodyDiv w:val="1"/>
      <w:marLeft w:val="0"/>
      <w:marRight w:val="0"/>
      <w:marTop w:val="0"/>
      <w:marBottom w:val="0"/>
      <w:divBdr>
        <w:top w:val="none" w:sz="0" w:space="0" w:color="auto"/>
        <w:left w:val="none" w:sz="0" w:space="0" w:color="auto"/>
        <w:bottom w:val="none" w:sz="0" w:space="0" w:color="auto"/>
        <w:right w:val="none" w:sz="0" w:space="0" w:color="auto"/>
      </w:divBdr>
    </w:div>
    <w:div w:id="680933017">
      <w:bodyDiv w:val="1"/>
      <w:marLeft w:val="0"/>
      <w:marRight w:val="0"/>
      <w:marTop w:val="0"/>
      <w:marBottom w:val="0"/>
      <w:divBdr>
        <w:top w:val="none" w:sz="0" w:space="0" w:color="auto"/>
        <w:left w:val="none" w:sz="0" w:space="0" w:color="auto"/>
        <w:bottom w:val="none" w:sz="0" w:space="0" w:color="auto"/>
        <w:right w:val="none" w:sz="0" w:space="0" w:color="auto"/>
      </w:divBdr>
    </w:div>
    <w:div w:id="681008967">
      <w:bodyDiv w:val="1"/>
      <w:marLeft w:val="0"/>
      <w:marRight w:val="0"/>
      <w:marTop w:val="0"/>
      <w:marBottom w:val="0"/>
      <w:divBdr>
        <w:top w:val="none" w:sz="0" w:space="0" w:color="auto"/>
        <w:left w:val="none" w:sz="0" w:space="0" w:color="auto"/>
        <w:bottom w:val="none" w:sz="0" w:space="0" w:color="auto"/>
        <w:right w:val="none" w:sz="0" w:space="0" w:color="auto"/>
      </w:divBdr>
    </w:div>
    <w:div w:id="681398793">
      <w:bodyDiv w:val="1"/>
      <w:marLeft w:val="0"/>
      <w:marRight w:val="0"/>
      <w:marTop w:val="0"/>
      <w:marBottom w:val="0"/>
      <w:divBdr>
        <w:top w:val="none" w:sz="0" w:space="0" w:color="auto"/>
        <w:left w:val="none" w:sz="0" w:space="0" w:color="auto"/>
        <w:bottom w:val="none" w:sz="0" w:space="0" w:color="auto"/>
        <w:right w:val="none" w:sz="0" w:space="0" w:color="auto"/>
      </w:divBdr>
    </w:div>
    <w:div w:id="681593219">
      <w:bodyDiv w:val="1"/>
      <w:marLeft w:val="0"/>
      <w:marRight w:val="0"/>
      <w:marTop w:val="0"/>
      <w:marBottom w:val="0"/>
      <w:divBdr>
        <w:top w:val="none" w:sz="0" w:space="0" w:color="auto"/>
        <w:left w:val="none" w:sz="0" w:space="0" w:color="auto"/>
        <w:bottom w:val="none" w:sz="0" w:space="0" w:color="auto"/>
        <w:right w:val="none" w:sz="0" w:space="0" w:color="auto"/>
      </w:divBdr>
    </w:div>
    <w:div w:id="682367923">
      <w:bodyDiv w:val="1"/>
      <w:marLeft w:val="0"/>
      <w:marRight w:val="0"/>
      <w:marTop w:val="0"/>
      <w:marBottom w:val="0"/>
      <w:divBdr>
        <w:top w:val="none" w:sz="0" w:space="0" w:color="auto"/>
        <w:left w:val="none" w:sz="0" w:space="0" w:color="auto"/>
        <w:bottom w:val="none" w:sz="0" w:space="0" w:color="auto"/>
        <w:right w:val="none" w:sz="0" w:space="0" w:color="auto"/>
      </w:divBdr>
    </w:div>
    <w:div w:id="683482888">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92655948">
      <w:bodyDiv w:val="1"/>
      <w:marLeft w:val="0"/>
      <w:marRight w:val="0"/>
      <w:marTop w:val="0"/>
      <w:marBottom w:val="0"/>
      <w:divBdr>
        <w:top w:val="none" w:sz="0" w:space="0" w:color="auto"/>
        <w:left w:val="none" w:sz="0" w:space="0" w:color="auto"/>
        <w:bottom w:val="none" w:sz="0" w:space="0" w:color="auto"/>
        <w:right w:val="none" w:sz="0" w:space="0" w:color="auto"/>
      </w:divBdr>
    </w:div>
    <w:div w:id="697895401">
      <w:bodyDiv w:val="1"/>
      <w:marLeft w:val="0"/>
      <w:marRight w:val="0"/>
      <w:marTop w:val="0"/>
      <w:marBottom w:val="0"/>
      <w:divBdr>
        <w:top w:val="none" w:sz="0" w:space="0" w:color="auto"/>
        <w:left w:val="none" w:sz="0" w:space="0" w:color="auto"/>
        <w:bottom w:val="none" w:sz="0" w:space="0" w:color="auto"/>
        <w:right w:val="none" w:sz="0" w:space="0" w:color="auto"/>
      </w:divBdr>
    </w:div>
    <w:div w:id="698700327">
      <w:bodyDiv w:val="1"/>
      <w:marLeft w:val="0"/>
      <w:marRight w:val="0"/>
      <w:marTop w:val="0"/>
      <w:marBottom w:val="0"/>
      <w:divBdr>
        <w:top w:val="none" w:sz="0" w:space="0" w:color="auto"/>
        <w:left w:val="none" w:sz="0" w:space="0" w:color="auto"/>
        <w:bottom w:val="none" w:sz="0" w:space="0" w:color="auto"/>
        <w:right w:val="none" w:sz="0" w:space="0" w:color="auto"/>
      </w:divBdr>
    </w:div>
    <w:div w:id="700858317">
      <w:bodyDiv w:val="1"/>
      <w:marLeft w:val="0"/>
      <w:marRight w:val="0"/>
      <w:marTop w:val="0"/>
      <w:marBottom w:val="0"/>
      <w:divBdr>
        <w:top w:val="none" w:sz="0" w:space="0" w:color="auto"/>
        <w:left w:val="none" w:sz="0" w:space="0" w:color="auto"/>
        <w:bottom w:val="none" w:sz="0" w:space="0" w:color="auto"/>
        <w:right w:val="none" w:sz="0" w:space="0" w:color="auto"/>
      </w:divBdr>
    </w:div>
    <w:div w:id="701134786">
      <w:bodyDiv w:val="1"/>
      <w:marLeft w:val="0"/>
      <w:marRight w:val="0"/>
      <w:marTop w:val="0"/>
      <w:marBottom w:val="0"/>
      <w:divBdr>
        <w:top w:val="none" w:sz="0" w:space="0" w:color="auto"/>
        <w:left w:val="none" w:sz="0" w:space="0" w:color="auto"/>
        <w:bottom w:val="none" w:sz="0" w:space="0" w:color="auto"/>
        <w:right w:val="none" w:sz="0" w:space="0" w:color="auto"/>
      </w:divBdr>
    </w:div>
    <w:div w:id="703359682">
      <w:bodyDiv w:val="1"/>
      <w:marLeft w:val="0"/>
      <w:marRight w:val="0"/>
      <w:marTop w:val="0"/>
      <w:marBottom w:val="0"/>
      <w:divBdr>
        <w:top w:val="none" w:sz="0" w:space="0" w:color="auto"/>
        <w:left w:val="none" w:sz="0" w:space="0" w:color="auto"/>
        <w:bottom w:val="none" w:sz="0" w:space="0" w:color="auto"/>
        <w:right w:val="none" w:sz="0" w:space="0" w:color="auto"/>
      </w:divBdr>
    </w:div>
    <w:div w:id="704476864">
      <w:bodyDiv w:val="1"/>
      <w:marLeft w:val="0"/>
      <w:marRight w:val="0"/>
      <w:marTop w:val="0"/>
      <w:marBottom w:val="0"/>
      <w:divBdr>
        <w:top w:val="none" w:sz="0" w:space="0" w:color="auto"/>
        <w:left w:val="none" w:sz="0" w:space="0" w:color="auto"/>
        <w:bottom w:val="none" w:sz="0" w:space="0" w:color="auto"/>
        <w:right w:val="none" w:sz="0" w:space="0" w:color="auto"/>
      </w:divBdr>
    </w:div>
    <w:div w:id="704595727">
      <w:bodyDiv w:val="1"/>
      <w:marLeft w:val="0"/>
      <w:marRight w:val="0"/>
      <w:marTop w:val="0"/>
      <w:marBottom w:val="0"/>
      <w:divBdr>
        <w:top w:val="none" w:sz="0" w:space="0" w:color="auto"/>
        <w:left w:val="none" w:sz="0" w:space="0" w:color="auto"/>
        <w:bottom w:val="none" w:sz="0" w:space="0" w:color="auto"/>
        <w:right w:val="none" w:sz="0" w:space="0" w:color="auto"/>
      </w:divBdr>
    </w:div>
    <w:div w:id="704790125">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17171872">
      <w:bodyDiv w:val="1"/>
      <w:marLeft w:val="0"/>
      <w:marRight w:val="0"/>
      <w:marTop w:val="0"/>
      <w:marBottom w:val="0"/>
      <w:divBdr>
        <w:top w:val="none" w:sz="0" w:space="0" w:color="auto"/>
        <w:left w:val="none" w:sz="0" w:space="0" w:color="auto"/>
        <w:bottom w:val="none" w:sz="0" w:space="0" w:color="auto"/>
        <w:right w:val="none" w:sz="0" w:space="0" w:color="auto"/>
      </w:divBdr>
    </w:div>
    <w:div w:id="724836805">
      <w:bodyDiv w:val="1"/>
      <w:marLeft w:val="0"/>
      <w:marRight w:val="0"/>
      <w:marTop w:val="0"/>
      <w:marBottom w:val="0"/>
      <w:divBdr>
        <w:top w:val="none" w:sz="0" w:space="0" w:color="auto"/>
        <w:left w:val="none" w:sz="0" w:space="0" w:color="auto"/>
        <w:bottom w:val="none" w:sz="0" w:space="0" w:color="auto"/>
        <w:right w:val="none" w:sz="0" w:space="0" w:color="auto"/>
      </w:divBdr>
    </w:div>
    <w:div w:id="725954787">
      <w:bodyDiv w:val="1"/>
      <w:marLeft w:val="0"/>
      <w:marRight w:val="0"/>
      <w:marTop w:val="0"/>
      <w:marBottom w:val="0"/>
      <w:divBdr>
        <w:top w:val="none" w:sz="0" w:space="0" w:color="auto"/>
        <w:left w:val="none" w:sz="0" w:space="0" w:color="auto"/>
        <w:bottom w:val="none" w:sz="0" w:space="0" w:color="auto"/>
        <w:right w:val="none" w:sz="0" w:space="0" w:color="auto"/>
      </w:divBdr>
    </w:div>
    <w:div w:id="726881784">
      <w:bodyDiv w:val="1"/>
      <w:marLeft w:val="0"/>
      <w:marRight w:val="0"/>
      <w:marTop w:val="0"/>
      <w:marBottom w:val="0"/>
      <w:divBdr>
        <w:top w:val="none" w:sz="0" w:space="0" w:color="auto"/>
        <w:left w:val="none" w:sz="0" w:space="0" w:color="auto"/>
        <w:bottom w:val="none" w:sz="0" w:space="0" w:color="auto"/>
        <w:right w:val="none" w:sz="0" w:space="0" w:color="auto"/>
      </w:divBdr>
    </w:div>
    <w:div w:id="730616998">
      <w:bodyDiv w:val="1"/>
      <w:marLeft w:val="0"/>
      <w:marRight w:val="0"/>
      <w:marTop w:val="0"/>
      <w:marBottom w:val="0"/>
      <w:divBdr>
        <w:top w:val="none" w:sz="0" w:space="0" w:color="auto"/>
        <w:left w:val="none" w:sz="0" w:space="0" w:color="auto"/>
        <w:bottom w:val="none" w:sz="0" w:space="0" w:color="auto"/>
        <w:right w:val="none" w:sz="0" w:space="0" w:color="auto"/>
      </w:divBdr>
    </w:div>
    <w:div w:id="732898240">
      <w:bodyDiv w:val="1"/>
      <w:marLeft w:val="0"/>
      <w:marRight w:val="0"/>
      <w:marTop w:val="0"/>
      <w:marBottom w:val="0"/>
      <w:divBdr>
        <w:top w:val="none" w:sz="0" w:space="0" w:color="auto"/>
        <w:left w:val="none" w:sz="0" w:space="0" w:color="auto"/>
        <w:bottom w:val="none" w:sz="0" w:space="0" w:color="auto"/>
        <w:right w:val="none" w:sz="0" w:space="0" w:color="auto"/>
      </w:divBdr>
    </w:div>
    <w:div w:id="733969098">
      <w:bodyDiv w:val="1"/>
      <w:marLeft w:val="0"/>
      <w:marRight w:val="0"/>
      <w:marTop w:val="0"/>
      <w:marBottom w:val="0"/>
      <w:divBdr>
        <w:top w:val="none" w:sz="0" w:space="0" w:color="auto"/>
        <w:left w:val="none" w:sz="0" w:space="0" w:color="auto"/>
        <w:bottom w:val="none" w:sz="0" w:space="0" w:color="auto"/>
        <w:right w:val="none" w:sz="0" w:space="0" w:color="auto"/>
      </w:divBdr>
    </w:div>
    <w:div w:id="737290748">
      <w:bodyDiv w:val="1"/>
      <w:marLeft w:val="0"/>
      <w:marRight w:val="0"/>
      <w:marTop w:val="0"/>
      <w:marBottom w:val="0"/>
      <w:divBdr>
        <w:top w:val="none" w:sz="0" w:space="0" w:color="auto"/>
        <w:left w:val="none" w:sz="0" w:space="0" w:color="auto"/>
        <w:bottom w:val="none" w:sz="0" w:space="0" w:color="auto"/>
        <w:right w:val="none" w:sz="0" w:space="0" w:color="auto"/>
      </w:divBdr>
    </w:div>
    <w:div w:id="737360675">
      <w:bodyDiv w:val="1"/>
      <w:marLeft w:val="0"/>
      <w:marRight w:val="0"/>
      <w:marTop w:val="0"/>
      <w:marBottom w:val="0"/>
      <w:divBdr>
        <w:top w:val="none" w:sz="0" w:space="0" w:color="auto"/>
        <w:left w:val="none" w:sz="0" w:space="0" w:color="auto"/>
        <w:bottom w:val="none" w:sz="0" w:space="0" w:color="auto"/>
        <w:right w:val="none" w:sz="0" w:space="0" w:color="auto"/>
      </w:divBdr>
    </w:div>
    <w:div w:id="737436240">
      <w:bodyDiv w:val="1"/>
      <w:marLeft w:val="0"/>
      <w:marRight w:val="0"/>
      <w:marTop w:val="0"/>
      <w:marBottom w:val="0"/>
      <w:divBdr>
        <w:top w:val="none" w:sz="0" w:space="0" w:color="auto"/>
        <w:left w:val="none" w:sz="0" w:space="0" w:color="auto"/>
        <w:bottom w:val="none" w:sz="0" w:space="0" w:color="auto"/>
        <w:right w:val="none" w:sz="0" w:space="0" w:color="auto"/>
      </w:divBdr>
    </w:div>
    <w:div w:id="739985566">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48236695">
      <w:bodyDiv w:val="1"/>
      <w:marLeft w:val="0"/>
      <w:marRight w:val="0"/>
      <w:marTop w:val="0"/>
      <w:marBottom w:val="0"/>
      <w:divBdr>
        <w:top w:val="none" w:sz="0" w:space="0" w:color="auto"/>
        <w:left w:val="none" w:sz="0" w:space="0" w:color="auto"/>
        <w:bottom w:val="none" w:sz="0" w:space="0" w:color="auto"/>
        <w:right w:val="none" w:sz="0" w:space="0" w:color="auto"/>
      </w:divBdr>
    </w:div>
    <w:div w:id="750662734">
      <w:bodyDiv w:val="1"/>
      <w:marLeft w:val="0"/>
      <w:marRight w:val="0"/>
      <w:marTop w:val="0"/>
      <w:marBottom w:val="0"/>
      <w:divBdr>
        <w:top w:val="none" w:sz="0" w:space="0" w:color="auto"/>
        <w:left w:val="none" w:sz="0" w:space="0" w:color="auto"/>
        <w:bottom w:val="none" w:sz="0" w:space="0" w:color="auto"/>
        <w:right w:val="none" w:sz="0" w:space="0" w:color="auto"/>
      </w:divBdr>
    </w:div>
    <w:div w:id="752970227">
      <w:bodyDiv w:val="1"/>
      <w:marLeft w:val="0"/>
      <w:marRight w:val="0"/>
      <w:marTop w:val="0"/>
      <w:marBottom w:val="0"/>
      <w:divBdr>
        <w:top w:val="none" w:sz="0" w:space="0" w:color="auto"/>
        <w:left w:val="none" w:sz="0" w:space="0" w:color="auto"/>
        <w:bottom w:val="none" w:sz="0" w:space="0" w:color="auto"/>
        <w:right w:val="none" w:sz="0" w:space="0" w:color="auto"/>
      </w:divBdr>
    </w:div>
    <w:div w:id="753672265">
      <w:bodyDiv w:val="1"/>
      <w:marLeft w:val="0"/>
      <w:marRight w:val="0"/>
      <w:marTop w:val="0"/>
      <w:marBottom w:val="0"/>
      <w:divBdr>
        <w:top w:val="none" w:sz="0" w:space="0" w:color="auto"/>
        <w:left w:val="none" w:sz="0" w:space="0" w:color="auto"/>
        <w:bottom w:val="none" w:sz="0" w:space="0" w:color="auto"/>
        <w:right w:val="none" w:sz="0" w:space="0" w:color="auto"/>
      </w:divBdr>
    </w:div>
    <w:div w:id="760639426">
      <w:bodyDiv w:val="1"/>
      <w:marLeft w:val="0"/>
      <w:marRight w:val="0"/>
      <w:marTop w:val="0"/>
      <w:marBottom w:val="0"/>
      <w:divBdr>
        <w:top w:val="none" w:sz="0" w:space="0" w:color="auto"/>
        <w:left w:val="none" w:sz="0" w:space="0" w:color="auto"/>
        <w:bottom w:val="none" w:sz="0" w:space="0" w:color="auto"/>
        <w:right w:val="none" w:sz="0" w:space="0" w:color="auto"/>
      </w:divBdr>
    </w:div>
    <w:div w:id="766737123">
      <w:bodyDiv w:val="1"/>
      <w:marLeft w:val="0"/>
      <w:marRight w:val="0"/>
      <w:marTop w:val="0"/>
      <w:marBottom w:val="0"/>
      <w:divBdr>
        <w:top w:val="none" w:sz="0" w:space="0" w:color="auto"/>
        <w:left w:val="none" w:sz="0" w:space="0" w:color="auto"/>
        <w:bottom w:val="none" w:sz="0" w:space="0" w:color="auto"/>
        <w:right w:val="none" w:sz="0" w:space="0" w:color="auto"/>
      </w:divBdr>
    </w:div>
    <w:div w:id="766930480">
      <w:bodyDiv w:val="1"/>
      <w:marLeft w:val="0"/>
      <w:marRight w:val="0"/>
      <w:marTop w:val="0"/>
      <w:marBottom w:val="0"/>
      <w:divBdr>
        <w:top w:val="none" w:sz="0" w:space="0" w:color="auto"/>
        <w:left w:val="none" w:sz="0" w:space="0" w:color="auto"/>
        <w:bottom w:val="none" w:sz="0" w:space="0" w:color="auto"/>
        <w:right w:val="none" w:sz="0" w:space="0" w:color="auto"/>
      </w:divBdr>
    </w:div>
    <w:div w:id="768504052">
      <w:bodyDiv w:val="1"/>
      <w:marLeft w:val="0"/>
      <w:marRight w:val="0"/>
      <w:marTop w:val="0"/>
      <w:marBottom w:val="0"/>
      <w:divBdr>
        <w:top w:val="none" w:sz="0" w:space="0" w:color="auto"/>
        <w:left w:val="none" w:sz="0" w:space="0" w:color="auto"/>
        <w:bottom w:val="none" w:sz="0" w:space="0" w:color="auto"/>
        <w:right w:val="none" w:sz="0" w:space="0" w:color="auto"/>
      </w:divBdr>
    </w:div>
    <w:div w:id="769280333">
      <w:bodyDiv w:val="1"/>
      <w:marLeft w:val="0"/>
      <w:marRight w:val="0"/>
      <w:marTop w:val="0"/>
      <w:marBottom w:val="0"/>
      <w:divBdr>
        <w:top w:val="none" w:sz="0" w:space="0" w:color="auto"/>
        <w:left w:val="none" w:sz="0" w:space="0" w:color="auto"/>
        <w:bottom w:val="none" w:sz="0" w:space="0" w:color="auto"/>
        <w:right w:val="none" w:sz="0" w:space="0" w:color="auto"/>
      </w:divBdr>
    </w:div>
    <w:div w:id="769396216">
      <w:bodyDiv w:val="1"/>
      <w:marLeft w:val="0"/>
      <w:marRight w:val="0"/>
      <w:marTop w:val="0"/>
      <w:marBottom w:val="0"/>
      <w:divBdr>
        <w:top w:val="none" w:sz="0" w:space="0" w:color="auto"/>
        <w:left w:val="none" w:sz="0" w:space="0" w:color="auto"/>
        <w:bottom w:val="none" w:sz="0" w:space="0" w:color="auto"/>
        <w:right w:val="none" w:sz="0" w:space="0" w:color="auto"/>
      </w:divBdr>
    </w:div>
    <w:div w:id="772289134">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78453629">
      <w:bodyDiv w:val="1"/>
      <w:marLeft w:val="0"/>
      <w:marRight w:val="0"/>
      <w:marTop w:val="0"/>
      <w:marBottom w:val="0"/>
      <w:divBdr>
        <w:top w:val="none" w:sz="0" w:space="0" w:color="auto"/>
        <w:left w:val="none" w:sz="0" w:space="0" w:color="auto"/>
        <w:bottom w:val="none" w:sz="0" w:space="0" w:color="auto"/>
        <w:right w:val="none" w:sz="0" w:space="0" w:color="auto"/>
      </w:divBdr>
    </w:div>
    <w:div w:id="782112083">
      <w:bodyDiv w:val="1"/>
      <w:marLeft w:val="0"/>
      <w:marRight w:val="0"/>
      <w:marTop w:val="0"/>
      <w:marBottom w:val="0"/>
      <w:divBdr>
        <w:top w:val="none" w:sz="0" w:space="0" w:color="auto"/>
        <w:left w:val="none" w:sz="0" w:space="0" w:color="auto"/>
        <w:bottom w:val="none" w:sz="0" w:space="0" w:color="auto"/>
        <w:right w:val="none" w:sz="0" w:space="0" w:color="auto"/>
      </w:divBdr>
    </w:div>
    <w:div w:id="784615332">
      <w:bodyDiv w:val="1"/>
      <w:marLeft w:val="0"/>
      <w:marRight w:val="0"/>
      <w:marTop w:val="0"/>
      <w:marBottom w:val="0"/>
      <w:divBdr>
        <w:top w:val="none" w:sz="0" w:space="0" w:color="auto"/>
        <w:left w:val="none" w:sz="0" w:space="0" w:color="auto"/>
        <w:bottom w:val="none" w:sz="0" w:space="0" w:color="auto"/>
        <w:right w:val="none" w:sz="0" w:space="0" w:color="auto"/>
      </w:divBdr>
    </w:div>
    <w:div w:id="785656174">
      <w:bodyDiv w:val="1"/>
      <w:marLeft w:val="0"/>
      <w:marRight w:val="0"/>
      <w:marTop w:val="0"/>
      <w:marBottom w:val="0"/>
      <w:divBdr>
        <w:top w:val="none" w:sz="0" w:space="0" w:color="auto"/>
        <w:left w:val="none" w:sz="0" w:space="0" w:color="auto"/>
        <w:bottom w:val="none" w:sz="0" w:space="0" w:color="auto"/>
        <w:right w:val="none" w:sz="0" w:space="0" w:color="auto"/>
      </w:divBdr>
    </w:div>
    <w:div w:id="787093113">
      <w:bodyDiv w:val="1"/>
      <w:marLeft w:val="0"/>
      <w:marRight w:val="0"/>
      <w:marTop w:val="0"/>
      <w:marBottom w:val="0"/>
      <w:divBdr>
        <w:top w:val="none" w:sz="0" w:space="0" w:color="auto"/>
        <w:left w:val="none" w:sz="0" w:space="0" w:color="auto"/>
        <w:bottom w:val="none" w:sz="0" w:space="0" w:color="auto"/>
        <w:right w:val="none" w:sz="0" w:space="0" w:color="auto"/>
      </w:divBdr>
    </w:div>
    <w:div w:id="787624485">
      <w:bodyDiv w:val="1"/>
      <w:marLeft w:val="0"/>
      <w:marRight w:val="0"/>
      <w:marTop w:val="0"/>
      <w:marBottom w:val="0"/>
      <w:divBdr>
        <w:top w:val="none" w:sz="0" w:space="0" w:color="auto"/>
        <w:left w:val="none" w:sz="0" w:space="0" w:color="auto"/>
        <w:bottom w:val="none" w:sz="0" w:space="0" w:color="auto"/>
        <w:right w:val="none" w:sz="0" w:space="0" w:color="auto"/>
      </w:divBdr>
    </w:div>
    <w:div w:id="788204636">
      <w:bodyDiv w:val="1"/>
      <w:marLeft w:val="0"/>
      <w:marRight w:val="0"/>
      <w:marTop w:val="0"/>
      <w:marBottom w:val="0"/>
      <w:divBdr>
        <w:top w:val="none" w:sz="0" w:space="0" w:color="auto"/>
        <w:left w:val="none" w:sz="0" w:space="0" w:color="auto"/>
        <w:bottom w:val="none" w:sz="0" w:space="0" w:color="auto"/>
        <w:right w:val="none" w:sz="0" w:space="0" w:color="auto"/>
      </w:divBdr>
    </w:div>
    <w:div w:id="788429055">
      <w:bodyDiv w:val="1"/>
      <w:marLeft w:val="0"/>
      <w:marRight w:val="0"/>
      <w:marTop w:val="0"/>
      <w:marBottom w:val="0"/>
      <w:divBdr>
        <w:top w:val="none" w:sz="0" w:space="0" w:color="auto"/>
        <w:left w:val="none" w:sz="0" w:space="0" w:color="auto"/>
        <w:bottom w:val="none" w:sz="0" w:space="0" w:color="auto"/>
        <w:right w:val="none" w:sz="0" w:space="0" w:color="auto"/>
      </w:divBdr>
    </w:div>
    <w:div w:id="792096839">
      <w:bodyDiv w:val="1"/>
      <w:marLeft w:val="0"/>
      <w:marRight w:val="0"/>
      <w:marTop w:val="0"/>
      <w:marBottom w:val="0"/>
      <w:divBdr>
        <w:top w:val="none" w:sz="0" w:space="0" w:color="auto"/>
        <w:left w:val="none" w:sz="0" w:space="0" w:color="auto"/>
        <w:bottom w:val="none" w:sz="0" w:space="0" w:color="auto"/>
        <w:right w:val="none" w:sz="0" w:space="0" w:color="auto"/>
      </w:divBdr>
    </w:div>
    <w:div w:id="793452342">
      <w:bodyDiv w:val="1"/>
      <w:marLeft w:val="0"/>
      <w:marRight w:val="0"/>
      <w:marTop w:val="0"/>
      <w:marBottom w:val="0"/>
      <w:divBdr>
        <w:top w:val="none" w:sz="0" w:space="0" w:color="auto"/>
        <w:left w:val="none" w:sz="0" w:space="0" w:color="auto"/>
        <w:bottom w:val="none" w:sz="0" w:space="0" w:color="auto"/>
        <w:right w:val="none" w:sz="0" w:space="0" w:color="auto"/>
      </w:divBdr>
    </w:div>
    <w:div w:id="795371918">
      <w:bodyDiv w:val="1"/>
      <w:marLeft w:val="0"/>
      <w:marRight w:val="0"/>
      <w:marTop w:val="0"/>
      <w:marBottom w:val="0"/>
      <w:divBdr>
        <w:top w:val="none" w:sz="0" w:space="0" w:color="auto"/>
        <w:left w:val="none" w:sz="0" w:space="0" w:color="auto"/>
        <w:bottom w:val="none" w:sz="0" w:space="0" w:color="auto"/>
        <w:right w:val="none" w:sz="0" w:space="0" w:color="auto"/>
      </w:divBdr>
    </w:div>
    <w:div w:id="796414172">
      <w:bodyDiv w:val="1"/>
      <w:marLeft w:val="0"/>
      <w:marRight w:val="0"/>
      <w:marTop w:val="0"/>
      <w:marBottom w:val="0"/>
      <w:divBdr>
        <w:top w:val="none" w:sz="0" w:space="0" w:color="auto"/>
        <w:left w:val="none" w:sz="0" w:space="0" w:color="auto"/>
        <w:bottom w:val="none" w:sz="0" w:space="0" w:color="auto"/>
        <w:right w:val="none" w:sz="0" w:space="0" w:color="auto"/>
      </w:divBdr>
    </w:div>
    <w:div w:id="797727183">
      <w:bodyDiv w:val="1"/>
      <w:marLeft w:val="0"/>
      <w:marRight w:val="0"/>
      <w:marTop w:val="0"/>
      <w:marBottom w:val="0"/>
      <w:divBdr>
        <w:top w:val="none" w:sz="0" w:space="0" w:color="auto"/>
        <w:left w:val="none" w:sz="0" w:space="0" w:color="auto"/>
        <w:bottom w:val="none" w:sz="0" w:space="0" w:color="auto"/>
        <w:right w:val="none" w:sz="0" w:space="0" w:color="auto"/>
      </w:divBdr>
    </w:div>
    <w:div w:id="798256523">
      <w:bodyDiv w:val="1"/>
      <w:marLeft w:val="0"/>
      <w:marRight w:val="0"/>
      <w:marTop w:val="0"/>
      <w:marBottom w:val="0"/>
      <w:divBdr>
        <w:top w:val="none" w:sz="0" w:space="0" w:color="auto"/>
        <w:left w:val="none" w:sz="0" w:space="0" w:color="auto"/>
        <w:bottom w:val="none" w:sz="0" w:space="0" w:color="auto"/>
        <w:right w:val="none" w:sz="0" w:space="0" w:color="auto"/>
      </w:divBdr>
    </w:div>
    <w:div w:id="801193498">
      <w:bodyDiv w:val="1"/>
      <w:marLeft w:val="0"/>
      <w:marRight w:val="0"/>
      <w:marTop w:val="0"/>
      <w:marBottom w:val="0"/>
      <w:divBdr>
        <w:top w:val="none" w:sz="0" w:space="0" w:color="auto"/>
        <w:left w:val="none" w:sz="0" w:space="0" w:color="auto"/>
        <w:bottom w:val="none" w:sz="0" w:space="0" w:color="auto"/>
        <w:right w:val="none" w:sz="0" w:space="0" w:color="auto"/>
      </w:divBdr>
    </w:div>
    <w:div w:id="801965921">
      <w:bodyDiv w:val="1"/>
      <w:marLeft w:val="0"/>
      <w:marRight w:val="0"/>
      <w:marTop w:val="0"/>
      <w:marBottom w:val="0"/>
      <w:divBdr>
        <w:top w:val="none" w:sz="0" w:space="0" w:color="auto"/>
        <w:left w:val="none" w:sz="0" w:space="0" w:color="auto"/>
        <w:bottom w:val="none" w:sz="0" w:space="0" w:color="auto"/>
        <w:right w:val="none" w:sz="0" w:space="0" w:color="auto"/>
      </w:divBdr>
    </w:div>
    <w:div w:id="804201309">
      <w:bodyDiv w:val="1"/>
      <w:marLeft w:val="0"/>
      <w:marRight w:val="0"/>
      <w:marTop w:val="0"/>
      <w:marBottom w:val="0"/>
      <w:divBdr>
        <w:top w:val="none" w:sz="0" w:space="0" w:color="auto"/>
        <w:left w:val="none" w:sz="0" w:space="0" w:color="auto"/>
        <w:bottom w:val="none" w:sz="0" w:space="0" w:color="auto"/>
        <w:right w:val="none" w:sz="0" w:space="0" w:color="auto"/>
      </w:divBdr>
    </w:div>
    <w:div w:id="804615244">
      <w:bodyDiv w:val="1"/>
      <w:marLeft w:val="0"/>
      <w:marRight w:val="0"/>
      <w:marTop w:val="0"/>
      <w:marBottom w:val="0"/>
      <w:divBdr>
        <w:top w:val="none" w:sz="0" w:space="0" w:color="auto"/>
        <w:left w:val="none" w:sz="0" w:space="0" w:color="auto"/>
        <w:bottom w:val="none" w:sz="0" w:space="0" w:color="auto"/>
        <w:right w:val="none" w:sz="0" w:space="0" w:color="auto"/>
      </w:divBdr>
    </w:div>
    <w:div w:id="805784502">
      <w:bodyDiv w:val="1"/>
      <w:marLeft w:val="0"/>
      <w:marRight w:val="0"/>
      <w:marTop w:val="0"/>
      <w:marBottom w:val="0"/>
      <w:divBdr>
        <w:top w:val="none" w:sz="0" w:space="0" w:color="auto"/>
        <w:left w:val="none" w:sz="0" w:space="0" w:color="auto"/>
        <w:bottom w:val="none" w:sz="0" w:space="0" w:color="auto"/>
        <w:right w:val="none" w:sz="0" w:space="0" w:color="auto"/>
      </w:divBdr>
    </w:div>
    <w:div w:id="807631973">
      <w:bodyDiv w:val="1"/>
      <w:marLeft w:val="0"/>
      <w:marRight w:val="0"/>
      <w:marTop w:val="0"/>
      <w:marBottom w:val="0"/>
      <w:divBdr>
        <w:top w:val="none" w:sz="0" w:space="0" w:color="auto"/>
        <w:left w:val="none" w:sz="0" w:space="0" w:color="auto"/>
        <w:bottom w:val="none" w:sz="0" w:space="0" w:color="auto"/>
        <w:right w:val="none" w:sz="0" w:space="0" w:color="auto"/>
      </w:divBdr>
    </w:div>
    <w:div w:id="808740670">
      <w:bodyDiv w:val="1"/>
      <w:marLeft w:val="0"/>
      <w:marRight w:val="0"/>
      <w:marTop w:val="0"/>
      <w:marBottom w:val="0"/>
      <w:divBdr>
        <w:top w:val="none" w:sz="0" w:space="0" w:color="auto"/>
        <w:left w:val="none" w:sz="0" w:space="0" w:color="auto"/>
        <w:bottom w:val="none" w:sz="0" w:space="0" w:color="auto"/>
        <w:right w:val="none" w:sz="0" w:space="0" w:color="auto"/>
      </w:divBdr>
    </w:div>
    <w:div w:id="811288266">
      <w:bodyDiv w:val="1"/>
      <w:marLeft w:val="0"/>
      <w:marRight w:val="0"/>
      <w:marTop w:val="0"/>
      <w:marBottom w:val="0"/>
      <w:divBdr>
        <w:top w:val="none" w:sz="0" w:space="0" w:color="auto"/>
        <w:left w:val="none" w:sz="0" w:space="0" w:color="auto"/>
        <w:bottom w:val="none" w:sz="0" w:space="0" w:color="auto"/>
        <w:right w:val="none" w:sz="0" w:space="0" w:color="auto"/>
      </w:divBdr>
    </w:div>
    <w:div w:id="812916688">
      <w:bodyDiv w:val="1"/>
      <w:marLeft w:val="0"/>
      <w:marRight w:val="0"/>
      <w:marTop w:val="0"/>
      <w:marBottom w:val="0"/>
      <w:divBdr>
        <w:top w:val="none" w:sz="0" w:space="0" w:color="auto"/>
        <w:left w:val="none" w:sz="0" w:space="0" w:color="auto"/>
        <w:bottom w:val="none" w:sz="0" w:space="0" w:color="auto"/>
        <w:right w:val="none" w:sz="0" w:space="0" w:color="auto"/>
      </w:divBdr>
    </w:div>
    <w:div w:id="813521368">
      <w:bodyDiv w:val="1"/>
      <w:marLeft w:val="0"/>
      <w:marRight w:val="0"/>
      <w:marTop w:val="0"/>
      <w:marBottom w:val="0"/>
      <w:divBdr>
        <w:top w:val="none" w:sz="0" w:space="0" w:color="auto"/>
        <w:left w:val="none" w:sz="0" w:space="0" w:color="auto"/>
        <w:bottom w:val="none" w:sz="0" w:space="0" w:color="auto"/>
        <w:right w:val="none" w:sz="0" w:space="0" w:color="auto"/>
      </w:divBdr>
    </w:div>
    <w:div w:id="813989776">
      <w:bodyDiv w:val="1"/>
      <w:marLeft w:val="0"/>
      <w:marRight w:val="0"/>
      <w:marTop w:val="0"/>
      <w:marBottom w:val="0"/>
      <w:divBdr>
        <w:top w:val="none" w:sz="0" w:space="0" w:color="auto"/>
        <w:left w:val="none" w:sz="0" w:space="0" w:color="auto"/>
        <w:bottom w:val="none" w:sz="0" w:space="0" w:color="auto"/>
        <w:right w:val="none" w:sz="0" w:space="0" w:color="auto"/>
      </w:divBdr>
    </w:div>
    <w:div w:id="818304171">
      <w:bodyDiv w:val="1"/>
      <w:marLeft w:val="0"/>
      <w:marRight w:val="0"/>
      <w:marTop w:val="0"/>
      <w:marBottom w:val="0"/>
      <w:divBdr>
        <w:top w:val="none" w:sz="0" w:space="0" w:color="auto"/>
        <w:left w:val="none" w:sz="0" w:space="0" w:color="auto"/>
        <w:bottom w:val="none" w:sz="0" w:space="0" w:color="auto"/>
        <w:right w:val="none" w:sz="0" w:space="0" w:color="auto"/>
      </w:divBdr>
    </w:div>
    <w:div w:id="821509317">
      <w:bodyDiv w:val="1"/>
      <w:marLeft w:val="0"/>
      <w:marRight w:val="0"/>
      <w:marTop w:val="0"/>
      <w:marBottom w:val="0"/>
      <w:divBdr>
        <w:top w:val="none" w:sz="0" w:space="0" w:color="auto"/>
        <w:left w:val="none" w:sz="0" w:space="0" w:color="auto"/>
        <w:bottom w:val="none" w:sz="0" w:space="0" w:color="auto"/>
        <w:right w:val="none" w:sz="0" w:space="0" w:color="auto"/>
      </w:divBdr>
    </w:div>
    <w:div w:id="821967358">
      <w:bodyDiv w:val="1"/>
      <w:marLeft w:val="0"/>
      <w:marRight w:val="0"/>
      <w:marTop w:val="0"/>
      <w:marBottom w:val="0"/>
      <w:divBdr>
        <w:top w:val="none" w:sz="0" w:space="0" w:color="auto"/>
        <w:left w:val="none" w:sz="0" w:space="0" w:color="auto"/>
        <w:bottom w:val="none" w:sz="0" w:space="0" w:color="auto"/>
        <w:right w:val="none" w:sz="0" w:space="0" w:color="auto"/>
      </w:divBdr>
    </w:div>
    <w:div w:id="821968357">
      <w:bodyDiv w:val="1"/>
      <w:marLeft w:val="0"/>
      <w:marRight w:val="0"/>
      <w:marTop w:val="0"/>
      <w:marBottom w:val="0"/>
      <w:divBdr>
        <w:top w:val="none" w:sz="0" w:space="0" w:color="auto"/>
        <w:left w:val="none" w:sz="0" w:space="0" w:color="auto"/>
        <w:bottom w:val="none" w:sz="0" w:space="0" w:color="auto"/>
        <w:right w:val="none" w:sz="0" w:space="0" w:color="auto"/>
      </w:divBdr>
    </w:div>
    <w:div w:id="822352792">
      <w:bodyDiv w:val="1"/>
      <w:marLeft w:val="0"/>
      <w:marRight w:val="0"/>
      <w:marTop w:val="0"/>
      <w:marBottom w:val="0"/>
      <w:divBdr>
        <w:top w:val="none" w:sz="0" w:space="0" w:color="auto"/>
        <w:left w:val="none" w:sz="0" w:space="0" w:color="auto"/>
        <w:bottom w:val="none" w:sz="0" w:space="0" w:color="auto"/>
        <w:right w:val="none" w:sz="0" w:space="0" w:color="auto"/>
      </w:divBdr>
    </w:div>
    <w:div w:id="823162415">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28324698">
      <w:bodyDiv w:val="1"/>
      <w:marLeft w:val="0"/>
      <w:marRight w:val="0"/>
      <w:marTop w:val="0"/>
      <w:marBottom w:val="0"/>
      <w:divBdr>
        <w:top w:val="none" w:sz="0" w:space="0" w:color="auto"/>
        <w:left w:val="none" w:sz="0" w:space="0" w:color="auto"/>
        <w:bottom w:val="none" w:sz="0" w:space="0" w:color="auto"/>
        <w:right w:val="none" w:sz="0" w:space="0" w:color="auto"/>
      </w:divBdr>
    </w:div>
    <w:div w:id="828789389">
      <w:bodyDiv w:val="1"/>
      <w:marLeft w:val="0"/>
      <w:marRight w:val="0"/>
      <w:marTop w:val="0"/>
      <w:marBottom w:val="0"/>
      <w:divBdr>
        <w:top w:val="none" w:sz="0" w:space="0" w:color="auto"/>
        <w:left w:val="none" w:sz="0" w:space="0" w:color="auto"/>
        <w:bottom w:val="none" w:sz="0" w:space="0" w:color="auto"/>
        <w:right w:val="none" w:sz="0" w:space="0" w:color="auto"/>
      </w:divBdr>
    </w:div>
    <w:div w:id="829246772">
      <w:bodyDiv w:val="1"/>
      <w:marLeft w:val="0"/>
      <w:marRight w:val="0"/>
      <w:marTop w:val="0"/>
      <w:marBottom w:val="0"/>
      <w:divBdr>
        <w:top w:val="none" w:sz="0" w:space="0" w:color="auto"/>
        <w:left w:val="none" w:sz="0" w:space="0" w:color="auto"/>
        <w:bottom w:val="none" w:sz="0" w:space="0" w:color="auto"/>
        <w:right w:val="none" w:sz="0" w:space="0" w:color="auto"/>
      </w:divBdr>
    </w:div>
    <w:div w:id="829752239">
      <w:bodyDiv w:val="1"/>
      <w:marLeft w:val="0"/>
      <w:marRight w:val="0"/>
      <w:marTop w:val="0"/>
      <w:marBottom w:val="0"/>
      <w:divBdr>
        <w:top w:val="none" w:sz="0" w:space="0" w:color="auto"/>
        <w:left w:val="none" w:sz="0" w:space="0" w:color="auto"/>
        <w:bottom w:val="none" w:sz="0" w:space="0" w:color="auto"/>
        <w:right w:val="none" w:sz="0" w:space="0" w:color="auto"/>
      </w:divBdr>
    </w:div>
    <w:div w:id="831987258">
      <w:bodyDiv w:val="1"/>
      <w:marLeft w:val="0"/>
      <w:marRight w:val="0"/>
      <w:marTop w:val="0"/>
      <w:marBottom w:val="0"/>
      <w:divBdr>
        <w:top w:val="none" w:sz="0" w:space="0" w:color="auto"/>
        <w:left w:val="none" w:sz="0" w:space="0" w:color="auto"/>
        <w:bottom w:val="none" w:sz="0" w:space="0" w:color="auto"/>
        <w:right w:val="none" w:sz="0" w:space="0" w:color="auto"/>
      </w:divBdr>
    </w:div>
    <w:div w:id="832377565">
      <w:bodyDiv w:val="1"/>
      <w:marLeft w:val="0"/>
      <w:marRight w:val="0"/>
      <w:marTop w:val="0"/>
      <w:marBottom w:val="0"/>
      <w:divBdr>
        <w:top w:val="none" w:sz="0" w:space="0" w:color="auto"/>
        <w:left w:val="none" w:sz="0" w:space="0" w:color="auto"/>
        <w:bottom w:val="none" w:sz="0" w:space="0" w:color="auto"/>
        <w:right w:val="none" w:sz="0" w:space="0" w:color="auto"/>
      </w:divBdr>
    </w:div>
    <w:div w:id="833377929">
      <w:bodyDiv w:val="1"/>
      <w:marLeft w:val="0"/>
      <w:marRight w:val="0"/>
      <w:marTop w:val="0"/>
      <w:marBottom w:val="0"/>
      <w:divBdr>
        <w:top w:val="none" w:sz="0" w:space="0" w:color="auto"/>
        <w:left w:val="none" w:sz="0" w:space="0" w:color="auto"/>
        <w:bottom w:val="none" w:sz="0" w:space="0" w:color="auto"/>
        <w:right w:val="none" w:sz="0" w:space="0" w:color="auto"/>
      </w:divBdr>
    </w:div>
    <w:div w:id="836575744">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0583969">
      <w:bodyDiv w:val="1"/>
      <w:marLeft w:val="0"/>
      <w:marRight w:val="0"/>
      <w:marTop w:val="0"/>
      <w:marBottom w:val="0"/>
      <w:divBdr>
        <w:top w:val="none" w:sz="0" w:space="0" w:color="auto"/>
        <w:left w:val="none" w:sz="0" w:space="0" w:color="auto"/>
        <w:bottom w:val="none" w:sz="0" w:space="0" w:color="auto"/>
        <w:right w:val="none" w:sz="0" w:space="0" w:color="auto"/>
      </w:divBdr>
    </w:div>
    <w:div w:id="847209279">
      <w:bodyDiv w:val="1"/>
      <w:marLeft w:val="0"/>
      <w:marRight w:val="0"/>
      <w:marTop w:val="0"/>
      <w:marBottom w:val="0"/>
      <w:divBdr>
        <w:top w:val="none" w:sz="0" w:space="0" w:color="auto"/>
        <w:left w:val="none" w:sz="0" w:space="0" w:color="auto"/>
        <w:bottom w:val="none" w:sz="0" w:space="0" w:color="auto"/>
        <w:right w:val="none" w:sz="0" w:space="0" w:color="auto"/>
      </w:divBdr>
    </w:div>
    <w:div w:id="847478562">
      <w:bodyDiv w:val="1"/>
      <w:marLeft w:val="0"/>
      <w:marRight w:val="0"/>
      <w:marTop w:val="0"/>
      <w:marBottom w:val="0"/>
      <w:divBdr>
        <w:top w:val="none" w:sz="0" w:space="0" w:color="auto"/>
        <w:left w:val="none" w:sz="0" w:space="0" w:color="auto"/>
        <w:bottom w:val="none" w:sz="0" w:space="0" w:color="auto"/>
        <w:right w:val="none" w:sz="0" w:space="0" w:color="auto"/>
      </w:divBdr>
    </w:div>
    <w:div w:id="852184166">
      <w:bodyDiv w:val="1"/>
      <w:marLeft w:val="0"/>
      <w:marRight w:val="0"/>
      <w:marTop w:val="0"/>
      <w:marBottom w:val="0"/>
      <w:divBdr>
        <w:top w:val="none" w:sz="0" w:space="0" w:color="auto"/>
        <w:left w:val="none" w:sz="0" w:space="0" w:color="auto"/>
        <w:bottom w:val="none" w:sz="0" w:space="0" w:color="auto"/>
        <w:right w:val="none" w:sz="0" w:space="0" w:color="auto"/>
      </w:divBdr>
    </w:div>
    <w:div w:id="854079652">
      <w:bodyDiv w:val="1"/>
      <w:marLeft w:val="0"/>
      <w:marRight w:val="0"/>
      <w:marTop w:val="0"/>
      <w:marBottom w:val="0"/>
      <w:divBdr>
        <w:top w:val="none" w:sz="0" w:space="0" w:color="auto"/>
        <w:left w:val="none" w:sz="0" w:space="0" w:color="auto"/>
        <w:bottom w:val="none" w:sz="0" w:space="0" w:color="auto"/>
        <w:right w:val="none" w:sz="0" w:space="0" w:color="auto"/>
      </w:divBdr>
    </w:div>
    <w:div w:id="856308947">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68838948">
      <w:bodyDiv w:val="1"/>
      <w:marLeft w:val="0"/>
      <w:marRight w:val="0"/>
      <w:marTop w:val="0"/>
      <w:marBottom w:val="0"/>
      <w:divBdr>
        <w:top w:val="none" w:sz="0" w:space="0" w:color="auto"/>
        <w:left w:val="none" w:sz="0" w:space="0" w:color="auto"/>
        <w:bottom w:val="none" w:sz="0" w:space="0" w:color="auto"/>
        <w:right w:val="none" w:sz="0" w:space="0" w:color="auto"/>
      </w:divBdr>
    </w:div>
    <w:div w:id="869342792">
      <w:bodyDiv w:val="1"/>
      <w:marLeft w:val="0"/>
      <w:marRight w:val="0"/>
      <w:marTop w:val="0"/>
      <w:marBottom w:val="0"/>
      <w:divBdr>
        <w:top w:val="none" w:sz="0" w:space="0" w:color="auto"/>
        <w:left w:val="none" w:sz="0" w:space="0" w:color="auto"/>
        <w:bottom w:val="none" w:sz="0" w:space="0" w:color="auto"/>
        <w:right w:val="none" w:sz="0" w:space="0" w:color="auto"/>
      </w:divBdr>
    </w:div>
    <w:div w:id="872499049">
      <w:bodyDiv w:val="1"/>
      <w:marLeft w:val="0"/>
      <w:marRight w:val="0"/>
      <w:marTop w:val="0"/>
      <w:marBottom w:val="0"/>
      <w:divBdr>
        <w:top w:val="none" w:sz="0" w:space="0" w:color="auto"/>
        <w:left w:val="none" w:sz="0" w:space="0" w:color="auto"/>
        <w:bottom w:val="none" w:sz="0" w:space="0" w:color="auto"/>
        <w:right w:val="none" w:sz="0" w:space="0" w:color="auto"/>
      </w:divBdr>
    </w:div>
    <w:div w:id="873542871">
      <w:bodyDiv w:val="1"/>
      <w:marLeft w:val="0"/>
      <w:marRight w:val="0"/>
      <w:marTop w:val="0"/>
      <w:marBottom w:val="0"/>
      <w:divBdr>
        <w:top w:val="none" w:sz="0" w:space="0" w:color="auto"/>
        <w:left w:val="none" w:sz="0" w:space="0" w:color="auto"/>
        <w:bottom w:val="none" w:sz="0" w:space="0" w:color="auto"/>
        <w:right w:val="none" w:sz="0" w:space="0" w:color="auto"/>
      </w:divBdr>
    </w:div>
    <w:div w:id="874662180">
      <w:bodyDiv w:val="1"/>
      <w:marLeft w:val="0"/>
      <w:marRight w:val="0"/>
      <w:marTop w:val="0"/>
      <w:marBottom w:val="0"/>
      <w:divBdr>
        <w:top w:val="none" w:sz="0" w:space="0" w:color="auto"/>
        <w:left w:val="none" w:sz="0" w:space="0" w:color="auto"/>
        <w:bottom w:val="none" w:sz="0" w:space="0" w:color="auto"/>
        <w:right w:val="none" w:sz="0" w:space="0" w:color="auto"/>
      </w:divBdr>
    </w:div>
    <w:div w:id="875119306">
      <w:bodyDiv w:val="1"/>
      <w:marLeft w:val="0"/>
      <w:marRight w:val="0"/>
      <w:marTop w:val="0"/>
      <w:marBottom w:val="0"/>
      <w:divBdr>
        <w:top w:val="none" w:sz="0" w:space="0" w:color="auto"/>
        <w:left w:val="none" w:sz="0" w:space="0" w:color="auto"/>
        <w:bottom w:val="none" w:sz="0" w:space="0" w:color="auto"/>
        <w:right w:val="none" w:sz="0" w:space="0" w:color="auto"/>
      </w:divBdr>
    </w:div>
    <w:div w:id="878398631">
      <w:bodyDiv w:val="1"/>
      <w:marLeft w:val="0"/>
      <w:marRight w:val="0"/>
      <w:marTop w:val="0"/>
      <w:marBottom w:val="0"/>
      <w:divBdr>
        <w:top w:val="none" w:sz="0" w:space="0" w:color="auto"/>
        <w:left w:val="none" w:sz="0" w:space="0" w:color="auto"/>
        <w:bottom w:val="none" w:sz="0" w:space="0" w:color="auto"/>
        <w:right w:val="none" w:sz="0" w:space="0" w:color="auto"/>
      </w:divBdr>
    </w:div>
    <w:div w:id="878977204">
      <w:bodyDiv w:val="1"/>
      <w:marLeft w:val="0"/>
      <w:marRight w:val="0"/>
      <w:marTop w:val="0"/>
      <w:marBottom w:val="0"/>
      <w:divBdr>
        <w:top w:val="none" w:sz="0" w:space="0" w:color="auto"/>
        <w:left w:val="none" w:sz="0" w:space="0" w:color="auto"/>
        <w:bottom w:val="none" w:sz="0" w:space="0" w:color="auto"/>
        <w:right w:val="none" w:sz="0" w:space="0" w:color="auto"/>
      </w:divBdr>
    </w:div>
    <w:div w:id="880165906">
      <w:bodyDiv w:val="1"/>
      <w:marLeft w:val="0"/>
      <w:marRight w:val="0"/>
      <w:marTop w:val="0"/>
      <w:marBottom w:val="0"/>
      <w:divBdr>
        <w:top w:val="none" w:sz="0" w:space="0" w:color="auto"/>
        <w:left w:val="none" w:sz="0" w:space="0" w:color="auto"/>
        <w:bottom w:val="none" w:sz="0" w:space="0" w:color="auto"/>
        <w:right w:val="none" w:sz="0" w:space="0" w:color="auto"/>
      </w:divBdr>
    </w:div>
    <w:div w:id="880290873">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888616032">
      <w:bodyDiv w:val="1"/>
      <w:marLeft w:val="0"/>
      <w:marRight w:val="0"/>
      <w:marTop w:val="0"/>
      <w:marBottom w:val="0"/>
      <w:divBdr>
        <w:top w:val="none" w:sz="0" w:space="0" w:color="auto"/>
        <w:left w:val="none" w:sz="0" w:space="0" w:color="auto"/>
        <w:bottom w:val="none" w:sz="0" w:space="0" w:color="auto"/>
        <w:right w:val="none" w:sz="0" w:space="0" w:color="auto"/>
      </w:divBdr>
    </w:div>
    <w:div w:id="888802592">
      <w:bodyDiv w:val="1"/>
      <w:marLeft w:val="0"/>
      <w:marRight w:val="0"/>
      <w:marTop w:val="0"/>
      <w:marBottom w:val="0"/>
      <w:divBdr>
        <w:top w:val="none" w:sz="0" w:space="0" w:color="auto"/>
        <w:left w:val="none" w:sz="0" w:space="0" w:color="auto"/>
        <w:bottom w:val="none" w:sz="0" w:space="0" w:color="auto"/>
        <w:right w:val="none" w:sz="0" w:space="0" w:color="auto"/>
      </w:divBdr>
    </w:div>
    <w:div w:id="891309593">
      <w:bodyDiv w:val="1"/>
      <w:marLeft w:val="0"/>
      <w:marRight w:val="0"/>
      <w:marTop w:val="0"/>
      <w:marBottom w:val="0"/>
      <w:divBdr>
        <w:top w:val="none" w:sz="0" w:space="0" w:color="auto"/>
        <w:left w:val="none" w:sz="0" w:space="0" w:color="auto"/>
        <w:bottom w:val="none" w:sz="0" w:space="0" w:color="auto"/>
        <w:right w:val="none" w:sz="0" w:space="0" w:color="auto"/>
      </w:divBdr>
    </w:div>
    <w:div w:id="894969373">
      <w:bodyDiv w:val="1"/>
      <w:marLeft w:val="0"/>
      <w:marRight w:val="0"/>
      <w:marTop w:val="0"/>
      <w:marBottom w:val="0"/>
      <w:divBdr>
        <w:top w:val="none" w:sz="0" w:space="0" w:color="auto"/>
        <w:left w:val="none" w:sz="0" w:space="0" w:color="auto"/>
        <w:bottom w:val="none" w:sz="0" w:space="0" w:color="auto"/>
        <w:right w:val="none" w:sz="0" w:space="0" w:color="auto"/>
      </w:divBdr>
    </w:div>
    <w:div w:id="895971786">
      <w:bodyDiv w:val="1"/>
      <w:marLeft w:val="0"/>
      <w:marRight w:val="0"/>
      <w:marTop w:val="0"/>
      <w:marBottom w:val="0"/>
      <w:divBdr>
        <w:top w:val="none" w:sz="0" w:space="0" w:color="auto"/>
        <w:left w:val="none" w:sz="0" w:space="0" w:color="auto"/>
        <w:bottom w:val="none" w:sz="0" w:space="0" w:color="auto"/>
        <w:right w:val="none" w:sz="0" w:space="0" w:color="auto"/>
      </w:divBdr>
    </w:div>
    <w:div w:id="896357553">
      <w:bodyDiv w:val="1"/>
      <w:marLeft w:val="0"/>
      <w:marRight w:val="0"/>
      <w:marTop w:val="0"/>
      <w:marBottom w:val="0"/>
      <w:divBdr>
        <w:top w:val="none" w:sz="0" w:space="0" w:color="auto"/>
        <w:left w:val="none" w:sz="0" w:space="0" w:color="auto"/>
        <w:bottom w:val="none" w:sz="0" w:space="0" w:color="auto"/>
        <w:right w:val="none" w:sz="0" w:space="0" w:color="auto"/>
      </w:divBdr>
    </w:div>
    <w:div w:id="898050537">
      <w:bodyDiv w:val="1"/>
      <w:marLeft w:val="0"/>
      <w:marRight w:val="0"/>
      <w:marTop w:val="0"/>
      <w:marBottom w:val="0"/>
      <w:divBdr>
        <w:top w:val="none" w:sz="0" w:space="0" w:color="auto"/>
        <w:left w:val="none" w:sz="0" w:space="0" w:color="auto"/>
        <w:bottom w:val="none" w:sz="0" w:space="0" w:color="auto"/>
        <w:right w:val="none" w:sz="0" w:space="0" w:color="auto"/>
      </w:divBdr>
    </w:div>
    <w:div w:id="898826887">
      <w:bodyDiv w:val="1"/>
      <w:marLeft w:val="0"/>
      <w:marRight w:val="0"/>
      <w:marTop w:val="0"/>
      <w:marBottom w:val="0"/>
      <w:divBdr>
        <w:top w:val="none" w:sz="0" w:space="0" w:color="auto"/>
        <w:left w:val="none" w:sz="0" w:space="0" w:color="auto"/>
        <w:bottom w:val="none" w:sz="0" w:space="0" w:color="auto"/>
        <w:right w:val="none" w:sz="0" w:space="0" w:color="auto"/>
      </w:divBdr>
    </w:div>
    <w:div w:id="898982112">
      <w:bodyDiv w:val="1"/>
      <w:marLeft w:val="0"/>
      <w:marRight w:val="0"/>
      <w:marTop w:val="0"/>
      <w:marBottom w:val="0"/>
      <w:divBdr>
        <w:top w:val="none" w:sz="0" w:space="0" w:color="auto"/>
        <w:left w:val="none" w:sz="0" w:space="0" w:color="auto"/>
        <w:bottom w:val="none" w:sz="0" w:space="0" w:color="auto"/>
        <w:right w:val="none" w:sz="0" w:space="0" w:color="auto"/>
      </w:divBdr>
    </w:div>
    <w:div w:id="901019330">
      <w:bodyDiv w:val="1"/>
      <w:marLeft w:val="0"/>
      <w:marRight w:val="0"/>
      <w:marTop w:val="0"/>
      <w:marBottom w:val="0"/>
      <w:divBdr>
        <w:top w:val="none" w:sz="0" w:space="0" w:color="auto"/>
        <w:left w:val="none" w:sz="0" w:space="0" w:color="auto"/>
        <w:bottom w:val="none" w:sz="0" w:space="0" w:color="auto"/>
        <w:right w:val="none" w:sz="0" w:space="0" w:color="auto"/>
      </w:divBdr>
    </w:div>
    <w:div w:id="902713358">
      <w:bodyDiv w:val="1"/>
      <w:marLeft w:val="0"/>
      <w:marRight w:val="0"/>
      <w:marTop w:val="0"/>
      <w:marBottom w:val="0"/>
      <w:divBdr>
        <w:top w:val="none" w:sz="0" w:space="0" w:color="auto"/>
        <w:left w:val="none" w:sz="0" w:space="0" w:color="auto"/>
        <w:bottom w:val="none" w:sz="0" w:space="0" w:color="auto"/>
        <w:right w:val="none" w:sz="0" w:space="0" w:color="auto"/>
      </w:divBdr>
    </w:div>
    <w:div w:id="902955197">
      <w:bodyDiv w:val="1"/>
      <w:marLeft w:val="0"/>
      <w:marRight w:val="0"/>
      <w:marTop w:val="0"/>
      <w:marBottom w:val="0"/>
      <w:divBdr>
        <w:top w:val="none" w:sz="0" w:space="0" w:color="auto"/>
        <w:left w:val="none" w:sz="0" w:space="0" w:color="auto"/>
        <w:bottom w:val="none" w:sz="0" w:space="0" w:color="auto"/>
        <w:right w:val="none" w:sz="0" w:space="0" w:color="auto"/>
      </w:divBdr>
    </w:div>
    <w:div w:id="903180694">
      <w:bodyDiv w:val="1"/>
      <w:marLeft w:val="0"/>
      <w:marRight w:val="0"/>
      <w:marTop w:val="0"/>
      <w:marBottom w:val="0"/>
      <w:divBdr>
        <w:top w:val="none" w:sz="0" w:space="0" w:color="auto"/>
        <w:left w:val="none" w:sz="0" w:space="0" w:color="auto"/>
        <w:bottom w:val="none" w:sz="0" w:space="0" w:color="auto"/>
        <w:right w:val="none" w:sz="0" w:space="0" w:color="auto"/>
      </w:divBdr>
    </w:div>
    <w:div w:id="903371735">
      <w:bodyDiv w:val="1"/>
      <w:marLeft w:val="0"/>
      <w:marRight w:val="0"/>
      <w:marTop w:val="0"/>
      <w:marBottom w:val="0"/>
      <w:divBdr>
        <w:top w:val="none" w:sz="0" w:space="0" w:color="auto"/>
        <w:left w:val="none" w:sz="0" w:space="0" w:color="auto"/>
        <w:bottom w:val="none" w:sz="0" w:space="0" w:color="auto"/>
        <w:right w:val="none" w:sz="0" w:space="0" w:color="auto"/>
      </w:divBdr>
    </w:div>
    <w:div w:id="908661470">
      <w:bodyDiv w:val="1"/>
      <w:marLeft w:val="0"/>
      <w:marRight w:val="0"/>
      <w:marTop w:val="0"/>
      <w:marBottom w:val="0"/>
      <w:divBdr>
        <w:top w:val="none" w:sz="0" w:space="0" w:color="auto"/>
        <w:left w:val="none" w:sz="0" w:space="0" w:color="auto"/>
        <w:bottom w:val="none" w:sz="0" w:space="0" w:color="auto"/>
        <w:right w:val="none" w:sz="0" w:space="0" w:color="auto"/>
      </w:divBdr>
    </w:div>
    <w:div w:id="909533817">
      <w:bodyDiv w:val="1"/>
      <w:marLeft w:val="0"/>
      <w:marRight w:val="0"/>
      <w:marTop w:val="0"/>
      <w:marBottom w:val="0"/>
      <w:divBdr>
        <w:top w:val="none" w:sz="0" w:space="0" w:color="auto"/>
        <w:left w:val="none" w:sz="0" w:space="0" w:color="auto"/>
        <w:bottom w:val="none" w:sz="0" w:space="0" w:color="auto"/>
        <w:right w:val="none" w:sz="0" w:space="0" w:color="auto"/>
      </w:divBdr>
    </w:div>
    <w:div w:id="910235500">
      <w:bodyDiv w:val="1"/>
      <w:marLeft w:val="0"/>
      <w:marRight w:val="0"/>
      <w:marTop w:val="0"/>
      <w:marBottom w:val="0"/>
      <w:divBdr>
        <w:top w:val="none" w:sz="0" w:space="0" w:color="auto"/>
        <w:left w:val="none" w:sz="0" w:space="0" w:color="auto"/>
        <w:bottom w:val="none" w:sz="0" w:space="0" w:color="auto"/>
        <w:right w:val="none" w:sz="0" w:space="0" w:color="auto"/>
      </w:divBdr>
    </w:div>
    <w:div w:id="910699730">
      <w:bodyDiv w:val="1"/>
      <w:marLeft w:val="0"/>
      <w:marRight w:val="0"/>
      <w:marTop w:val="0"/>
      <w:marBottom w:val="0"/>
      <w:divBdr>
        <w:top w:val="none" w:sz="0" w:space="0" w:color="auto"/>
        <w:left w:val="none" w:sz="0" w:space="0" w:color="auto"/>
        <w:bottom w:val="none" w:sz="0" w:space="0" w:color="auto"/>
        <w:right w:val="none" w:sz="0" w:space="0" w:color="auto"/>
      </w:divBdr>
    </w:div>
    <w:div w:id="913198127">
      <w:bodyDiv w:val="1"/>
      <w:marLeft w:val="0"/>
      <w:marRight w:val="0"/>
      <w:marTop w:val="0"/>
      <w:marBottom w:val="0"/>
      <w:divBdr>
        <w:top w:val="none" w:sz="0" w:space="0" w:color="auto"/>
        <w:left w:val="none" w:sz="0" w:space="0" w:color="auto"/>
        <w:bottom w:val="none" w:sz="0" w:space="0" w:color="auto"/>
        <w:right w:val="none" w:sz="0" w:space="0" w:color="auto"/>
      </w:divBdr>
    </w:div>
    <w:div w:id="917712248">
      <w:bodyDiv w:val="1"/>
      <w:marLeft w:val="0"/>
      <w:marRight w:val="0"/>
      <w:marTop w:val="0"/>
      <w:marBottom w:val="0"/>
      <w:divBdr>
        <w:top w:val="none" w:sz="0" w:space="0" w:color="auto"/>
        <w:left w:val="none" w:sz="0" w:space="0" w:color="auto"/>
        <w:bottom w:val="none" w:sz="0" w:space="0" w:color="auto"/>
        <w:right w:val="none" w:sz="0" w:space="0" w:color="auto"/>
      </w:divBdr>
    </w:div>
    <w:div w:id="919173495">
      <w:bodyDiv w:val="1"/>
      <w:marLeft w:val="0"/>
      <w:marRight w:val="0"/>
      <w:marTop w:val="0"/>
      <w:marBottom w:val="0"/>
      <w:divBdr>
        <w:top w:val="none" w:sz="0" w:space="0" w:color="auto"/>
        <w:left w:val="none" w:sz="0" w:space="0" w:color="auto"/>
        <w:bottom w:val="none" w:sz="0" w:space="0" w:color="auto"/>
        <w:right w:val="none" w:sz="0" w:space="0" w:color="auto"/>
      </w:divBdr>
    </w:div>
    <w:div w:id="919753995">
      <w:bodyDiv w:val="1"/>
      <w:marLeft w:val="0"/>
      <w:marRight w:val="0"/>
      <w:marTop w:val="0"/>
      <w:marBottom w:val="0"/>
      <w:divBdr>
        <w:top w:val="none" w:sz="0" w:space="0" w:color="auto"/>
        <w:left w:val="none" w:sz="0" w:space="0" w:color="auto"/>
        <w:bottom w:val="none" w:sz="0" w:space="0" w:color="auto"/>
        <w:right w:val="none" w:sz="0" w:space="0" w:color="auto"/>
      </w:divBdr>
    </w:div>
    <w:div w:id="923952733">
      <w:bodyDiv w:val="1"/>
      <w:marLeft w:val="0"/>
      <w:marRight w:val="0"/>
      <w:marTop w:val="0"/>
      <w:marBottom w:val="0"/>
      <w:divBdr>
        <w:top w:val="none" w:sz="0" w:space="0" w:color="auto"/>
        <w:left w:val="none" w:sz="0" w:space="0" w:color="auto"/>
        <w:bottom w:val="none" w:sz="0" w:space="0" w:color="auto"/>
        <w:right w:val="none" w:sz="0" w:space="0" w:color="auto"/>
      </w:divBdr>
    </w:div>
    <w:div w:id="924920919">
      <w:bodyDiv w:val="1"/>
      <w:marLeft w:val="0"/>
      <w:marRight w:val="0"/>
      <w:marTop w:val="0"/>
      <w:marBottom w:val="0"/>
      <w:divBdr>
        <w:top w:val="none" w:sz="0" w:space="0" w:color="auto"/>
        <w:left w:val="none" w:sz="0" w:space="0" w:color="auto"/>
        <w:bottom w:val="none" w:sz="0" w:space="0" w:color="auto"/>
        <w:right w:val="none" w:sz="0" w:space="0" w:color="auto"/>
      </w:divBdr>
    </w:div>
    <w:div w:id="929512398">
      <w:bodyDiv w:val="1"/>
      <w:marLeft w:val="0"/>
      <w:marRight w:val="0"/>
      <w:marTop w:val="0"/>
      <w:marBottom w:val="0"/>
      <w:divBdr>
        <w:top w:val="none" w:sz="0" w:space="0" w:color="auto"/>
        <w:left w:val="none" w:sz="0" w:space="0" w:color="auto"/>
        <w:bottom w:val="none" w:sz="0" w:space="0" w:color="auto"/>
        <w:right w:val="none" w:sz="0" w:space="0" w:color="auto"/>
      </w:divBdr>
    </w:div>
    <w:div w:id="930697694">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34628820">
      <w:bodyDiv w:val="1"/>
      <w:marLeft w:val="0"/>
      <w:marRight w:val="0"/>
      <w:marTop w:val="0"/>
      <w:marBottom w:val="0"/>
      <w:divBdr>
        <w:top w:val="none" w:sz="0" w:space="0" w:color="auto"/>
        <w:left w:val="none" w:sz="0" w:space="0" w:color="auto"/>
        <w:bottom w:val="none" w:sz="0" w:space="0" w:color="auto"/>
        <w:right w:val="none" w:sz="0" w:space="0" w:color="auto"/>
      </w:divBdr>
    </w:div>
    <w:div w:id="934746192">
      <w:bodyDiv w:val="1"/>
      <w:marLeft w:val="0"/>
      <w:marRight w:val="0"/>
      <w:marTop w:val="0"/>
      <w:marBottom w:val="0"/>
      <w:divBdr>
        <w:top w:val="none" w:sz="0" w:space="0" w:color="auto"/>
        <w:left w:val="none" w:sz="0" w:space="0" w:color="auto"/>
        <w:bottom w:val="none" w:sz="0" w:space="0" w:color="auto"/>
        <w:right w:val="none" w:sz="0" w:space="0" w:color="auto"/>
      </w:divBdr>
    </w:div>
    <w:div w:id="938608663">
      <w:bodyDiv w:val="1"/>
      <w:marLeft w:val="0"/>
      <w:marRight w:val="0"/>
      <w:marTop w:val="0"/>
      <w:marBottom w:val="0"/>
      <w:divBdr>
        <w:top w:val="none" w:sz="0" w:space="0" w:color="auto"/>
        <w:left w:val="none" w:sz="0" w:space="0" w:color="auto"/>
        <w:bottom w:val="none" w:sz="0" w:space="0" w:color="auto"/>
        <w:right w:val="none" w:sz="0" w:space="0" w:color="auto"/>
      </w:divBdr>
    </w:div>
    <w:div w:id="939486938">
      <w:bodyDiv w:val="1"/>
      <w:marLeft w:val="0"/>
      <w:marRight w:val="0"/>
      <w:marTop w:val="0"/>
      <w:marBottom w:val="0"/>
      <w:divBdr>
        <w:top w:val="none" w:sz="0" w:space="0" w:color="auto"/>
        <w:left w:val="none" w:sz="0" w:space="0" w:color="auto"/>
        <w:bottom w:val="none" w:sz="0" w:space="0" w:color="auto"/>
        <w:right w:val="none" w:sz="0" w:space="0" w:color="auto"/>
      </w:divBdr>
    </w:div>
    <w:div w:id="939800141">
      <w:bodyDiv w:val="1"/>
      <w:marLeft w:val="0"/>
      <w:marRight w:val="0"/>
      <w:marTop w:val="0"/>
      <w:marBottom w:val="0"/>
      <w:divBdr>
        <w:top w:val="none" w:sz="0" w:space="0" w:color="auto"/>
        <w:left w:val="none" w:sz="0" w:space="0" w:color="auto"/>
        <w:bottom w:val="none" w:sz="0" w:space="0" w:color="auto"/>
        <w:right w:val="none" w:sz="0" w:space="0" w:color="auto"/>
      </w:divBdr>
    </w:div>
    <w:div w:id="940263491">
      <w:bodyDiv w:val="1"/>
      <w:marLeft w:val="0"/>
      <w:marRight w:val="0"/>
      <w:marTop w:val="0"/>
      <w:marBottom w:val="0"/>
      <w:divBdr>
        <w:top w:val="none" w:sz="0" w:space="0" w:color="auto"/>
        <w:left w:val="none" w:sz="0" w:space="0" w:color="auto"/>
        <w:bottom w:val="none" w:sz="0" w:space="0" w:color="auto"/>
        <w:right w:val="none" w:sz="0" w:space="0" w:color="auto"/>
      </w:divBdr>
    </w:div>
    <w:div w:id="940527385">
      <w:bodyDiv w:val="1"/>
      <w:marLeft w:val="0"/>
      <w:marRight w:val="0"/>
      <w:marTop w:val="0"/>
      <w:marBottom w:val="0"/>
      <w:divBdr>
        <w:top w:val="none" w:sz="0" w:space="0" w:color="auto"/>
        <w:left w:val="none" w:sz="0" w:space="0" w:color="auto"/>
        <w:bottom w:val="none" w:sz="0" w:space="0" w:color="auto"/>
        <w:right w:val="none" w:sz="0" w:space="0" w:color="auto"/>
      </w:divBdr>
    </w:div>
    <w:div w:id="941915988">
      <w:bodyDiv w:val="1"/>
      <w:marLeft w:val="0"/>
      <w:marRight w:val="0"/>
      <w:marTop w:val="0"/>
      <w:marBottom w:val="0"/>
      <w:divBdr>
        <w:top w:val="none" w:sz="0" w:space="0" w:color="auto"/>
        <w:left w:val="none" w:sz="0" w:space="0" w:color="auto"/>
        <w:bottom w:val="none" w:sz="0" w:space="0" w:color="auto"/>
        <w:right w:val="none" w:sz="0" w:space="0" w:color="auto"/>
      </w:divBdr>
    </w:div>
    <w:div w:id="946809483">
      <w:bodyDiv w:val="1"/>
      <w:marLeft w:val="0"/>
      <w:marRight w:val="0"/>
      <w:marTop w:val="0"/>
      <w:marBottom w:val="0"/>
      <w:divBdr>
        <w:top w:val="none" w:sz="0" w:space="0" w:color="auto"/>
        <w:left w:val="none" w:sz="0" w:space="0" w:color="auto"/>
        <w:bottom w:val="none" w:sz="0" w:space="0" w:color="auto"/>
        <w:right w:val="none" w:sz="0" w:space="0" w:color="auto"/>
      </w:divBdr>
    </w:div>
    <w:div w:id="947082293">
      <w:bodyDiv w:val="1"/>
      <w:marLeft w:val="0"/>
      <w:marRight w:val="0"/>
      <w:marTop w:val="0"/>
      <w:marBottom w:val="0"/>
      <w:divBdr>
        <w:top w:val="none" w:sz="0" w:space="0" w:color="auto"/>
        <w:left w:val="none" w:sz="0" w:space="0" w:color="auto"/>
        <w:bottom w:val="none" w:sz="0" w:space="0" w:color="auto"/>
        <w:right w:val="none" w:sz="0" w:space="0" w:color="auto"/>
      </w:divBdr>
    </w:div>
    <w:div w:id="947614532">
      <w:bodyDiv w:val="1"/>
      <w:marLeft w:val="0"/>
      <w:marRight w:val="0"/>
      <w:marTop w:val="0"/>
      <w:marBottom w:val="0"/>
      <w:divBdr>
        <w:top w:val="none" w:sz="0" w:space="0" w:color="auto"/>
        <w:left w:val="none" w:sz="0" w:space="0" w:color="auto"/>
        <w:bottom w:val="none" w:sz="0" w:space="0" w:color="auto"/>
        <w:right w:val="none" w:sz="0" w:space="0" w:color="auto"/>
      </w:divBdr>
    </w:div>
    <w:div w:id="948197366">
      <w:bodyDiv w:val="1"/>
      <w:marLeft w:val="0"/>
      <w:marRight w:val="0"/>
      <w:marTop w:val="0"/>
      <w:marBottom w:val="0"/>
      <w:divBdr>
        <w:top w:val="none" w:sz="0" w:space="0" w:color="auto"/>
        <w:left w:val="none" w:sz="0" w:space="0" w:color="auto"/>
        <w:bottom w:val="none" w:sz="0" w:space="0" w:color="auto"/>
        <w:right w:val="none" w:sz="0" w:space="0" w:color="auto"/>
      </w:divBdr>
    </w:div>
    <w:div w:id="958874593">
      <w:bodyDiv w:val="1"/>
      <w:marLeft w:val="0"/>
      <w:marRight w:val="0"/>
      <w:marTop w:val="0"/>
      <w:marBottom w:val="0"/>
      <w:divBdr>
        <w:top w:val="none" w:sz="0" w:space="0" w:color="auto"/>
        <w:left w:val="none" w:sz="0" w:space="0" w:color="auto"/>
        <w:bottom w:val="none" w:sz="0" w:space="0" w:color="auto"/>
        <w:right w:val="none" w:sz="0" w:space="0" w:color="auto"/>
      </w:divBdr>
    </w:div>
    <w:div w:id="959341336">
      <w:bodyDiv w:val="1"/>
      <w:marLeft w:val="0"/>
      <w:marRight w:val="0"/>
      <w:marTop w:val="0"/>
      <w:marBottom w:val="0"/>
      <w:divBdr>
        <w:top w:val="none" w:sz="0" w:space="0" w:color="auto"/>
        <w:left w:val="none" w:sz="0" w:space="0" w:color="auto"/>
        <w:bottom w:val="none" w:sz="0" w:space="0" w:color="auto"/>
        <w:right w:val="none" w:sz="0" w:space="0" w:color="auto"/>
      </w:divBdr>
    </w:div>
    <w:div w:id="959384222">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1351551">
      <w:bodyDiv w:val="1"/>
      <w:marLeft w:val="0"/>
      <w:marRight w:val="0"/>
      <w:marTop w:val="0"/>
      <w:marBottom w:val="0"/>
      <w:divBdr>
        <w:top w:val="none" w:sz="0" w:space="0" w:color="auto"/>
        <w:left w:val="none" w:sz="0" w:space="0" w:color="auto"/>
        <w:bottom w:val="none" w:sz="0" w:space="0" w:color="auto"/>
        <w:right w:val="none" w:sz="0" w:space="0" w:color="auto"/>
      </w:divBdr>
    </w:div>
    <w:div w:id="964041511">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77689549">
      <w:bodyDiv w:val="1"/>
      <w:marLeft w:val="0"/>
      <w:marRight w:val="0"/>
      <w:marTop w:val="0"/>
      <w:marBottom w:val="0"/>
      <w:divBdr>
        <w:top w:val="none" w:sz="0" w:space="0" w:color="auto"/>
        <w:left w:val="none" w:sz="0" w:space="0" w:color="auto"/>
        <w:bottom w:val="none" w:sz="0" w:space="0" w:color="auto"/>
        <w:right w:val="none" w:sz="0" w:space="0" w:color="auto"/>
      </w:divBdr>
    </w:div>
    <w:div w:id="979578561">
      <w:bodyDiv w:val="1"/>
      <w:marLeft w:val="0"/>
      <w:marRight w:val="0"/>
      <w:marTop w:val="0"/>
      <w:marBottom w:val="0"/>
      <w:divBdr>
        <w:top w:val="none" w:sz="0" w:space="0" w:color="auto"/>
        <w:left w:val="none" w:sz="0" w:space="0" w:color="auto"/>
        <w:bottom w:val="none" w:sz="0" w:space="0" w:color="auto"/>
        <w:right w:val="none" w:sz="0" w:space="0" w:color="auto"/>
      </w:divBdr>
    </w:div>
    <w:div w:id="988897078">
      <w:bodyDiv w:val="1"/>
      <w:marLeft w:val="0"/>
      <w:marRight w:val="0"/>
      <w:marTop w:val="0"/>
      <w:marBottom w:val="0"/>
      <w:divBdr>
        <w:top w:val="none" w:sz="0" w:space="0" w:color="auto"/>
        <w:left w:val="none" w:sz="0" w:space="0" w:color="auto"/>
        <w:bottom w:val="none" w:sz="0" w:space="0" w:color="auto"/>
        <w:right w:val="none" w:sz="0" w:space="0" w:color="auto"/>
      </w:divBdr>
    </w:div>
    <w:div w:id="989285126">
      <w:bodyDiv w:val="1"/>
      <w:marLeft w:val="0"/>
      <w:marRight w:val="0"/>
      <w:marTop w:val="0"/>
      <w:marBottom w:val="0"/>
      <w:divBdr>
        <w:top w:val="none" w:sz="0" w:space="0" w:color="auto"/>
        <w:left w:val="none" w:sz="0" w:space="0" w:color="auto"/>
        <w:bottom w:val="none" w:sz="0" w:space="0" w:color="auto"/>
        <w:right w:val="none" w:sz="0" w:space="0" w:color="auto"/>
      </w:divBdr>
    </w:div>
    <w:div w:id="990016639">
      <w:bodyDiv w:val="1"/>
      <w:marLeft w:val="0"/>
      <w:marRight w:val="0"/>
      <w:marTop w:val="0"/>
      <w:marBottom w:val="0"/>
      <w:divBdr>
        <w:top w:val="none" w:sz="0" w:space="0" w:color="auto"/>
        <w:left w:val="none" w:sz="0" w:space="0" w:color="auto"/>
        <w:bottom w:val="none" w:sz="0" w:space="0" w:color="auto"/>
        <w:right w:val="none" w:sz="0" w:space="0" w:color="auto"/>
      </w:divBdr>
    </w:div>
    <w:div w:id="990061525">
      <w:bodyDiv w:val="1"/>
      <w:marLeft w:val="0"/>
      <w:marRight w:val="0"/>
      <w:marTop w:val="0"/>
      <w:marBottom w:val="0"/>
      <w:divBdr>
        <w:top w:val="none" w:sz="0" w:space="0" w:color="auto"/>
        <w:left w:val="none" w:sz="0" w:space="0" w:color="auto"/>
        <w:bottom w:val="none" w:sz="0" w:space="0" w:color="auto"/>
        <w:right w:val="none" w:sz="0" w:space="0" w:color="auto"/>
      </w:divBdr>
    </w:div>
    <w:div w:id="990719842">
      <w:bodyDiv w:val="1"/>
      <w:marLeft w:val="0"/>
      <w:marRight w:val="0"/>
      <w:marTop w:val="0"/>
      <w:marBottom w:val="0"/>
      <w:divBdr>
        <w:top w:val="none" w:sz="0" w:space="0" w:color="auto"/>
        <w:left w:val="none" w:sz="0" w:space="0" w:color="auto"/>
        <w:bottom w:val="none" w:sz="0" w:space="0" w:color="auto"/>
        <w:right w:val="none" w:sz="0" w:space="0" w:color="auto"/>
      </w:divBdr>
    </w:div>
    <w:div w:id="991250934">
      <w:bodyDiv w:val="1"/>
      <w:marLeft w:val="0"/>
      <w:marRight w:val="0"/>
      <w:marTop w:val="0"/>
      <w:marBottom w:val="0"/>
      <w:divBdr>
        <w:top w:val="none" w:sz="0" w:space="0" w:color="auto"/>
        <w:left w:val="none" w:sz="0" w:space="0" w:color="auto"/>
        <w:bottom w:val="none" w:sz="0" w:space="0" w:color="auto"/>
        <w:right w:val="none" w:sz="0" w:space="0" w:color="auto"/>
      </w:divBdr>
    </w:div>
    <w:div w:id="992487176">
      <w:bodyDiv w:val="1"/>
      <w:marLeft w:val="0"/>
      <w:marRight w:val="0"/>
      <w:marTop w:val="0"/>
      <w:marBottom w:val="0"/>
      <w:divBdr>
        <w:top w:val="none" w:sz="0" w:space="0" w:color="auto"/>
        <w:left w:val="none" w:sz="0" w:space="0" w:color="auto"/>
        <w:bottom w:val="none" w:sz="0" w:space="0" w:color="auto"/>
        <w:right w:val="none" w:sz="0" w:space="0" w:color="auto"/>
      </w:divBdr>
    </w:div>
    <w:div w:id="995955007">
      <w:bodyDiv w:val="1"/>
      <w:marLeft w:val="0"/>
      <w:marRight w:val="0"/>
      <w:marTop w:val="0"/>
      <w:marBottom w:val="0"/>
      <w:divBdr>
        <w:top w:val="none" w:sz="0" w:space="0" w:color="auto"/>
        <w:left w:val="none" w:sz="0" w:space="0" w:color="auto"/>
        <w:bottom w:val="none" w:sz="0" w:space="0" w:color="auto"/>
        <w:right w:val="none" w:sz="0" w:space="0" w:color="auto"/>
      </w:divBdr>
    </w:div>
    <w:div w:id="998120350">
      <w:bodyDiv w:val="1"/>
      <w:marLeft w:val="0"/>
      <w:marRight w:val="0"/>
      <w:marTop w:val="0"/>
      <w:marBottom w:val="0"/>
      <w:divBdr>
        <w:top w:val="none" w:sz="0" w:space="0" w:color="auto"/>
        <w:left w:val="none" w:sz="0" w:space="0" w:color="auto"/>
        <w:bottom w:val="none" w:sz="0" w:space="0" w:color="auto"/>
        <w:right w:val="none" w:sz="0" w:space="0" w:color="auto"/>
      </w:divBdr>
    </w:div>
    <w:div w:id="1002589619">
      <w:bodyDiv w:val="1"/>
      <w:marLeft w:val="0"/>
      <w:marRight w:val="0"/>
      <w:marTop w:val="0"/>
      <w:marBottom w:val="0"/>
      <w:divBdr>
        <w:top w:val="none" w:sz="0" w:space="0" w:color="auto"/>
        <w:left w:val="none" w:sz="0" w:space="0" w:color="auto"/>
        <w:bottom w:val="none" w:sz="0" w:space="0" w:color="auto"/>
        <w:right w:val="none" w:sz="0" w:space="0" w:color="auto"/>
      </w:divBdr>
    </w:div>
    <w:div w:id="1004095181">
      <w:bodyDiv w:val="1"/>
      <w:marLeft w:val="0"/>
      <w:marRight w:val="0"/>
      <w:marTop w:val="0"/>
      <w:marBottom w:val="0"/>
      <w:divBdr>
        <w:top w:val="none" w:sz="0" w:space="0" w:color="auto"/>
        <w:left w:val="none" w:sz="0" w:space="0" w:color="auto"/>
        <w:bottom w:val="none" w:sz="0" w:space="0" w:color="auto"/>
        <w:right w:val="none" w:sz="0" w:space="0" w:color="auto"/>
      </w:divBdr>
    </w:div>
    <w:div w:id="1004435006">
      <w:bodyDiv w:val="1"/>
      <w:marLeft w:val="0"/>
      <w:marRight w:val="0"/>
      <w:marTop w:val="0"/>
      <w:marBottom w:val="0"/>
      <w:divBdr>
        <w:top w:val="none" w:sz="0" w:space="0" w:color="auto"/>
        <w:left w:val="none" w:sz="0" w:space="0" w:color="auto"/>
        <w:bottom w:val="none" w:sz="0" w:space="0" w:color="auto"/>
        <w:right w:val="none" w:sz="0" w:space="0" w:color="auto"/>
      </w:divBdr>
    </w:div>
    <w:div w:id="1006176955">
      <w:bodyDiv w:val="1"/>
      <w:marLeft w:val="0"/>
      <w:marRight w:val="0"/>
      <w:marTop w:val="0"/>
      <w:marBottom w:val="0"/>
      <w:divBdr>
        <w:top w:val="none" w:sz="0" w:space="0" w:color="auto"/>
        <w:left w:val="none" w:sz="0" w:space="0" w:color="auto"/>
        <w:bottom w:val="none" w:sz="0" w:space="0" w:color="auto"/>
        <w:right w:val="none" w:sz="0" w:space="0" w:color="auto"/>
      </w:divBdr>
    </w:div>
    <w:div w:id="1007630743">
      <w:bodyDiv w:val="1"/>
      <w:marLeft w:val="0"/>
      <w:marRight w:val="0"/>
      <w:marTop w:val="0"/>
      <w:marBottom w:val="0"/>
      <w:divBdr>
        <w:top w:val="none" w:sz="0" w:space="0" w:color="auto"/>
        <w:left w:val="none" w:sz="0" w:space="0" w:color="auto"/>
        <w:bottom w:val="none" w:sz="0" w:space="0" w:color="auto"/>
        <w:right w:val="none" w:sz="0" w:space="0" w:color="auto"/>
      </w:divBdr>
    </w:div>
    <w:div w:id="1010716597">
      <w:bodyDiv w:val="1"/>
      <w:marLeft w:val="0"/>
      <w:marRight w:val="0"/>
      <w:marTop w:val="0"/>
      <w:marBottom w:val="0"/>
      <w:divBdr>
        <w:top w:val="none" w:sz="0" w:space="0" w:color="auto"/>
        <w:left w:val="none" w:sz="0" w:space="0" w:color="auto"/>
        <w:bottom w:val="none" w:sz="0" w:space="0" w:color="auto"/>
        <w:right w:val="none" w:sz="0" w:space="0" w:color="auto"/>
      </w:divBdr>
    </w:div>
    <w:div w:id="1013650049">
      <w:bodyDiv w:val="1"/>
      <w:marLeft w:val="0"/>
      <w:marRight w:val="0"/>
      <w:marTop w:val="0"/>
      <w:marBottom w:val="0"/>
      <w:divBdr>
        <w:top w:val="none" w:sz="0" w:space="0" w:color="auto"/>
        <w:left w:val="none" w:sz="0" w:space="0" w:color="auto"/>
        <w:bottom w:val="none" w:sz="0" w:space="0" w:color="auto"/>
        <w:right w:val="none" w:sz="0" w:space="0" w:color="auto"/>
      </w:divBdr>
    </w:div>
    <w:div w:id="1014500278">
      <w:bodyDiv w:val="1"/>
      <w:marLeft w:val="0"/>
      <w:marRight w:val="0"/>
      <w:marTop w:val="0"/>
      <w:marBottom w:val="0"/>
      <w:divBdr>
        <w:top w:val="none" w:sz="0" w:space="0" w:color="auto"/>
        <w:left w:val="none" w:sz="0" w:space="0" w:color="auto"/>
        <w:bottom w:val="none" w:sz="0" w:space="0" w:color="auto"/>
        <w:right w:val="none" w:sz="0" w:space="0" w:color="auto"/>
      </w:divBdr>
    </w:div>
    <w:div w:id="1021392469">
      <w:bodyDiv w:val="1"/>
      <w:marLeft w:val="0"/>
      <w:marRight w:val="0"/>
      <w:marTop w:val="0"/>
      <w:marBottom w:val="0"/>
      <w:divBdr>
        <w:top w:val="none" w:sz="0" w:space="0" w:color="auto"/>
        <w:left w:val="none" w:sz="0" w:space="0" w:color="auto"/>
        <w:bottom w:val="none" w:sz="0" w:space="0" w:color="auto"/>
        <w:right w:val="none" w:sz="0" w:space="0" w:color="auto"/>
      </w:divBdr>
    </w:div>
    <w:div w:id="1026372669">
      <w:bodyDiv w:val="1"/>
      <w:marLeft w:val="0"/>
      <w:marRight w:val="0"/>
      <w:marTop w:val="0"/>
      <w:marBottom w:val="0"/>
      <w:divBdr>
        <w:top w:val="none" w:sz="0" w:space="0" w:color="auto"/>
        <w:left w:val="none" w:sz="0" w:space="0" w:color="auto"/>
        <w:bottom w:val="none" w:sz="0" w:space="0" w:color="auto"/>
        <w:right w:val="none" w:sz="0" w:space="0" w:color="auto"/>
      </w:divBdr>
    </w:div>
    <w:div w:id="1028143391">
      <w:bodyDiv w:val="1"/>
      <w:marLeft w:val="0"/>
      <w:marRight w:val="0"/>
      <w:marTop w:val="0"/>
      <w:marBottom w:val="0"/>
      <w:divBdr>
        <w:top w:val="none" w:sz="0" w:space="0" w:color="auto"/>
        <w:left w:val="none" w:sz="0" w:space="0" w:color="auto"/>
        <w:bottom w:val="none" w:sz="0" w:space="0" w:color="auto"/>
        <w:right w:val="none" w:sz="0" w:space="0" w:color="auto"/>
      </w:divBdr>
    </w:div>
    <w:div w:id="1031221087">
      <w:bodyDiv w:val="1"/>
      <w:marLeft w:val="0"/>
      <w:marRight w:val="0"/>
      <w:marTop w:val="0"/>
      <w:marBottom w:val="0"/>
      <w:divBdr>
        <w:top w:val="none" w:sz="0" w:space="0" w:color="auto"/>
        <w:left w:val="none" w:sz="0" w:space="0" w:color="auto"/>
        <w:bottom w:val="none" w:sz="0" w:space="0" w:color="auto"/>
        <w:right w:val="none" w:sz="0" w:space="0" w:color="auto"/>
      </w:divBdr>
    </w:div>
    <w:div w:id="1031225925">
      <w:bodyDiv w:val="1"/>
      <w:marLeft w:val="0"/>
      <w:marRight w:val="0"/>
      <w:marTop w:val="0"/>
      <w:marBottom w:val="0"/>
      <w:divBdr>
        <w:top w:val="none" w:sz="0" w:space="0" w:color="auto"/>
        <w:left w:val="none" w:sz="0" w:space="0" w:color="auto"/>
        <w:bottom w:val="none" w:sz="0" w:space="0" w:color="auto"/>
        <w:right w:val="none" w:sz="0" w:space="0" w:color="auto"/>
      </w:divBdr>
    </w:div>
    <w:div w:id="1033965601">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37707180">
      <w:bodyDiv w:val="1"/>
      <w:marLeft w:val="0"/>
      <w:marRight w:val="0"/>
      <w:marTop w:val="0"/>
      <w:marBottom w:val="0"/>
      <w:divBdr>
        <w:top w:val="none" w:sz="0" w:space="0" w:color="auto"/>
        <w:left w:val="none" w:sz="0" w:space="0" w:color="auto"/>
        <w:bottom w:val="none" w:sz="0" w:space="0" w:color="auto"/>
        <w:right w:val="none" w:sz="0" w:space="0" w:color="auto"/>
      </w:divBdr>
    </w:div>
    <w:div w:id="1047340184">
      <w:bodyDiv w:val="1"/>
      <w:marLeft w:val="0"/>
      <w:marRight w:val="0"/>
      <w:marTop w:val="0"/>
      <w:marBottom w:val="0"/>
      <w:divBdr>
        <w:top w:val="none" w:sz="0" w:space="0" w:color="auto"/>
        <w:left w:val="none" w:sz="0" w:space="0" w:color="auto"/>
        <w:bottom w:val="none" w:sz="0" w:space="0" w:color="auto"/>
        <w:right w:val="none" w:sz="0" w:space="0" w:color="auto"/>
      </w:divBdr>
    </w:div>
    <w:div w:id="1048139913">
      <w:bodyDiv w:val="1"/>
      <w:marLeft w:val="0"/>
      <w:marRight w:val="0"/>
      <w:marTop w:val="0"/>
      <w:marBottom w:val="0"/>
      <w:divBdr>
        <w:top w:val="none" w:sz="0" w:space="0" w:color="auto"/>
        <w:left w:val="none" w:sz="0" w:space="0" w:color="auto"/>
        <w:bottom w:val="none" w:sz="0" w:space="0" w:color="auto"/>
        <w:right w:val="none" w:sz="0" w:space="0" w:color="auto"/>
      </w:divBdr>
    </w:div>
    <w:div w:id="1048266124">
      <w:bodyDiv w:val="1"/>
      <w:marLeft w:val="0"/>
      <w:marRight w:val="0"/>
      <w:marTop w:val="0"/>
      <w:marBottom w:val="0"/>
      <w:divBdr>
        <w:top w:val="none" w:sz="0" w:space="0" w:color="auto"/>
        <w:left w:val="none" w:sz="0" w:space="0" w:color="auto"/>
        <w:bottom w:val="none" w:sz="0" w:space="0" w:color="auto"/>
        <w:right w:val="none" w:sz="0" w:space="0" w:color="auto"/>
      </w:divBdr>
    </w:div>
    <w:div w:id="1051273473">
      <w:bodyDiv w:val="1"/>
      <w:marLeft w:val="0"/>
      <w:marRight w:val="0"/>
      <w:marTop w:val="0"/>
      <w:marBottom w:val="0"/>
      <w:divBdr>
        <w:top w:val="none" w:sz="0" w:space="0" w:color="auto"/>
        <w:left w:val="none" w:sz="0" w:space="0" w:color="auto"/>
        <w:bottom w:val="none" w:sz="0" w:space="0" w:color="auto"/>
        <w:right w:val="none" w:sz="0" w:space="0" w:color="auto"/>
      </w:divBdr>
    </w:div>
    <w:div w:id="1051735205">
      <w:bodyDiv w:val="1"/>
      <w:marLeft w:val="0"/>
      <w:marRight w:val="0"/>
      <w:marTop w:val="0"/>
      <w:marBottom w:val="0"/>
      <w:divBdr>
        <w:top w:val="none" w:sz="0" w:space="0" w:color="auto"/>
        <w:left w:val="none" w:sz="0" w:space="0" w:color="auto"/>
        <w:bottom w:val="none" w:sz="0" w:space="0" w:color="auto"/>
        <w:right w:val="none" w:sz="0" w:space="0" w:color="auto"/>
      </w:divBdr>
    </w:div>
    <w:div w:id="1055198650">
      <w:bodyDiv w:val="1"/>
      <w:marLeft w:val="0"/>
      <w:marRight w:val="0"/>
      <w:marTop w:val="0"/>
      <w:marBottom w:val="0"/>
      <w:divBdr>
        <w:top w:val="none" w:sz="0" w:space="0" w:color="auto"/>
        <w:left w:val="none" w:sz="0" w:space="0" w:color="auto"/>
        <w:bottom w:val="none" w:sz="0" w:space="0" w:color="auto"/>
        <w:right w:val="none" w:sz="0" w:space="0" w:color="auto"/>
      </w:divBdr>
    </w:div>
    <w:div w:id="1059784985">
      <w:bodyDiv w:val="1"/>
      <w:marLeft w:val="0"/>
      <w:marRight w:val="0"/>
      <w:marTop w:val="0"/>
      <w:marBottom w:val="0"/>
      <w:divBdr>
        <w:top w:val="none" w:sz="0" w:space="0" w:color="auto"/>
        <w:left w:val="none" w:sz="0" w:space="0" w:color="auto"/>
        <w:bottom w:val="none" w:sz="0" w:space="0" w:color="auto"/>
        <w:right w:val="none" w:sz="0" w:space="0" w:color="auto"/>
      </w:divBdr>
    </w:div>
    <w:div w:id="1063485209">
      <w:bodyDiv w:val="1"/>
      <w:marLeft w:val="0"/>
      <w:marRight w:val="0"/>
      <w:marTop w:val="0"/>
      <w:marBottom w:val="0"/>
      <w:divBdr>
        <w:top w:val="none" w:sz="0" w:space="0" w:color="auto"/>
        <w:left w:val="none" w:sz="0" w:space="0" w:color="auto"/>
        <w:bottom w:val="none" w:sz="0" w:space="0" w:color="auto"/>
        <w:right w:val="none" w:sz="0" w:space="0" w:color="auto"/>
      </w:divBdr>
    </w:div>
    <w:div w:id="1063720421">
      <w:bodyDiv w:val="1"/>
      <w:marLeft w:val="0"/>
      <w:marRight w:val="0"/>
      <w:marTop w:val="0"/>
      <w:marBottom w:val="0"/>
      <w:divBdr>
        <w:top w:val="none" w:sz="0" w:space="0" w:color="auto"/>
        <w:left w:val="none" w:sz="0" w:space="0" w:color="auto"/>
        <w:bottom w:val="none" w:sz="0" w:space="0" w:color="auto"/>
        <w:right w:val="none" w:sz="0" w:space="0" w:color="auto"/>
      </w:divBdr>
    </w:div>
    <w:div w:id="1066534237">
      <w:bodyDiv w:val="1"/>
      <w:marLeft w:val="0"/>
      <w:marRight w:val="0"/>
      <w:marTop w:val="0"/>
      <w:marBottom w:val="0"/>
      <w:divBdr>
        <w:top w:val="none" w:sz="0" w:space="0" w:color="auto"/>
        <w:left w:val="none" w:sz="0" w:space="0" w:color="auto"/>
        <w:bottom w:val="none" w:sz="0" w:space="0" w:color="auto"/>
        <w:right w:val="none" w:sz="0" w:space="0" w:color="auto"/>
      </w:divBdr>
    </w:div>
    <w:div w:id="1069616364">
      <w:bodyDiv w:val="1"/>
      <w:marLeft w:val="0"/>
      <w:marRight w:val="0"/>
      <w:marTop w:val="0"/>
      <w:marBottom w:val="0"/>
      <w:divBdr>
        <w:top w:val="none" w:sz="0" w:space="0" w:color="auto"/>
        <w:left w:val="none" w:sz="0" w:space="0" w:color="auto"/>
        <w:bottom w:val="none" w:sz="0" w:space="0" w:color="auto"/>
        <w:right w:val="none" w:sz="0" w:space="0" w:color="auto"/>
      </w:divBdr>
    </w:div>
    <w:div w:id="1072852430">
      <w:bodyDiv w:val="1"/>
      <w:marLeft w:val="0"/>
      <w:marRight w:val="0"/>
      <w:marTop w:val="0"/>
      <w:marBottom w:val="0"/>
      <w:divBdr>
        <w:top w:val="none" w:sz="0" w:space="0" w:color="auto"/>
        <w:left w:val="none" w:sz="0" w:space="0" w:color="auto"/>
        <w:bottom w:val="none" w:sz="0" w:space="0" w:color="auto"/>
        <w:right w:val="none" w:sz="0" w:space="0" w:color="auto"/>
      </w:divBdr>
    </w:div>
    <w:div w:id="1073357656">
      <w:bodyDiv w:val="1"/>
      <w:marLeft w:val="0"/>
      <w:marRight w:val="0"/>
      <w:marTop w:val="0"/>
      <w:marBottom w:val="0"/>
      <w:divBdr>
        <w:top w:val="none" w:sz="0" w:space="0" w:color="auto"/>
        <w:left w:val="none" w:sz="0" w:space="0" w:color="auto"/>
        <w:bottom w:val="none" w:sz="0" w:space="0" w:color="auto"/>
        <w:right w:val="none" w:sz="0" w:space="0" w:color="auto"/>
      </w:divBdr>
    </w:div>
    <w:div w:id="1073621141">
      <w:bodyDiv w:val="1"/>
      <w:marLeft w:val="0"/>
      <w:marRight w:val="0"/>
      <w:marTop w:val="0"/>
      <w:marBottom w:val="0"/>
      <w:divBdr>
        <w:top w:val="none" w:sz="0" w:space="0" w:color="auto"/>
        <w:left w:val="none" w:sz="0" w:space="0" w:color="auto"/>
        <w:bottom w:val="none" w:sz="0" w:space="0" w:color="auto"/>
        <w:right w:val="none" w:sz="0" w:space="0" w:color="auto"/>
      </w:divBdr>
    </w:div>
    <w:div w:id="1075862575">
      <w:bodyDiv w:val="1"/>
      <w:marLeft w:val="0"/>
      <w:marRight w:val="0"/>
      <w:marTop w:val="0"/>
      <w:marBottom w:val="0"/>
      <w:divBdr>
        <w:top w:val="none" w:sz="0" w:space="0" w:color="auto"/>
        <w:left w:val="none" w:sz="0" w:space="0" w:color="auto"/>
        <w:bottom w:val="none" w:sz="0" w:space="0" w:color="auto"/>
        <w:right w:val="none" w:sz="0" w:space="0" w:color="auto"/>
      </w:divBdr>
    </w:div>
    <w:div w:id="1076052439">
      <w:bodyDiv w:val="1"/>
      <w:marLeft w:val="0"/>
      <w:marRight w:val="0"/>
      <w:marTop w:val="0"/>
      <w:marBottom w:val="0"/>
      <w:divBdr>
        <w:top w:val="none" w:sz="0" w:space="0" w:color="auto"/>
        <w:left w:val="none" w:sz="0" w:space="0" w:color="auto"/>
        <w:bottom w:val="none" w:sz="0" w:space="0" w:color="auto"/>
        <w:right w:val="none" w:sz="0" w:space="0" w:color="auto"/>
      </w:divBdr>
    </w:div>
    <w:div w:id="1079399859">
      <w:bodyDiv w:val="1"/>
      <w:marLeft w:val="0"/>
      <w:marRight w:val="0"/>
      <w:marTop w:val="0"/>
      <w:marBottom w:val="0"/>
      <w:divBdr>
        <w:top w:val="none" w:sz="0" w:space="0" w:color="auto"/>
        <w:left w:val="none" w:sz="0" w:space="0" w:color="auto"/>
        <w:bottom w:val="none" w:sz="0" w:space="0" w:color="auto"/>
        <w:right w:val="none" w:sz="0" w:space="0" w:color="auto"/>
      </w:divBdr>
    </w:div>
    <w:div w:id="1079910424">
      <w:bodyDiv w:val="1"/>
      <w:marLeft w:val="0"/>
      <w:marRight w:val="0"/>
      <w:marTop w:val="0"/>
      <w:marBottom w:val="0"/>
      <w:divBdr>
        <w:top w:val="none" w:sz="0" w:space="0" w:color="auto"/>
        <w:left w:val="none" w:sz="0" w:space="0" w:color="auto"/>
        <w:bottom w:val="none" w:sz="0" w:space="0" w:color="auto"/>
        <w:right w:val="none" w:sz="0" w:space="0" w:color="auto"/>
      </w:divBdr>
    </w:div>
    <w:div w:id="1082339091">
      <w:bodyDiv w:val="1"/>
      <w:marLeft w:val="0"/>
      <w:marRight w:val="0"/>
      <w:marTop w:val="0"/>
      <w:marBottom w:val="0"/>
      <w:divBdr>
        <w:top w:val="none" w:sz="0" w:space="0" w:color="auto"/>
        <w:left w:val="none" w:sz="0" w:space="0" w:color="auto"/>
        <w:bottom w:val="none" w:sz="0" w:space="0" w:color="auto"/>
        <w:right w:val="none" w:sz="0" w:space="0" w:color="auto"/>
      </w:divBdr>
    </w:div>
    <w:div w:id="1085036737">
      <w:bodyDiv w:val="1"/>
      <w:marLeft w:val="0"/>
      <w:marRight w:val="0"/>
      <w:marTop w:val="0"/>
      <w:marBottom w:val="0"/>
      <w:divBdr>
        <w:top w:val="none" w:sz="0" w:space="0" w:color="auto"/>
        <w:left w:val="none" w:sz="0" w:space="0" w:color="auto"/>
        <w:bottom w:val="none" w:sz="0" w:space="0" w:color="auto"/>
        <w:right w:val="none" w:sz="0" w:space="0" w:color="auto"/>
      </w:divBdr>
    </w:div>
    <w:div w:id="1087187059">
      <w:bodyDiv w:val="1"/>
      <w:marLeft w:val="0"/>
      <w:marRight w:val="0"/>
      <w:marTop w:val="0"/>
      <w:marBottom w:val="0"/>
      <w:divBdr>
        <w:top w:val="none" w:sz="0" w:space="0" w:color="auto"/>
        <w:left w:val="none" w:sz="0" w:space="0" w:color="auto"/>
        <w:bottom w:val="none" w:sz="0" w:space="0" w:color="auto"/>
        <w:right w:val="none" w:sz="0" w:space="0" w:color="auto"/>
      </w:divBdr>
    </w:div>
    <w:div w:id="1088306228">
      <w:bodyDiv w:val="1"/>
      <w:marLeft w:val="0"/>
      <w:marRight w:val="0"/>
      <w:marTop w:val="0"/>
      <w:marBottom w:val="0"/>
      <w:divBdr>
        <w:top w:val="none" w:sz="0" w:space="0" w:color="auto"/>
        <w:left w:val="none" w:sz="0" w:space="0" w:color="auto"/>
        <w:bottom w:val="none" w:sz="0" w:space="0" w:color="auto"/>
        <w:right w:val="none" w:sz="0" w:space="0" w:color="auto"/>
      </w:divBdr>
    </w:div>
    <w:div w:id="1088691386">
      <w:bodyDiv w:val="1"/>
      <w:marLeft w:val="0"/>
      <w:marRight w:val="0"/>
      <w:marTop w:val="0"/>
      <w:marBottom w:val="0"/>
      <w:divBdr>
        <w:top w:val="none" w:sz="0" w:space="0" w:color="auto"/>
        <w:left w:val="none" w:sz="0" w:space="0" w:color="auto"/>
        <w:bottom w:val="none" w:sz="0" w:space="0" w:color="auto"/>
        <w:right w:val="none" w:sz="0" w:space="0" w:color="auto"/>
      </w:divBdr>
    </w:div>
    <w:div w:id="1090547800">
      <w:bodyDiv w:val="1"/>
      <w:marLeft w:val="0"/>
      <w:marRight w:val="0"/>
      <w:marTop w:val="0"/>
      <w:marBottom w:val="0"/>
      <w:divBdr>
        <w:top w:val="none" w:sz="0" w:space="0" w:color="auto"/>
        <w:left w:val="none" w:sz="0" w:space="0" w:color="auto"/>
        <w:bottom w:val="none" w:sz="0" w:space="0" w:color="auto"/>
        <w:right w:val="none" w:sz="0" w:space="0" w:color="auto"/>
      </w:divBdr>
    </w:div>
    <w:div w:id="1090926242">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095980975">
      <w:bodyDiv w:val="1"/>
      <w:marLeft w:val="0"/>
      <w:marRight w:val="0"/>
      <w:marTop w:val="0"/>
      <w:marBottom w:val="0"/>
      <w:divBdr>
        <w:top w:val="none" w:sz="0" w:space="0" w:color="auto"/>
        <w:left w:val="none" w:sz="0" w:space="0" w:color="auto"/>
        <w:bottom w:val="none" w:sz="0" w:space="0" w:color="auto"/>
        <w:right w:val="none" w:sz="0" w:space="0" w:color="auto"/>
      </w:divBdr>
    </w:div>
    <w:div w:id="1096947501">
      <w:bodyDiv w:val="1"/>
      <w:marLeft w:val="0"/>
      <w:marRight w:val="0"/>
      <w:marTop w:val="0"/>
      <w:marBottom w:val="0"/>
      <w:divBdr>
        <w:top w:val="none" w:sz="0" w:space="0" w:color="auto"/>
        <w:left w:val="none" w:sz="0" w:space="0" w:color="auto"/>
        <w:bottom w:val="none" w:sz="0" w:space="0" w:color="auto"/>
        <w:right w:val="none" w:sz="0" w:space="0" w:color="auto"/>
      </w:divBdr>
    </w:div>
    <w:div w:id="1098870257">
      <w:bodyDiv w:val="1"/>
      <w:marLeft w:val="0"/>
      <w:marRight w:val="0"/>
      <w:marTop w:val="0"/>
      <w:marBottom w:val="0"/>
      <w:divBdr>
        <w:top w:val="none" w:sz="0" w:space="0" w:color="auto"/>
        <w:left w:val="none" w:sz="0" w:space="0" w:color="auto"/>
        <w:bottom w:val="none" w:sz="0" w:space="0" w:color="auto"/>
        <w:right w:val="none" w:sz="0" w:space="0" w:color="auto"/>
      </w:divBdr>
    </w:div>
    <w:div w:id="1099447261">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06076767">
      <w:bodyDiv w:val="1"/>
      <w:marLeft w:val="0"/>
      <w:marRight w:val="0"/>
      <w:marTop w:val="0"/>
      <w:marBottom w:val="0"/>
      <w:divBdr>
        <w:top w:val="none" w:sz="0" w:space="0" w:color="auto"/>
        <w:left w:val="none" w:sz="0" w:space="0" w:color="auto"/>
        <w:bottom w:val="none" w:sz="0" w:space="0" w:color="auto"/>
        <w:right w:val="none" w:sz="0" w:space="0" w:color="auto"/>
      </w:divBdr>
    </w:div>
    <w:div w:id="1107501842">
      <w:bodyDiv w:val="1"/>
      <w:marLeft w:val="0"/>
      <w:marRight w:val="0"/>
      <w:marTop w:val="0"/>
      <w:marBottom w:val="0"/>
      <w:divBdr>
        <w:top w:val="none" w:sz="0" w:space="0" w:color="auto"/>
        <w:left w:val="none" w:sz="0" w:space="0" w:color="auto"/>
        <w:bottom w:val="none" w:sz="0" w:space="0" w:color="auto"/>
        <w:right w:val="none" w:sz="0" w:space="0" w:color="auto"/>
      </w:divBdr>
    </w:div>
    <w:div w:id="1110469435">
      <w:bodyDiv w:val="1"/>
      <w:marLeft w:val="0"/>
      <w:marRight w:val="0"/>
      <w:marTop w:val="0"/>
      <w:marBottom w:val="0"/>
      <w:divBdr>
        <w:top w:val="none" w:sz="0" w:space="0" w:color="auto"/>
        <w:left w:val="none" w:sz="0" w:space="0" w:color="auto"/>
        <w:bottom w:val="none" w:sz="0" w:space="0" w:color="auto"/>
        <w:right w:val="none" w:sz="0" w:space="0" w:color="auto"/>
      </w:divBdr>
    </w:div>
    <w:div w:id="1111514959">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13523088">
      <w:bodyDiv w:val="1"/>
      <w:marLeft w:val="0"/>
      <w:marRight w:val="0"/>
      <w:marTop w:val="0"/>
      <w:marBottom w:val="0"/>
      <w:divBdr>
        <w:top w:val="none" w:sz="0" w:space="0" w:color="auto"/>
        <w:left w:val="none" w:sz="0" w:space="0" w:color="auto"/>
        <w:bottom w:val="none" w:sz="0" w:space="0" w:color="auto"/>
        <w:right w:val="none" w:sz="0" w:space="0" w:color="auto"/>
      </w:divBdr>
    </w:div>
    <w:div w:id="1116369483">
      <w:bodyDiv w:val="1"/>
      <w:marLeft w:val="0"/>
      <w:marRight w:val="0"/>
      <w:marTop w:val="0"/>
      <w:marBottom w:val="0"/>
      <w:divBdr>
        <w:top w:val="none" w:sz="0" w:space="0" w:color="auto"/>
        <w:left w:val="none" w:sz="0" w:space="0" w:color="auto"/>
        <w:bottom w:val="none" w:sz="0" w:space="0" w:color="auto"/>
        <w:right w:val="none" w:sz="0" w:space="0" w:color="auto"/>
      </w:divBdr>
    </w:div>
    <w:div w:id="1116482558">
      <w:bodyDiv w:val="1"/>
      <w:marLeft w:val="0"/>
      <w:marRight w:val="0"/>
      <w:marTop w:val="0"/>
      <w:marBottom w:val="0"/>
      <w:divBdr>
        <w:top w:val="none" w:sz="0" w:space="0" w:color="auto"/>
        <w:left w:val="none" w:sz="0" w:space="0" w:color="auto"/>
        <w:bottom w:val="none" w:sz="0" w:space="0" w:color="auto"/>
        <w:right w:val="none" w:sz="0" w:space="0" w:color="auto"/>
      </w:divBdr>
    </w:div>
    <w:div w:id="1118722883">
      <w:bodyDiv w:val="1"/>
      <w:marLeft w:val="0"/>
      <w:marRight w:val="0"/>
      <w:marTop w:val="0"/>
      <w:marBottom w:val="0"/>
      <w:divBdr>
        <w:top w:val="none" w:sz="0" w:space="0" w:color="auto"/>
        <w:left w:val="none" w:sz="0" w:space="0" w:color="auto"/>
        <w:bottom w:val="none" w:sz="0" w:space="0" w:color="auto"/>
        <w:right w:val="none" w:sz="0" w:space="0" w:color="auto"/>
      </w:divBdr>
    </w:div>
    <w:div w:id="1119376635">
      <w:bodyDiv w:val="1"/>
      <w:marLeft w:val="0"/>
      <w:marRight w:val="0"/>
      <w:marTop w:val="0"/>
      <w:marBottom w:val="0"/>
      <w:divBdr>
        <w:top w:val="none" w:sz="0" w:space="0" w:color="auto"/>
        <w:left w:val="none" w:sz="0" w:space="0" w:color="auto"/>
        <w:bottom w:val="none" w:sz="0" w:space="0" w:color="auto"/>
        <w:right w:val="none" w:sz="0" w:space="0" w:color="auto"/>
      </w:divBdr>
    </w:div>
    <w:div w:id="1119377802">
      <w:bodyDiv w:val="1"/>
      <w:marLeft w:val="0"/>
      <w:marRight w:val="0"/>
      <w:marTop w:val="0"/>
      <w:marBottom w:val="0"/>
      <w:divBdr>
        <w:top w:val="none" w:sz="0" w:space="0" w:color="auto"/>
        <w:left w:val="none" w:sz="0" w:space="0" w:color="auto"/>
        <w:bottom w:val="none" w:sz="0" w:space="0" w:color="auto"/>
        <w:right w:val="none" w:sz="0" w:space="0" w:color="auto"/>
      </w:divBdr>
    </w:div>
    <w:div w:id="1119764437">
      <w:bodyDiv w:val="1"/>
      <w:marLeft w:val="0"/>
      <w:marRight w:val="0"/>
      <w:marTop w:val="0"/>
      <w:marBottom w:val="0"/>
      <w:divBdr>
        <w:top w:val="none" w:sz="0" w:space="0" w:color="auto"/>
        <w:left w:val="none" w:sz="0" w:space="0" w:color="auto"/>
        <w:bottom w:val="none" w:sz="0" w:space="0" w:color="auto"/>
        <w:right w:val="none" w:sz="0" w:space="0" w:color="auto"/>
      </w:divBdr>
    </w:div>
    <w:div w:id="1120341072">
      <w:bodyDiv w:val="1"/>
      <w:marLeft w:val="0"/>
      <w:marRight w:val="0"/>
      <w:marTop w:val="0"/>
      <w:marBottom w:val="0"/>
      <w:divBdr>
        <w:top w:val="none" w:sz="0" w:space="0" w:color="auto"/>
        <w:left w:val="none" w:sz="0" w:space="0" w:color="auto"/>
        <w:bottom w:val="none" w:sz="0" w:space="0" w:color="auto"/>
        <w:right w:val="none" w:sz="0" w:space="0" w:color="auto"/>
      </w:divBdr>
    </w:div>
    <w:div w:id="1124230104">
      <w:bodyDiv w:val="1"/>
      <w:marLeft w:val="0"/>
      <w:marRight w:val="0"/>
      <w:marTop w:val="0"/>
      <w:marBottom w:val="0"/>
      <w:divBdr>
        <w:top w:val="none" w:sz="0" w:space="0" w:color="auto"/>
        <w:left w:val="none" w:sz="0" w:space="0" w:color="auto"/>
        <w:bottom w:val="none" w:sz="0" w:space="0" w:color="auto"/>
        <w:right w:val="none" w:sz="0" w:space="0" w:color="auto"/>
      </w:divBdr>
    </w:div>
    <w:div w:id="1127502279">
      <w:bodyDiv w:val="1"/>
      <w:marLeft w:val="0"/>
      <w:marRight w:val="0"/>
      <w:marTop w:val="0"/>
      <w:marBottom w:val="0"/>
      <w:divBdr>
        <w:top w:val="none" w:sz="0" w:space="0" w:color="auto"/>
        <w:left w:val="none" w:sz="0" w:space="0" w:color="auto"/>
        <w:bottom w:val="none" w:sz="0" w:space="0" w:color="auto"/>
        <w:right w:val="none" w:sz="0" w:space="0" w:color="auto"/>
      </w:divBdr>
    </w:div>
    <w:div w:id="1131093845">
      <w:bodyDiv w:val="1"/>
      <w:marLeft w:val="0"/>
      <w:marRight w:val="0"/>
      <w:marTop w:val="0"/>
      <w:marBottom w:val="0"/>
      <w:divBdr>
        <w:top w:val="none" w:sz="0" w:space="0" w:color="auto"/>
        <w:left w:val="none" w:sz="0" w:space="0" w:color="auto"/>
        <w:bottom w:val="none" w:sz="0" w:space="0" w:color="auto"/>
        <w:right w:val="none" w:sz="0" w:space="0" w:color="auto"/>
      </w:divBdr>
    </w:div>
    <w:div w:id="1133526582">
      <w:bodyDiv w:val="1"/>
      <w:marLeft w:val="0"/>
      <w:marRight w:val="0"/>
      <w:marTop w:val="0"/>
      <w:marBottom w:val="0"/>
      <w:divBdr>
        <w:top w:val="none" w:sz="0" w:space="0" w:color="auto"/>
        <w:left w:val="none" w:sz="0" w:space="0" w:color="auto"/>
        <w:bottom w:val="none" w:sz="0" w:space="0" w:color="auto"/>
        <w:right w:val="none" w:sz="0" w:space="0" w:color="auto"/>
      </w:divBdr>
    </w:div>
    <w:div w:id="1134449830">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36290891">
      <w:bodyDiv w:val="1"/>
      <w:marLeft w:val="0"/>
      <w:marRight w:val="0"/>
      <w:marTop w:val="0"/>
      <w:marBottom w:val="0"/>
      <w:divBdr>
        <w:top w:val="none" w:sz="0" w:space="0" w:color="auto"/>
        <w:left w:val="none" w:sz="0" w:space="0" w:color="auto"/>
        <w:bottom w:val="none" w:sz="0" w:space="0" w:color="auto"/>
        <w:right w:val="none" w:sz="0" w:space="0" w:color="auto"/>
      </w:divBdr>
    </w:div>
    <w:div w:id="1136989274">
      <w:bodyDiv w:val="1"/>
      <w:marLeft w:val="0"/>
      <w:marRight w:val="0"/>
      <w:marTop w:val="0"/>
      <w:marBottom w:val="0"/>
      <w:divBdr>
        <w:top w:val="none" w:sz="0" w:space="0" w:color="auto"/>
        <w:left w:val="none" w:sz="0" w:space="0" w:color="auto"/>
        <w:bottom w:val="none" w:sz="0" w:space="0" w:color="auto"/>
        <w:right w:val="none" w:sz="0" w:space="0" w:color="auto"/>
      </w:divBdr>
    </w:div>
    <w:div w:id="1138840741">
      <w:bodyDiv w:val="1"/>
      <w:marLeft w:val="0"/>
      <w:marRight w:val="0"/>
      <w:marTop w:val="0"/>
      <w:marBottom w:val="0"/>
      <w:divBdr>
        <w:top w:val="none" w:sz="0" w:space="0" w:color="auto"/>
        <w:left w:val="none" w:sz="0" w:space="0" w:color="auto"/>
        <w:bottom w:val="none" w:sz="0" w:space="0" w:color="auto"/>
        <w:right w:val="none" w:sz="0" w:space="0" w:color="auto"/>
      </w:divBdr>
    </w:div>
    <w:div w:id="1145470293">
      <w:bodyDiv w:val="1"/>
      <w:marLeft w:val="0"/>
      <w:marRight w:val="0"/>
      <w:marTop w:val="0"/>
      <w:marBottom w:val="0"/>
      <w:divBdr>
        <w:top w:val="none" w:sz="0" w:space="0" w:color="auto"/>
        <w:left w:val="none" w:sz="0" w:space="0" w:color="auto"/>
        <w:bottom w:val="none" w:sz="0" w:space="0" w:color="auto"/>
        <w:right w:val="none" w:sz="0" w:space="0" w:color="auto"/>
      </w:divBdr>
    </w:div>
    <w:div w:id="1147935830">
      <w:bodyDiv w:val="1"/>
      <w:marLeft w:val="0"/>
      <w:marRight w:val="0"/>
      <w:marTop w:val="0"/>
      <w:marBottom w:val="0"/>
      <w:divBdr>
        <w:top w:val="none" w:sz="0" w:space="0" w:color="auto"/>
        <w:left w:val="none" w:sz="0" w:space="0" w:color="auto"/>
        <w:bottom w:val="none" w:sz="0" w:space="0" w:color="auto"/>
        <w:right w:val="none" w:sz="0" w:space="0" w:color="auto"/>
      </w:divBdr>
    </w:div>
    <w:div w:id="1148742625">
      <w:bodyDiv w:val="1"/>
      <w:marLeft w:val="0"/>
      <w:marRight w:val="0"/>
      <w:marTop w:val="0"/>
      <w:marBottom w:val="0"/>
      <w:divBdr>
        <w:top w:val="none" w:sz="0" w:space="0" w:color="auto"/>
        <w:left w:val="none" w:sz="0" w:space="0" w:color="auto"/>
        <w:bottom w:val="none" w:sz="0" w:space="0" w:color="auto"/>
        <w:right w:val="none" w:sz="0" w:space="0" w:color="auto"/>
      </w:divBdr>
    </w:div>
    <w:div w:id="1150437051">
      <w:bodyDiv w:val="1"/>
      <w:marLeft w:val="0"/>
      <w:marRight w:val="0"/>
      <w:marTop w:val="0"/>
      <w:marBottom w:val="0"/>
      <w:divBdr>
        <w:top w:val="none" w:sz="0" w:space="0" w:color="auto"/>
        <w:left w:val="none" w:sz="0" w:space="0" w:color="auto"/>
        <w:bottom w:val="none" w:sz="0" w:space="0" w:color="auto"/>
        <w:right w:val="none" w:sz="0" w:space="0" w:color="auto"/>
      </w:divBdr>
    </w:div>
    <w:div w:id="1152715808">
      <w:bodyDiv w:val="1"/>
      <w:marLeft w:val="0"/>
      <w:marRight w:val="0"/>
      <w:marTop w:val="0"/>
      <w:marBottom w:val="0"/>
      <w:divBdr>
        <w:top w:val="none" w:sz="0" w:space="0" w:color="auto"/>
        <w:left w:val="none" w:sz="0" w:space="0" w:color="auto"/>
        <w:bottom w:val="none" w:sz="0" w:space="0" w:color="auto"/>
        <w:right w:val="none" w:sz="0" w:space="0" w:color="auto"/>
      </w:divBdr>
    </w:div>
    <w:div w:id="1154569707">
      <w:bodyDiv w:val="1"/>
      <w:marLeft w:val="0"/>
      <w:marRight w:val="0"/>
      <w:marTop w:val="0"/>
      <w:marBottom w:val="0"/>
      <w:divBdr>
        <w:top w:val="none" w:sz="0" w:space="0" w:color="auto"/>
        <w:left w:val="none" w:sz="0" w:space="0" w:color="auto"/>
        <w:bottom w:val="none" w:sz="0" w:space="0" w:color="auto"/>
        <w:right w:val="none" w:sz="0" w:space="0" w:color="auto"/>
      </w:divBdr>
    </w:div>
    <w:div w:id="1154640096">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66939163">
      <w:bodyDiv w:val="1"/>
      <w:marLeft w:val="0"/>
      <w:marRight w:val="0"/>
      <w:marTop w:val="0"/>
      <w:marBottom w:val="0"/>
      <w:divBdr>
        <w:top w:val="none" w:sz="0" w:space="0" w:color="auto"/>
        <w:left w:val="none" w:sz="0" w:space="0" w:color="auto"/>
        <w:bottom w:val="none" w:sz="0" w:space="0" w:color="auto"/>
        <w:right w:val="none" w:sz="0" w:space="0" w:color="auto"/>
      </w:divBdr>
    </w:div>
    <w:div w:id="1170415394">
      <w:bodyDiv w:val="1"/>
      <w:marLeft w:val="0"/>
      <w:marRight w:val="0"/>
      <w:marTop w:val="0"/>
      <w:marBottom w:val="0"/>
      <w:divBdr>
        <w:top w:val="none" w:sz="0" w:space="0" w:color="auto"/>
        <w:left w:val="none" w:sz="0" w:space="0" w:color="auto"/>
        <w:bottom w:val="none" w:sz="0" w:space="0" w:color="auto"/>
        <w:right w:val="none" w:sz="0" w:space="0" w:color="auto"/>
      </w:divBdr>
    </w:div>
    <w:div w:id="1174540228">
      <w:bodyDiv w:val="1"/>
      <w:marLeft w:val="0"/>
      <w:marRight w:val="0"/>
      <w:marTop w:val="0"/>
      <w:marBottom w:val="0"/>
      <w:divBdr>
        <w:top w:val="none" w:sz="0" w:space="0" w:color="auto"/>
        <w:left w:val="none" w:sz="0" w:space="0" w:color="auto"/>
        <w:bottom w:val="none" w:sz="0" w:space="0" w:color="auto"/>
        <w:right w:val="none" w:sz="0" w:space="0" w:color="auto"/>
      </w:divBdr>
    </w:div>
    <w:div w:id="1175000331">
      <w:bodyDiv w:val="1"/>
      <w:marLeft w:val="0"/>
      <w:marRight w:val="0"/>
      <w:marTop w:val="0"/>
      <w:marBottom w:val="0"/>
      <w:divBdr>
        <w:top w:val="none" w:sz="0" w:space="0" w:color="auto"/>
        <w:left w:val="none" w:sz="0" w:space="0" w:color="auto"/>
        <w:bottom w:val="none" w:sz="0" w:space="0" w:color="auto"/>
        <w:right w:val="none" w:sz="0" w:space="0" w:color="auto"/>
      </w:divBdr>
    </w:div>
    <w:div w:id="1177234446">
      <w:bodyDiv w:val="1"/>
      <w:marLeft w:val="0"/>
      <w:marRight w:val="0"/>
      <w:marTop w:val="0"/>
      <w:marBottom w:val="0"/>
      <w:divBdr>
        <w:top w:val="none" w:sz="0" w:space="0" w:color="auto"/>
        <w:left w:val="none" w:sz="0" w:space="0" w:color="auto"/>
        <w:bottom w:val="none" w:sz="0" w:space="0" w:color="auto"/>
        <w:right w:val="none" w:sz="0" w:space="0" w:color="auto"/>
      </w:divBdr>
    </w:div>
    <w:div w:id="1178083835">
      <w:bodyDiv w:val="1"/>
      <w:marLeft w:val="0"/>
      <w:marRight w:val="0"/>
      <w:marTop w:val="0"/>
      <w:marBottom w:val="0"/>
      <w:divBdr>
        <w:top w:val="none" w:sz="0" w:space="0" w:color="auto"/>
        <w:left w:val="none" w:sz="0" w:space="0" w:color="auto"/>
        <w:bottom w:val="none" w:sz="0" w:space="0" w:color="auto"/>
        <w:right w:val="none" w:sz="0" w:space="0" w:color="auto"/>
      </w:divBdr>
    </w:div>
    <w:div w:id="1179545328">
      <w:bodyDiv w:val="1"/>
      <w:marLeft w:val="0"/>
      <w:marRight w:val="0"/>
      <w:marTop w:val="0"/>
      <w:marBottom w:val="0"/>
      <w:divBdr>
        <w:top w:val="none" w:sz="0" w:space="0" w:color="auto"/>
        <w:left w:val="none" w:sz="0" w:space="0" w:color="auto"/>
        <w:bottom w:val="none" w:sz="0" w:space="0" w:color="auto"/>
        <w:right w:val="none" w:sz="0" w:space="0" w:color="auto"/>
      </w:divBdr>
    </w:div>
    <w:div w:id="1181622895">
      <w:bodyDiv w:val="1"/>
      <w:marLeft w:val="0"/>
      <w:marRight w:val="0"/>
      <w:marTop w:val="0"/>
      <w:marBottom w:val="0"/>
      <w:divBdr>
        <w:top w:val="none" w:sz="0" w:space="0" w:color="auto"/>
        <w:left w:val="none" w:sz="0" w:space="0" w:color="auto"/>
        <w:bottom w:val="none" w:sz="0" w:space="0" w:color="auto"/>
        <w:right w:val="none" w:sz="0" w:space="0" w:color="auto"/>
      </w:divBdr>
    </w:div>
    <w:div w:id="1182160116">
      <w:bodyDiv w:val="1"/>
      <w:marLeft w:val="0"/>
      <w:marRight w:val="0"/>
      <w:marTop w:val="0"/>
      <w:marBottom w:val="0"/>
      <w:divBdr>
        <w:top w:val="none" w:sz="0" w:space="0" w:color="auto"/>
        <w:left w:val="none" w:sz="0" w:space="0" w:color="auto"/>
        <w:bottom w:val="none" w:sz="0" w:space="0" w:color="auto"/>
        <w:right w:val="none" w:sz="0" w:space="0" w:color="auto"/>
      </w:divBdr>
    </w:div>
    <w:div w:id="1183082550">
      <w:bodyDiv w:val="1"/>
      <w:marLeft w:val="0"/>
      <w:marRight w:val="0"/>
      <w:marTop w:val="0"/>
      <w:marBottom w:val="0"/>
      <w:divBdr>
        <w:top w:val="none" w:sz="0" w:space="0" w:color="auto"/>
        <w:left w:val="none" w:sz="0" w:space="0" w:color="auto"/>
        <w:bottom w:val="none" w:sz="0" w:space="0" w:color="auto"/>
        <w:right w:val="none" w:sz="0" w:space="0" w:color="auto"/>
      </w:divBdr>
    </w:div>
    <w:div w:id="1187711951">
      <w:bodyDiv w:val="1"/>
      <w:marLeft w:val="0"/>
      <w:marRight w:val="0"/>
      <w:marTop w:val="0"/>
      <w:marBottom w:val="0"/>
      <w:divBdr>
        <w:top w:val="none" w:sz="0" w:space="0" w:color="auto"/>
        <w:left w:val="none" w:sz="0" w:space="0" w:color="auto"/>
        <w:bottom w:val="none" w:sz="0" w:space="0" w:color="auto"/>
        <w:right w:val="none" w:sz="0" w:space="0" w:color="auto"/>
      </w:divBdr>
    </w:div>
    <w:div w:id="1188179208">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192457740">
      <w:bodyDiv w:val="1"/>
      <w:marLeft w:val="0"/>
      <w:marRight w:val="0"/>
      <w:marTop w:val="0"/>
      <w:marBottom w:val="0"/>
      <w:divBdr>
        <w:top w:val="none" w:sz="0" w:space="0" w:color="auto"/>
        <w:left w:val="none" w:sz="0" w:space="0" w:color="auto"/>
        <w:bottom w:val="none" w:sz="0" w:space="0" w:color="auto"/>
        <w:right w:val="none" w:sz="0" w:space="0" w:color="auto"/>
      </w:divBdr>
    </w:div>
    <w:div w:id="1194925912">
      <w:bodyDiv w:val="1"/>
      <w:marLeft w:val="0"/>
      <w:marRight w:val="0"/>
      <w:marTop w:val="0"/>
      <w:marBottom w:val="0"/>
      <w:divBdr>
        <w:top w:val="none" w:sz="0" w:space="0" w:color="auto"/>
        <w:left w:val="none" w:sz="0" w:space="0" w:color="auto"/>
        <w:bottom w:val="none" w:sz="0" w:space="0" w:color="auto"/>
        <w:right w:val="none" w:sz="0" w:space="0" w:color="auto"/>
      </w:divBdr>
    </w:div>
    <w:div w:id="1194927975">
      <w:bodyDiv w:val="1"/>
      <w:marLeft w:val="0"/>
      <w:marRight w:val="0"/>
      <w:marTop w:val="0"/>
      <w:marBottom w:val="0"/>
      <w:divBdr>
        <w:top w:val="none" w:sz="0" w:space="0" w:color="auto"/>
        <w:left w:val="none" w:sz="0" w:space="0" w:color="auto"/>
        <w:bottom w:val="none" w:sz="0" w:space="0" w:color="auto"/>
        <w:right w:val="none" w:sz="0" w:space="0" w:color="auto"/>
      </w:divBdr>
    </w:div>
    <w:div w:id="1196772909">
      <w:bodyDiv w:val="1"/>
      <w:marLeft w:val="0"/>
      <w:marRight w:val="0"/>
      <w:marTop w:val="0"/>
      <w:marBottom w:val="0"/>
      <w:divBdr>
        <w:top w:val="none" w:sz="0" w:space="0" w:color="auto"/>
        <w:left w:val="none" w:sz="0" w:space="0" w:color="auto"/>
        <w:bottom w:val="none" w:sz="0" w:space="0" w:color="auto"/>
        <w:right w:val="none" w:sz="0" w:space="0" w:color="auto"/>
      </w:divBdr>
    </w:div>
    <w:div w:id="1197308420">
      <w:bodyDiv w:val="1"/>
      <w:marLeft w:val="0"/>
      <w:marRight w:val="0"/>
      <w:marTop w:val="0"/>
      <w:marBottom w:val="0"/>
      <w:divBdr>
        <w:top w:val="none" w:sz="0" w:space="0" w:color="auto"/>
        <w:left w:val="none" w:sz="0" w:space="0" w:color="auto"/>
        <w:bottom w:val="none" w:sz="0" w:space="0" w:color="auto"/>
        <w:right w:val="none" w:sz="0" w:space="0" w:color="auto"/>
      </w:divBdr>
    </w:div>
    <w:div w:id="1200437564">
      <w:bodyDiv w:val="1"/>
      <w:marLeft w:val="0"/>
      <w:marRight w:val="0"/>
      <w:marTop w:val="0"/>
      <w:marBottom w:val="0"/>
      <w:divBdr>
        <w:top w:val="none" w:sz="0" w:space="0" w:color="auto"/>
        <w:left w:val="none" w:sz="0" w:space="0" w:color="auto"/>
        <w:bottom w:val="none" w:sz="0" w:space="0" w:color="auto"/>
        <w:right w:val="none" w:sz="0" w:space="0" w:color="auto"/>
      </w:divBdr>
    </w:div>
    <w:div w:id="1200584966">
      <w:bodyDiv w:val="1"/>
      <w:marLeft w:val="0"/>
      <w:marRight w:val="0"/>
      <w:marTop w:val="0"/>
      <w:marBottom w:val="0"/>
      <w:divBdr>
        <w:top w:val="none" w:sz="0" w:space="0" w:color="auto"/>
        <w:left w:val="none" w:sz="0" w:space="0" w:color="auto"/>
        <w:bottom w:val="none" w:sz="0" w:space="0" w:color="auto"/>
        <w:right w:val="none" w:sz="0" w:space="0" w:color="auto"/>
      </w:divBdr>
    </w:div>
    <w:div w:id="1203130194">
      <w:bodyDiv w:val="1"/>
      <w:marLeft w:val="0"/>
      <w:marRight w:val="0"/>
      <w:marTop w:val="0"/>
      <w:marBottom w:val="0"/>
      <w:divBdr>
        <w:top w:val="none" w:sz="0" w:space="0" w:color="auto"/>
        <w:left w:val="none" w:sz="0" w:space="0" w:color="auto"/>
        <w:bottom w:val="none" w:sz="0" w:space="0" w:color="auto"/>
        <w:right w:val="none" w:sz="0" w:space="0" w:color="auto"/>
      </w:divBdr>
    </w:div>
    <w:div w:id="1203588896">
      <w:bodyDiv w:val="1"/>
      <w:marLeft w:val="0"/>
      <w:marRight w:val="0"/>
      <w:marTop w:val="0"/>
      <w:marBottom w:val="0"/>
      <w:divBdr>
        <w:top w:val="none" w:sz="0" w:space="0" w:color="auto"/>
        <w:left w:val="none" w:sz="0" w:space="0" w:color="auto"/>
        <w:bottom w:val="none" w:sz="0" w:space="0" w:color="auto"/>
        <w:right w:val="none" w:sz="0" w:space="0" w:color="auto"/>
      </w:divBdr>
    </w:div>
    <w:div w:id="1203905371">
      <w:bodyDiv w:val="1"/>
      <w:marLeft w:val="0"/>
      <w:marRight w:val="0"/>
      <w:marTop w:val="0"/>
      <w:marBottom w:val="0"/>
      <w:divBdr>
        <w:top w:val="none" w:sz="0" w:space="0" w:color="auto"/>
        <w:left w:val="none" w:sz="0" w:space="0" w:color="auto"/>
        <w:bottom w:val="none" w:sz="0" w:space="0" w:color="auto"/>
        <w:right w:val="none" w:sz="0" w:space="0" w:color="auto"/>
      </w:divBdr>
    </w:div>
    <w:div w:id="1204362403">
      <w:bodyDiv w:val="1"/>
      <w:marLeft w:val="0"/>
      <w:marRight w:val="0"/>
      <w:marTop w:val="0"/>
      <w:marBottom w:val="0"/>
      <w:divBdr>
        <w:top w:val="none" w:sz="0" w:space="0" w:color="auto"/>
        <w:left w:val="none" w:sz="0" w:space="0" w:color="auto"/>
        <w:bottom w:val="none" w:sz="0" w:space="0" w:color="auto"/>
        <w:right w:val="none" w:sz="0" w:space="0" w:color="auto"/>
      </w:divBdr>
    </w:div>
    <w:div w:id="1205871903">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2040371">
      <w:bodyDiv w:val="1"/>
      <w:marLeft w:val="0"/>
      <w:marRight w:val="0"/>
      <w:marTop w:val="0"/>
      <w:marBottom w:val="0"/>
      <w:divBdr>
        <w:top w:val="none" w:sz="0" w:space="0" w:color="auto"/>
        <w:left w:val="none" w:sz="0" w:space="0" w:color="auto"/>
        <w:bottom w:val="none" w:sz="0" w:space="0" w:color="auto"/>
        <w:right w:val="none" w:sz="0" w:space="0" w:color="auto"/>
      </w:divBdr>
    </w:div>
    <w:div w:id="1212692790">
      <w:bodyDiv w:val="1"/>
      <w:marLeft w:val="0"/>
      <w:marRight w:val="0"/>
      <w:marTop w:val="0"/>
      <w:marBottom w:val="0"/>
      <w:divBdr>
        <w:top w:val="none" w:sz="0" w:space="0" w:color="auto"/>
        <w:left w:val="none" w:sz="0" w:space="0" w:color="auto"/>
        <w:bottom w:val="none" w:sz="0" w:space="0" w:color="auto"/>
        <w:right w:val="none" w:sz="0" w:space="0" w:color="auto"/>
      </w:divBdr>
    </w:div>
    <w:div w:id="1217622539">
      <w:bodyDiv w:val="1"/>
      <w:marLeft w:val="0"/>
      <w:marRight w:val="0"/>
      <w:marTop w:val="0"/>
      <w:marBottom w:val="0"/>
      <w:divBdr>
        <w:top w:val="none" w:sz="0" w:space="0" w:color="auto"/>
        <w:left w:val="none" w:sz="0" w:space="0" w:color="auto"/>
        <w:bottom w:val="none" w:sz="0" w:space="0" w:color="auto"/>
        <w:right w:val="none" w:sz="0" w:space="0" w:color="auto"/>
      </w:divBdr>
    </w:div>
    <w:div w:id="1219174219">
      <w:bodyDiv w:val="1"/>
      <w:marLeft w:val="0"/>
      <w:marRight w:val="0"/>
      <w:marTop w:val="0"/>
      <w:marBottom w:val="0"/>
      <w:divBdr>
        <w:top w:val="none" w:sz="0" w:space="0" w:color="auto"/>
        <w:left w:val="none" w:sz="0" w:space="0" w:color="auto"/>
        <w:bottom w:val="none" w:sz="0" w:space="0" w:color="auto"/>
        <w:right w:val="none" w:sz="0" w:space="0" w:color="auto"/>
      </w:divBdr>
    </w:div>
    <w:div w:id="1219318590">
      <w:bodyDiv w:val="1"/>
      <w:marLeft w:val="0"/>
      <w:marRight w:val="0"/>
      <w:marTop w:val="0"/>
      <w:marBottom w:val="0"/>
      <w:divBdr>
        <w:top w:val="none" w:sz="0" w:space="0" w:color="auto"/>
        <w:left w:val="none" w:sz="0" w:space="0" w:color="auto"/>
        <w:bottom w:val="none" w:sz="0" w:space="0" w:color="auto"/>
        <w:right w:val="none" w:sz="0" w:space="0" w:color="auto"/>
      </w:divBdr>
    </w:div>
    <w:div w:id="1219584582">
      <w:bodyDiv w:val="1"/>
      <w:marLeft w:val="0"/>
      <w:marRight w:val="0"/>
      <w:marTop w:val="0"/>
      <w:marBottom w:val="0"/>
      <w:divBdr>
        <w:top w:val="none" w:sz="0" w:space="0" w:color="auto"/>
        <w:left w:val="none" w:sz="0" w:space="0" w:color="auto"/>
        <w:bottom w:val="none" w:sz="0" w:space="0" w:color="auto"/>
        <w:right w:val="none" w:sz="0" w:space="0" w:color="auto"/>
      </w:divBdr>
    </w:div>
    <w:div w:id="1219974696">
      <w:bodyDiv w:val="1"/>
      <w:marLeft w:val="0"/>
      <w:marRight w:val="0"/>
      <w:marTop w:val="0"/>
      <w:marBottom w:val="0"/>
      <w:divBdr>
        <w:top w:val="none" w:sz="0" w:space="0" w:color="auto"/>
        <w:left w:val="none" w:sz="0" w:space="0" w:color="auto"/>
        <w:bottom w:val="none" w:sz="0" w:space="0" w:color="auto"/>
        <w:right w:val="none" w:sz="0" w:space="0" w:color="auto"/>
      </w:divBdr>
    </w:div>
    <w:div w:id="1223562744">
      <w:bodyDiv w:val="1"/>
      <w:marLeft w:val="0"/>
      <w:marRight w:val="0"/>
      <w:marTop w:val="0"/>
      <w:marBottom w:val="0"/>
      <w:divBdr>
        <w:top w:val="none" w:sz="0" w:space="0" w:color="auto"/>
        <w:left w:val="none" w:sz="0" w:space="0" w:color="auto"/>
        <w:bottom w:val="none" w:sz="0" w:space="0" w:color="auto"/>
        <w:right w:val="none" w:sz="0" w:space="0" w:color="auto"/>
      </w:divBdr>
    </w:div>
    <w:div w:id="1224756820">
      <w:bodyDiv w:val="1"/>
      <w:marLeft w:val="0"/>
      <w:marRight w:val="0"/>
      <w:marTop w:val="0"/>
      <w:marBottom w:val="0"/>
      <w:divBdr>
        <w:top w:val="none" w:sz="0" w:space="0" w:color="auto"/>
        <w:left w:val="none" w:sz="0" w:space="0" w:color="auto"/>
        <w:bottom w:val="none" w:sz="0" w:space="0" w:color="auto"/>
        <w:right w:val="none" w:sz="0" w:space="0" w:color="auto"/>
      </w:divBdr>
    </w:div>
    <w:div w:id="1225139513">
      <w:bodyDiv w:val="1"/>
      <w:marLeft w:val="0"/>
      <w:marRight w:val="0"/>
      <w:marTop w:val="0"/>
      <w:marBottom w:val="0"/>
      <w:divBdr>
        <w:top w:val="none" w:sz="0" w:space="0" w:color="auto"/>
        <w:left w:val="none" w:sz="0" w:space="0" w:color="auto"/>
        <w:bottom w:val="none" w:sz="0" w:space="0" w:color="auto"/>
        <w:right w:val="none" w:sz="0" w:space="0" w:color="auto"/>
      </w:divBdr>
    </w:div>
    <w:div w:id="1227062932">
      <w:bodyDiv w:val="1"/>
      <w:marLeft w:val="0"/>
      <w:marRight w:val="0"/>
      <w:marTop w:val="0"/>
      <w:marBottom w:val="0"/>
      <w:divBdr>
        <w:top w:val="none" w:sz="0" w:space="0" w:color="auto"/>
        <w:left w:val="none" w:sz="0" w:space="0" w:color="auto"/>
        <w:bottom w:val="none" w:sz="0" w:space="0" w:color="auto"/>
        <w:right w:val="none" w:sz="0" w:space="0" w:color="auto"/>
      </w:divBdr>
    </w:div>
    <w:div w:id="1231111151">
      <w:bodyDiv w:val="1"/>
      <w:marLeft w:val="0"/>
      <w:marRight w:val="0"/>
      <w:marTop w:val="0"/>
      <w:marBottom w:val="0"/>
      <w:divBdr>
        <w:top w:val="none" w:sz="0" w:space="0" w:color="auto"/>
        <w:left w:val="none" w:sz="0" w:space="0" w:color="auto"/>
        <w:bottom w:val="none" w:sz="0" w:space="0" w:color="auto"/>
        <w:right w:val="none" w:sz="0" w:space="0" w:color="auto"/>
      </w:divBdr>
    </w:div>
    <w:div w:id="1235965912">
      <w:bodyDiv w:val="1"/>
      <w:marLeft w:val="0"/>
      <w:marRight w:val="0"/>
      <w:marTop w:val="0"/>
      <w:marBottom w:val="0"/>
      <w:divBdr>
        <w:top w:val="none" w:sz="0" w:space="0" w:color="auto"/>
        <w:left w:val="none" w:sz="0" w:space="0" w:color="auto"/>
        <w:bottom w:val="none" w:sz="0" w:space="0" w:color="auto"/>
        <w:right w:val="none" w:sz="0" w:space="0" w:color="auto"/>
      </w:divBdr>
    </w:div>
    <w:div w:id="123924316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3446103">
      <w:bodyDiv w:val="1"/>
      <w:marLeft w:val="0"/>
      <w:marRight w:val="0"/>
      <w:marTop w:val="0"/>
      <w:marBottom w:val="0"/>
      <w:divBdr>
        <w:top w:val="none" w:sz="0" w:space="0" w:color="auto"/>
        <w:left w:val="none" w:sz="0" w:space="0" w:color="auto"/>
        <w:bottom w:val="none" w:sz="0" w:space="0" w:color="auto"/>
        <w:right w:val="none" w:sz="0" w:space="0" w:color="auto"/>
      </w:divBdr>
    </w:div>
    <w:div w:id="1244070345">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247693451">
      <w:bodyDiv w:val="1"/>
      <w:marLeft w:val="0"/>
      <w:marRight w:val="0"/>
      <w:marTop w:val="0"/>
      <w:marBottom w:val="0"/>
      <w:divBdr>
        <w:top w:val="none" w:sz="0" w:space="0" w:color="auto"/>
        <w:left w:val="none" w:sz="0" w:space="0" w:color="auto"/>
        <w:bottom w:val="none" w:sz="0" w:space="0" w:color="auto"/>
        <w:right w:val="none" w:sz="0" w:space="0" w:color="auto"/>
      </w:divBdr>
    </w:div>
    <w:div w:id="1248660541">
      <w:bodyDiv w:val="1"/>
      <w:marLeft w:val="0"/>
      <w:marRight w:val="0"/>
      <w:marTop w:val="0"/>
      <w:marBottom w:val="0"/>
      <w:divBdr>
        <w:top w:val="none" w:sz="0" w:space="0" w:color="auto"/>
        <w:left w:val="none" w:sz="0" w:space="0" w:color="auto"/>
        <w:bottom w:val="none" w:sz="0" w:space="0" w:color="auto"/>
        <w:right w:val="none" w:sz="0" w:space="0" w:color="auto"/>
      </w:divBdr>
    </w:div>
    <w:div w:id="1250165039">
      <w:bodyDiv w:val="1"/>
      <w:marLeft w:val="0"/>
      <w:marRight w:val="0"/>
      <w:marTop w:val="0"/>
      <w:marBottom w:val="0"/>
      <w:divBdr>
        <w:top w:val="none" w:sz="0" w:space="0" w:color="auto"/>
        <w:left w:val="none" w:sz="0" w:space="0" w:color="auto"/>
        <w:bottom w:val="none" w:sz="0" w:space="0" w:color="auto"/>
        <w:right w:val="none" w:sz="0" w:space="0" w:color="auto"/>
      </w:divBdr>
    </w:div>
    <w:div w:id="1254975612">
      <w:bodyDiv w:val="1"/>
      <w:marLeft w:val="0"/>
      <w:marRight w:val="0"/>
      <w:marTop w:val="0"/>
      <w:marBottom w:val="0"/>
      <w:divBdr>
        <w:top w:val="none" w:sz="0" w:space="0" w:color="auto"/>
        <w:left w:val="none" w:sz="0" w:space="0" w:color="auto"/>
        <w:bottom w:val="none" w:sz="0" w:space="0" w:color="auto"/>
        <w:right w:val="none" w:sz="0" w:space="0" w:color="auto"/>
      </w:divBdr>
    </w:div>
    <w:div w:id="1257862884">
      <w:bodyDiv w:val="1"/>
      <w:marLeft w:val="0"/>
      <w:marRight w:val="0"/>
      <w:marTop w:val="0"/>
      <w:marBottom w:val="0"/>
      <w:divBdr>
        <w:top w:val="none" w:sz="0" w:space="0" w:color="auto"/>
        <w:left w:val="none" w:sz="0" w:space="0" w:color="auto"/>
        <w:bottom w:val="none" w:sz="0" w:space="0" w:color="auto"/>
        <w:right w:val="none" w:sz="0" w:space="0" w:color="auto"/>
      </w:divBdr>
    </w:div>
    <w:div w:id="1258519544">
      <w:bodyDiv w:val="1"/>
      <w:marLeft w:val="0"/>
      <w:marRight w:val="0"/>
      <w:marTop w:val="0"/>
      <w:marBottom w:val="0"/>
      <w:divBdr>
        <w:top w:val="none" w:sz="0" w:space="0" w:color="auto"/>
        <w:left w:val="none" w:sz="0" w:space="0" w:color="auto"/>
        <w:bottom w:val="none" w:sz="0" w:space="0" w:color="auto"/>
        <w:right w:val="none" w:sz="0" w:space="0" w:color="auto"/>
      </w:divBdr>
    </w:div>
    <w:div w:id="1263301172">
      <w:bodyDiv w:val="1"/>
      <w:marLeft w:val="0"/>
      <w:marRight w:val="0"/>
      <w:marTop w:val="0"/>
      <w:marBottom w:val="0"/>
      <w:divBdr>
        <w:top w:val="none" w:sz="0" w:space="0" w:color="auto"/>
        <w:left w:val="none" w:sz="0" w:space="0" w:color="auto"/>
        <w:bottom w:val="none" w:sz="0" w:space="0" w:color="auto"/>
        <w:right w:val="none" w:sz="0" w:space="0" w:color="auto"/>
      </w:divBdr>
    </w:div>
    <w:div w:id="1271351753">
      <w:bodyDiv w:val="1"/>
      <w:marLeft w:val="0"/>
      <w:marRight w:val="0"/>
      <w:marTop w:val="0"/>
      <w:marBottom w:val="0"/>
      <w:divBdr>
        <w:top w:val="none" w:sz="0" w:space="0" w:color="auto"/>
        <w:left w:val="none" w:sz="0" w:space="0" w:color="auto"/>
        <w:bottom w:val="none" w:sz="0" w:space="0" w:color="auto"/>
        <w:right w:val="none" w:sz="0" w:space="0" w:color="auto"/>
      </w:divBdr>
    </w:div>
    <w:div w:id="1274554128">
      <w:bodyDiv w:val="1"/>
      <w:marLeft w:val="0"/>
      <w:marRight w:val="0"/>
      <w:marTop w:val="0"/>
      <w:marBottom w:val="0"/>
      <w:divBdr>
        <w:top w:val="none" w:sz="0" w:space="0" w:color="auto"/>
        <w:left w:val="none" w:sz="0" w:space="0" w:color="auto"/>
        <w:bottom w:val="none" w:sz="0" w:space="0" w:color="auto"/>
        <w:right w:val="none" w:sz="0" w:space="0" w:color="auto"/>
      </w:divBdr>
    </w:div>
    <w:div w:id="1275019570">
      <w:bodyDiv w:val="1"/>
      <w:marLeft w:val="0"/>
      <w:marRight w:val="0"/>
      <w:marTop w:val="0"/>
      <w:marBottom w:val="0"/>
      <w:divBdr>
        <w:top w:val="none" w:sz="0" w:space="0" w:color="auto"/>
        <w:left w:val="none" w:sz="0" w:space="0" w:color="auto"/>
        <w:bottom w:val="none" w:sz="0" w:space="0" w:color="auto"/>
        <w:right w:val="none" w:sz="0" w:space="0" w:color="auto"/>
      </w:divBdr>
    </w:div>
    <w:div w:id="1275596046">
      <w:bodyDiv w:val="1"/>
      <w:marLeft w:val="0"/>
      <w:marRight w:val="0"/>
      <w:marTop w:val="0"/>
      <w:marBottom w:val="0"/>
      <w:divBdr>
        <w:top w:val="none" w:sz="0" w:space="0" w:color="auto"/>
        <w:left w:val="none" w:sz="0" w:space="0" w:color="auto"/>
        <w:bottom w:val="none" w:sz="0" w:space="0" w:color="auto"/>
        <w:right w:val="none" w:sz="0" w:space="0" w:color="auto"/>
      </w:divBdr>
    </w:div>
    <w:div w:id="1283149224">
      <w:bodyDiv w:val="1"/>
      <w:marLeft w:val="0"/>
      <w:marRight w:val="0"/>
      <w:marTop w:val="0"/>
      <w:marBottom w:val="0"/>
      <w:divBdr>
        <w:top w:val="none" w:sz="0" w:space="0" w:color="auto"/>
        <w:left w:val="none" w:sz="0" w:space="0" w:color="auto"/>
        <w:bottom w:val="none" w:sz="0" w:space="0" w:color="auto"/>
        <w:right w:val="none" w:sz="0" w:space="0" w:color="auto"/>
      </w:divBdr>
    </w:div>
    <w:div w:id="1286426952">
      <w:bodyDiv w:val="1"/>
      <w:marLeft w:val="0"/>
      <w:marRight w:val="0"/>
      <w:marTop w:val="0"/>
      <w:marBottom w:val="0"/>
      <w:divBdr>
        <w:top w:val="none" w:sz="0" w:space="0" w:color="auto"/>
        <w:left w:val="none" w:sz="0" w:space="0" w:color="auto"/>
        <w:bottom w:val="none" w:sz="0" w:space="0" w:color="auto"/>
        <w:right w:val="none" w:sz="0" w:space="0" w:color="auto"/>
      </w:divBdr>
    </w:div>
    <w:div w:id="1289243119">
      <w:bodyDiv w:val="1"/>
      <w:marLeft w:val="0"/>
      <w:marRight w:val="0"/>
      <w:marTop w:val="0"/>
      <w:marBottom w:val="0"/>
      <w:divBdr>
        <w:top w:val="none" w:sz="0" w:space="0" w:color="auto"/>
        <w:left w:val="none" w:sz="0" w:space="0" w:color="auto"/>
        <w:bottom w:val="none" w:sz="0" w:space="0" w:color="auto"/>
        <w:right w:val="none" w:sz="0" w:space="0" w:color="auto"/>
      </w:divBdr>
    </w:div>
    <w:div w:id="1293903186">
      <w:bodyDiv w:val="1"/>
      <w:marLeft w:val="0"/>
      <w:marRight w:val="0"/>
      <w:marTop w:val="0"/>
      <w:marBottom w:val="0"/>
      <w:divBdr>
        <w:top w:val="none" w:sz="0" w:space="0" w:color="auto"/>
        <w:left w:val="none" w:sz="0" w:space="0" w:color="auto"/>
        <w:bottom w:val="none" w:sz="0" w:space="0" w:color="auto"/>
        <w:right w:val="none" w:sz="0" w:space="0" w:color="auto"/>
      </w:divBdr>
    </w:div>
    <w:div w:id="1297252198">
      <w:bodyDiv w:val="1"/>
      <w:marLeft w:val="0"/>
      <w:marRight w:val="0"/>
      <w:marTop w:val="0"/>
      <w:marBottom w:val="0"/>
      <w:divBdr>
        <w:top w:val="none" w:sz="0" w:space="0" w:color="auto"/>
        <w:left w:val="none" w:sz="0" w:space="0" w:color="auto"/>
        <w:bottom w:val="none" w:sz="0" w:space="0" w:color="auto"/>
        <w:right w:val="none" w:sz="0" w:space="0" w:color="auto"/>
      </w:divBdr>
    </w:div>
    <w:div w:id="1299411377">
      <w:bodyDiv w:val="1"/>
      <w:marLeft w:val="0"/>
      <w:marRight w:val="0"/>
      <w:marTop w:val="0"/>
      <w:marBottom w:val="0"/>
      <w:divBdr>
        <w:top w:val="none" w:sz="0" w:space="0" w:color="auto"/>
        <w:left w:val="none" w:sz="0" w:space="0" w:color="auto"/>
        <w:bottom w:val="none" w:sz="0" w:space="0" w:color="auto"/>
        <w:right w:val="none" w:sz="0" w:space="0" w:color="auto"/>
      </w:divBdr>
    </w:div>
    <w:div w:id="1303580015">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10593567">
      <w:bodyDiv w:val="1"/>
      <w:marLeft w:val="0"/>
      <w:marRight w:val="0"/>
      <w:marTop w:val="0"/>
      <w:marBottom w:val="0"/>
      <w:divBdr>
        <w:top w:val="none" w:sz="0" w:space="0" w:color="auto"/>
        <w:left w:val="none" w:sz="0" w:space="0" w:color="auto"/>
        <w:bottom w:val="none" w:sz="0" w:space="0" w:color="auto"/>
        <w:right w:val="none" w:sz="0" w:space="0" w:color="auto"/>
      </w:divBdr>
    </w:div>
    <w:div w:id="1311447133">
      <w:bodyDiv w:val="1"/>
      <w:marLeft w:val="0"/>
      <w:marRight w:val="0"/>
      <w:marTop w:val="0"/>
      <w:marBottom w:val="0"/>
      <w:divBdr>
        <w:top w:val="none" w:sz="0" w:space="0" w:color="auto"/>
        <w:left w:val="none" w:sz="0" w:space="0" w:color="auto"/>
        <w:bottom w:val="none" w:sz="0" w:space="0" w:color="auto"/>
        <w:right w:val="none" w:sz="0" w:space="0" w:color="auto"/>
      </w:divBdr>
    </w:div>
    <w:div w:id="1311904389">
      <w:bodyDiv w:val="1"/>
      <w:marLeft w:val="0"/>
      <w:marRight w:val="0"/>
      <w:marTop w:val="0"/>
      <w:marBottom w:val="0"/>
      <w:divBdr>
        <w:top w:val="none" w:sz="0" w:space="0" w:color="auto"/>
        <w:left w:val="none" w:sz="0" w:space="0" w:color="auto"/>
        <w:bottom w:val="none" w:sz="0" w:space="0" w:color="auto"/>
        <w:right w:val="none" w:sz="0" w:space="0" w:color="auto"/>
      </w:divBdr>
    </w:div>
    <w:div w:id="1316762399">
      <w:bodyDiv w:val="1"/>
      <w:marLeft w:val="0"/>
      <w:marRight w:val="0"/>
      <w:marTop w:val="0"/>
      <w:marBottom w:val="0"/>
      <w:divBdr>
        <w:top w:val="none" w:sz="0" w:space="0" w:color="auto"/>
        <w:left w:val="none" w:sz="0" w:space="0" w:color="auto"/>
        <w:bottom w:val="none" w:sz="0" w:space="0" w:color="auto"/>
        <w:right w:val="none" w:sz="0" w:space="0" w:color="auto"/>
      </w:divBdr>
    </w:div>
    <w:div w:id="1317106472">
      <w:bodyDiv w:val="1"/>
      <w:marLeft w:val="0"/>
      <w:marRight w:val="0"/>
      <w:marTop w:val="0"/>
      <w:marBottom w:val="0"/>
      <w:divBdr>
        <w:top w:val="none" w:sz="0" w:space="0" w:color="auto"/>
        <w:left w:val="none" w:sz="0" w:space="0" w:color="auto"/>
        <w:bottom w:val="none" w:sz="0" w:space="0" w:color="auto"/>
        <w:right w:val="none" w:sz="0" w:space="0" w:color="auto"/>
      </w:divBdr>
    </w:div>
    <w:div w:id="1318917916">
      <w:bodyDiv w:val="1"/>
      <w:marLeft w:val="0"/>
      <w:marRight w:val="0"/>
      <w:marTop w:val="0"/>
      <w:marBottom w:val="0"/>
      <w:divBdr>
        <w:top w:val="none" w:sz="0" w:space="0" w:color="auto"/>
        <w:left w:val="none" w:sz="0" w:space="0" w:color="auto"/>
        <w:bottom w:val="none" w:sz="0" w:space="0" w:color="auto"/>
        <w:right w:val="none" w:sz="0" w:space="0" w:color="auto"/>
      </w:divBdr>
    </w:div>
    <w:div w:id="1318921582">
      <w:bodyDiv w:val="1"/>
      <w:marLeft w:val="0"/>
      <w:marRight w:val="0"/>
      <w:marTop w:val="0"/>
      <w:marBottom w:val="0"/>
      <w:divBdr>
        <w:top w:val="none" w:sz="0" w:space="0" w:color="auto"/>
        <w:left w:val="none" w:sz="0" w:space="0" w:color="auto"/>
        <w:bottom w:val="none" w:sz="0" w:space="0" w:color="auto"/>
        <w:right w:val="none" w:sz="0" w:space="0" w:color="auto"/>
      </w:divBdr>
    </w:div>
    <w:div w:id="1321620138">
      <w:bodyDiv w:val="1"/>
      <w:marLeft w:val="0"/>
      <w:marRight w:val="0"/>
      <w:marTop w:val="0"/>
      <w:marBottom w:val="0"/>
      <w:divBdr>
        <w:top w:val="none" w:sz="0" w:space="0" w:color="auto"/>
        <w:left w:val="none" w:sz="0" w:space="0" w:color="auto"/>
        <w:bottom w:val="none" w:sz="0" w:space="0" w:color="auto"/>
        <w:right w:val="none" w:sz="0" w:space="0" w:color="auto"/>
      </w:divBdr>
    </w:div>
    <w:div w:id="1322390127">
      <w:bodyDiv w:val="1"/>
      <w:marLeft w:val="0"/>
      <w:marRight w:val="0"/>
      <w:marTop w:val="0"/>
      <w:marBottom w:val="0"/>
      <w:divBdr>
        <w:top w:val="none" w:sz="0" w:space="0" w:color="auto"/>
        <w:left w:val="none" w:sz="0" w:space="0" w:color="auto"/>
        <w:bottom w:val="none" w:sz="0" w:space="0" w:color="auto"/>
        <w:right w:val="none" w:sz="0" w:space="0" w:color="auto"/>
      </w:divBdr>
    </w:div>
    <w:div w:id="1323047962">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6937034">
      <w:bodyDiv w:val="1"/>
      <w:marLeft w:val="0"/>
      <w:marRight w:val="0"/>
      <w:marTop w:val="0"/>
      <w:marBottom w:val="0"/>
      <w:divBdr>
        <w:top w:val="none" w:sz="0" w:space="0" w:color="auto"/>
        <w:left w:val="none" w:sz="0" w:space="0" w:color="auto"/>
        <w:bottom w:val="none" w:sz="0" w:space="0" w:color="auto"/>
        <w:right w:val="none" w:sz="0" w:space="0" w:color="auto"/>
      </w:divBdr>
    </w:div>
    <w:div w:id="1327124056">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28905210">
      <w:bodyDiv w:val="1"/>
      <w:marLeft w:val="0"/>
      <w:marRight w:val="0"/>
      <w:marTop w:val="0"/>
      <w:marBottom w:val="0"/>
      <w:divBdr>
        <w:top w:val="none" w:sz="0" w:space="0" w:color="auto"/>
        <w:left w:val="none" w:sz="0" w:space="0" w:color="auto"/>
        <w:bottom w:val="none" w:sz="0" w:space="0" w:color="auto"/>
        <w:right w:val="none" w:sz="0" w:space="0" w:color="auto"/>
      </w:divBdr>
    </w:div>
    <w:div w:id="1330138839">
      <w:bodyDiv w:val="1"/>
      <w:marLeft w:val="0"/>
      <w:marRight w:val="0"/>
      <w:marTop w:val="0"/>
      <w:marBottom w:val="0"/>
      <w:divBdr>
        <w:top w:val="none" w:sz="0" w:space="0" w:color="auto"/>
        <w:left w:val="none" w:sz="0" w:space="0" w:color="auto"/>
        <w:bottom w:val="none" w:sz="0" w:space="0" w:color="auto"/>
        <w:right w:val="none" w:sz="0" w:space="0" w:color="auto"/>
      </w:divBdr>
    </w:div>
    <w:div w:id="1334458856">
      <w:bodyDiv w:val="1"/>
      <w:marLeft w:val="0"/>
      <w:marRight w:val="0"/>
      <w:marTop w:val="0"/>
      <w:marBottom w:val="0"/>
      <w:divBdr>
        <w:top w:val="none" w:sz="0" w:space="0" w:color="auto"/>
        <w:left w:val="none" w:sz="0" w:space="0" w:color="auto"/>
        <w:bottom w:val="none" w:sz="0" w:space="0" w:color="auto"/>
        <w:right w:val="none" w:sz="0" w:space="0" w:color="auto"/>
      </w:divBdr>
    </w:div>
    <w:div w:id="1339387390">
      <w:bodyDiv w:val="1"/>
      <w:marLeft w:val="0"/>
      <w:marRight w:val="0"/>
      <w:marTop w:val="0"/>
      <w:marBottom w:val="0"/>
      <w:divBdr>
        <w:top w:val="none" w:sz="0" w:space="0" w:color="auto"/>
        <w:left w:val="none" w:sz="0" w:space="0" w:color="auto"/>
        <w:bottom w:val="none" w:sz="0" w:space="0" w:color="auto"/>
        <w:right w:val="none" w:sz="0" w:space="0" w:color="auto"/>
      </w:divBdr>
    </w:div>
    <w:div w:id="1339696681">
      <w:bodyDiv w:val="1"/>
      <w:marLeft w:val="0"/>
      <w:marRight w:val="0"/>
      <w:marTop w:val="0"/>
      <w:marBottom w:val="0"/>
      <w:divBdr>
        <w:top w:val="none" w:sz="0" w:space="0" w:color="auto"/>
        <w:left w:val="none" w:sz="0" w:space="0" w:color="auto"/>
        <w:bottom w:val="none" w:sz="0" w:space="0" w:color="auto"/>
        <w:right w:val="none" w:sz="0" w:space="0" w:color="auto"/>
      </w:divBdr>
    </w:div>
    <w:div w:id="1339962098">
      <w:bodyDiv w:val="1"/>
      <w:marLeft w:val="0"/>
      <w:marRight w:val="0"/>
      <w:marTop w:val="0"/>
      <w:marBottom w:val="0"/>
      <w:divBdr>
        <w:top w:val="none" w:sz="0" w:space="0" w:color="auto"/>
        <w:left w:val="none" w:sz="0" w:space="0" w:color="auto"/>
        <w:bottom w:val="none" w:sz="0" w:space="0" w:color="auto"/>
        <w:right w:val="none" w:sz="0" w:space="0" w:color="auto"/>
      </w:divBdr>
    </w:div>
    <w:div w:id="1342584712">
      <w:bodyDiv w:val="1"/>
      <w:marLeft w:val="0"/>
      <w:marRight w:val="0"/>
      <w:marTop w:val="0"/>
      <w:marBottom w:val="0"/>
      <w:divBdr>
        <w:top w:val="none" w:sz="0" w:space="0" w:color="auto"/>
        <w:left w:val="none" w:sz="0" w:space="0" w:color="auto"/>
        <w:bottom w:val="none" w:sz="0" w:space="0" w:color="auto"/>
        <w:right w:val="none" w:sz="0" w:space="0" w:color="auto"/>
      </w:divBdr>
    </w:div>
    <w:div w:id="1342704952">
      <w:bodyDiv w:val="1"/>
      <w:marLeft w:val="0"/>
      <w:marRight w:val="0"/>
      <w:marTop w:val="0"/>
      <w:marBottom w:val="0"/>
      <w:divBdr>
        <w:top w:val="none" w:sz="0" w:space="0" w:color="auto"/>
        <w:left w:val="none" w:sz="0" w:space="0" w:color="auto"/>
        <w:bottom w:val="none" w:sz="0" w:space="0" w:color="auto"/>
        <w:right w:val="none" w:sz="0" w:space="0" w:color="auto"/>
      </w:divBdr>
    </w:div>
    <w:div w:id="1343318963">
      <w:bodyDiv w:val="1"/>
      <w:marLeft w:val="0"/>
      <w:marRight w:val="0"/>
      <w:marTop w:val="0"/>
      <w:marBottom w:val="0"/>
      <w:divBdr>
        <w:top w:val="none" w:sz="0" w:space="0" w:color="auto"/>
        <w:left w:val="none" w:sz="0" w:space="0" w:color="auto"/>
        <w:bottom w:val="none" w:sz="0" w:space="0" w:color="auto"/>
        <w:right w:val="none" w:sz="0" w:space="0" w:color="auto"/>
      </w:divBdr>
    </w:div>
    <w:div w:id="1343703506">
      <w:bodyDiv w:val="1"/>
      <w:marLeft w:val="0"/>
      <w:marRight w:val="0"/>
      <w:marTop w:val="0"/>
      <w:marBottom w:val="0"/>
      <w:divBdr>
        <w:top w:val="none" w:sz="0" w:space="0" w:color="auto"/>
        <w:left w:val="none" w:sz="0" w:space="0" w:color="auto"/>
        <w:bottom w:val="none" w:sz="0" w:space="0" w:color="auto"/>
        <w:right w:val="none" w:sz="0" w:space="0" w:color="auto"/>
      </w:divBdr>
    </w:div>
    <w:div w:id="1349213866">
      <w:bodyDiv w:val="1"/>
      <w:marLeft w:val="0"/>
      <w:marRight w:val="0"/>
      <w:marTop w:val="0"/>
      <w:marBottom w:val="0"/>
      <w:divBdr>
        <w:top w:val="none" w:sz="0" w:space="0" w:color="auto"/>
        <w:left w:val="none" w:sz="0" w:space="0" w:color="auto"/>
        <w:bottom w:val="none" w:sz="0" w:space="0" w:color="auto"/>
        <w:right w:val="none" w:sz="0" w:space="0" w:color="auto"/>
      </w:divBdr>
    </w:div>
    <w:div w:id="1350135602">
      <w:bodyDiv w:val="1"/>
      <w:marLeft w:val="0"/>
      <w:marRight w:val="0"/>
      <w:marTop w:val="0"/>
      <w:marBottom w:val="0"/>
      <w:divBdr>
        <w:top w:val="none" w:sz="0" w:space="0" w:color="auto"/>
        <w:left w:val="none" w:sz="0" w:space="0" w:color="auto"/>
        <w:bottom w:val="none" w:sz="0" w:space="0" w:color="auto"/>
        <w:right w:val="none" w:sz="0" w:space="0" w:color="auto"/>
      </w:divBdr>
    </w:div>
    <w:div w:id="1352534551">
      <w:bodyDiv w:val="1"/>
      <w:marLeft w:val="0"/>
      <w:marRight w:val="0"/>
      <w:marTop w:val="0"/>
      <w:marBottom w:val="0"/>
      <w:divBdr>
        <w:top w:val="none" w:sz="0" w:space="0" w:color="auto"/>
        <w:left w:val="none" w:sz="0" w:space="0" w:color="auto"/>
        <w:bottom w:val="none" w:sz="0" w:space="0" w:color="auto"/>
        <w:right w:val="none" w:sz="0" w:space="0" w:color="auto"/>
      </w:divBdr>
    </w:div>
    <w:div w:id="1353995096">
      <w:bodyDiv w:val="1"/>
      <w:marLeft w:val="0"/>
      <w:marRight w:val="0"/>
      <w:marTop w:val="0"/>
      <w:marBottom w:val="0"/>
      <w:divBdr>
        <w:top w:val="none" w:sz="0" w:space="0" w:color="auto"/>
        <w:left w:val="none" w:sz="0" w:space="0" w:color="auto"/>
        <w:bottom w:val="none" w:sz="0" w:space="0" w:color="auto"/>
        <w:right w:val="none" w:sz="0" w:space="0" w:color="auto"/>
      </w:divBdr>
    </w:div>
    <w:div w:id="1355421614">
      <w:bodyDiv w:val="1"/>
      <w:marLeft w:val="0"/>
      <w:marRight w:val="0"/>
      <w:marTop w:val="0"/>
      <w:marBottom w:val="0"/>
      <w:divBdr>
        <w:top w:val="none" w:sz="0" w:space="0" w:color="auto"/>
        <w:left w:val="none" w:sz="0" w:space="0" w:color="auto"/>
        <w:bottom w:val="none" w:sz="0" w:space="0" w:color="auto"/>
        <w:right w:val="none" w:sz="0" w:space="0" w:color="auto"/>
      </w:divBdr>
    </w:div>
    <w:div w:id="1355424046">
      <w:bodyDiv w:val="1"/>
      <w:marLeft w:val="0"/>
      <w:marRight w:val="0"/>
      <w:marTop w:val="0"/>
      <w:marBottom w:val="0"/>
      <w:divBdr>
        <w:top w:val="none" w:sz="0" w:space="0" w:color="auto"/>
        <w:left w:val="none" w:sz="0" w:space="0" w:color="auto"/>
        <w:bottom w:val="none" w:sz="0" w:space="0" w:color="auto"/>
        <w:right w:val="none" w:sz="0" w:space="0" w:color="auto"/>
      </w:divBdr>
    </w:div>
    <w:div w:id="1356231574">
      <w:bodyDiv w:val="1"/>
      <w:marLeft w:val="0"/>
      <w:marRight w:val="0"/>
      <w:marTop w:val="0"/>
      <w:marBottom w:val="0"/>
      <w:divBdr>
        <w:top w:val="none" w:sz="0" w:space="0" w:color="auto"/>
        <w:left w:val="none" w:sz="0" w:space="0" w:color="auto"/>
        <w:bottom w:val="none" w:sz="0" w:space="0" w:color="auto"/>
        <w:right w:val="none" w:sz="0" w:space="0" w:color="auto"/>
      </w:divBdr>
    </w:div>
    <w:div w:id="1358385653">
      <w:bodyDiv w:val="1"/>
      <w:marLeft w:val="0"/>
      <w:marRight w:val="0"/>
      <w:marTop w:val="0"/>
      <w:marBottom w:val="0"/>
      <w:divBdr>
        <w:top w:val="none" w:sz="0" w:space="0" w:color="auto"/>
        <w:left w:val="none" w:sz="0" w:space="0" w:color="auto"/>
        <w:bottom w:val="none" w:sz="0" w:space="0" w:color="auto"/>
        <w:right w:val="none" w:sz="0" w:space="0" w:color="auto"/>
      </w:divBdr>
    </w:div>
    <w:div w:id="1364286461">
      <w:bodyDiv w:val="1"/>
      <w:marLeft w:val="0"/>
      <w:marRight w:val="0"/>
      <w:marTop w:val="0"/>
      <w:marBottom w:val="0"/>
      <w:divBdr>
        <w:top w:val="none" w:sz="0" w:space="0" w:color="auto"/>
        <w:left w:val="none" w:sz="0" w:space="0" w:color="auto"/>
        <w:bottom w:val="none" w:sz="0" w:space="0" w:color="auto"/>
        <w:right w:val="none" w:sz="0" w:space="0" w:color="auto"/>
      </w:divBdr>
    </w:div>
    <w:div w:id="1365902273">
      <w:bodyDiv w:val="1"/>
      <w:marLeft w:val="0"/>
      <w:marRight w:val="0"/>
      <w:marTop w:val="0"/>
      <w:marBottom w:val="0"/>
      <w:divBdr>
        <w:top w:val="none" w:sz="0" w:space="0" w:color="auto"/>
        <w:left w:val="none" w:sz="0" w:space="0" w:color="auto"/>
        <w:bottom w:val="none" w:sz="0" w:space="0" w:color="auto"/>
        <w:right w:val="none" w:sz="0" w:space="0" w:color="auto"/>
      </w:divBdr>
    </w:div>
    <w:div w:id="1368992153">
      <w:bodyDiv w:val="1"/>
      <w:marLeft w:val="0"/>
      <w:marRight w:val="0"/>
      <w:marTop w:val="0"/>
      <w:marBottom w:val="0"/>
      <w:divBdr>
        <w:top w:val="none" w:sz="0" w:space="0" w:color="auto"/>
        <w:left w:val="none" w:sz="0" w:space="0" w:color="auto"/>
        <w:bottom w:val="none" w:sz="0" w:space="0" w:color="auto"/>
        <w:right w:val="none" w:sz="0" w:space="0" w:color="auto"/>
      </w:divBdr>
    </w:div>
    <w:div w:id="1372727031">
      <w:bodyDiv w:val="1"/>
      <w:marLeft w:val="0"/>
      <w:marRight w:val="0"/>
      <w:marTop w:val="0"/>
      <w:marBottom w:val="0"/>
      <w:divBdr>
        <w:top w:val="none" w:sz="0" w:space="0" w:color="auto"/>
        <w:left w:val="none" w:sz="0" w:space="0" w:color="auto"/>
        <w:bottom w:val="none" w:sz="0" w:space="0" w:color="auto"/>
        <w:right w:val="none" w:sz="0" w:space="0" w:color="auto"/>
      </w:divBdr>
    </w:div>
    <w:div w:id="1374427175">
      <w:bodyDiv w:val="1"/>
      <w:marLeft w:val="0"/>
      <w:marRight w:val="0"/>
      <w:marTop w:val="0"/>
      <w:marBottom w:val="0"/>
      <w:divBdr>
        <w:top w:val="none" w:sz="0" w:space="0" w:color="auto"/>
        <w:left w:val="none" w:sz="0" w:space="0" w:color="auto"/>
        <w:bottom w:val="none" w:sz="0" w:space="0" w:color="auto"/>
        <w:right w:val="none" w:sz="0" w:space="0" w:color="auto"/>
      </w:divBdr>
    </w:div>
    <w:div w:id="1375233369">
      <w:bodyDiv w:val="1"/>
      <w:marLeft w:val="0"/>
      <w:marRight w:val="0"/>
      <w:marTop w:val="0"/>
      <w:marBottom w:val="0"/>
      <w:divBdr>
        <w:top w:val="none" w:sz="0" w:space="0" w:color="auto"/>
        <w:left w:val="none" w:sz="0" w:space="0" w:color="auto"/>
        <w:bottom w:val="none" w:sz="0" w:space="0" w:color="auto"/>
        <w:right w:val="none" w:sz="0" w:space="0" w:color="auto"/>
      </w:divBdr>
    </w:div>
    <w:div w:id="1376735208">
      <w:bodyDiv w:val="1"/>
      <w:marLeft w:val="0"/>
      <w:marRight w:val="0"/>
      <w:marTop w:val="0"/>
      <w:marBottom w:val="0"/>
      <w:divBdr>
        <w:top w:val="none" w:sz="0" w:space="0" w:color="auto"/>
        <w:left w:val="none" w:sz="0" w:space="0" w:color="auto"/>
        <w:bottom w:val="none" w:sz="0" w:space="0" w:color="auto"/>
        <w:right w:val="none" w:sz="0" w:space="0" w:color="auto"/>
      </w:divBdr>
    </w:div>
    <w:div w:id="1379284502">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4056556">
      <w:bodyDiv w:val="1"/>
      <w:marLeft w:val="0"/>
      <w:marRight w:val="0"/>
      <w:marTop w:val="0"/>
      <w:marBottom w:val="0"/>
      <w:divBdr>
        <w:top w:val="none" w:sz="0" w:space="0" w:color="auto"/>
        <w:left w:val="none" w:sz="0" w:space="0" w:color="auto"/>
        <w:bottom w:val="none" w:sz="0" w:space="0" w:color="auto"/>
        <w:right w:val="none" w:sz="0" w:space="0" w:color="auto"/>
      </w:divBdr>
    </w:div>
    <w:div w:id="1386221597">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387290271">
      <w:bodyDiv w:val="1"/>
      <w:marLeft w:val="0"/>
      <w:marRight w:val="0"/>
      <w:marTop w:val="0"/>
      <w:marBottom w:val="0"/>
      <w:divBdr>
        <w:top w:val="none" w:sz="0" w:space="0" w:color="auto"/>
        <w:left w:val="none" w:sz="0" w:space="0" w:color="auto"/>
        <w:bottom w:val="none" w:sz="0" w:space="0" w:color="auto"/>
        <w:right w:val="none" w:sz="0" w:space="0" w:color="auto"/>
      </w:divBdr>
    </w:div>
    <w:div w:id="1391542430">
      <w:bodyDiv w:val="1"/>
      <w:marLeft w:val="0"/>
      <w:marRight w:val="0"/>
      <w:marTop w:val="0"/>
      <w:marBottom w:val="0"/>
      <w:divBdr>
        <w:top w:val="none" w:sz="0" w:space="0" w:color="auto"/>
        <w:left w:val="none" w:sz="0" w:space="0" w:color="auto"/>
        <w:bottom w:val="none" w:sz="0" w:space="0" w:color="auto"/>
        <w:right w:val="none" w:sz="0" w:space="0" w:color="auto"/>
      </w:divBdr>
    </w:div>
    <w:div w:id="1394037621">
      <w:bodyDiv w:val="1"/>
      <w:marLeft w:val="0"/>
      <w:marRight w:val="0"/>
      <w:marTop w:val="0"/>
      <w:marBottom w:val="0"/>
      <w:divBdr>
        <w:top w:val="none" w:sz="0" w:space="0" w:color="auto"/>
        <w:left w:val="none" w:sz="0" w:space="0" w:color="auto"/>
        <w:bottom w:val="none" w:sz="0" w:space="0" w:color="auto"/>
        <w:right w:val="none" w:sz="0" w:space="0" w:color="auto"/>
      </w:divBdr>
    </w:div>
    <w:div w:id="1394699942">
      <w:bodyDiv w:val="1"/>
      <w:marLeft w:val="0"/>
      <w:marRight w:val="0"/>
      <w:marTop w:val="0"/>
      <w:marBottom w:val="0"/>
      <w:divBdr>
        <w:top w:val="none" w:sz="0" w:space="0" w:color="auto"/>
        <w:left w:val="none" w:sz="0" w:space="0" w:color="auto"/>
        <w:bottom w:val="none" w:sz="0" w:space="0" w:color="auto"/>
        <w:right w:val="none" w:sz="0" w:space="0" w:color="auto"/>
      </w:divBdr>
    </w:div>
    <w:div w:id="1398086839">
      <w:bodyDiv w:val="1"/>
      <w:marLeft w:val="0"/>
      <w:marRight w:val="0"/>
      <w:marTop w:val="0"/>
      <w:marBottom w:val="0"/>
      <w:divBdr>
        <w:top w:val="none" w:sz="0" w:space="0" w:color="auto"/>
        <w:left w:val="none" w:sz="0" w:space="0" w:color="auto"/>
        <w:bottom w:val="none" w:sz="0" w:space="0" w:color="auto"/>
        <w:right w:val="none" w:sz="0" w:space="0" w:color="auto"/>
      </w:divBdr>
    </w:div>
    <w:div w:id="1398164224">
      <w:bodyDiv w:val="1"/>
      <w:marLeft w:val="0"/>
      <w:marRight w:val="0"/>
      <w:marTop w:val="0"/>
      <w:marBottom w:val="0"/>
      <w:divBdr>
        <w:top w:val="none" w:sz="0" w:space="0" w:color="auto"/>
        <w:left w:val="none" w:sz="0" w:space="0" w:color="auto"/>
        <w:bottom w:val="none" w:sz="0" w:space="0" w:color="auto"/>
        <w:right w:val="none" w:sz="0" w:space="0" w:color="auto"/>
      </w:divBdr>
    </w:div>
    <w:div w:id="1398434496">
      <w:bodyDiv w:val="1"/>
      <w:marLeft w:val="0"/>
      <w:marRight w:val="0"/>
      <w:marTop w:val="0"/>
      <w:marBottom w:val="0"/>
      <w:divBdr>
        <w:top w:val="none" w:sz="0" w:space="0" w:color="auto"/>
        <w:left w:val="none" w:sz="0" w:space="0" w:color="auto"/>
        <w:bottom w:val="none" w:sz="0" w:space="0" w:color="auto"/>
        <w:right w:val="none" w:sz="0" w:space="0" w:color="auto"/>
      </w:divBdr>
    </w:div>
    <w:div w:id="1399404347">
      <w:bodyDiv w:val="1"/>
      <w:marLeft w:val="0"/>
      <w:marRight w:val="0"/>
      <w:marTop w:val="0"/>
      <w:marBottom w:val="0"/>
      <w:divBdr>
        <w:top w:val="none" w:sz="0" w:space="0" w:color="auto"/>
        <w:left w:val="none" w:sz="0" w:space="0" w:color="auto"/>
        <w:bottom w:val="none" w:sz="0" w:space="0" w:color="auto"/>
        <w:right w:val="none" w:sz="0" w:space="0" w:color="auto"/>
      </w:divBdr>
    </w:div>
    <w:div w:id="1399521553">
      <w:bodyDiv w:val="1"/>
      <w:marLeft w:val="0"/>
      <w:marRight w:val="0"/>
      <w:marTop w:val="0"/>
      <w:marBottom w:val="0"/>
      <w:divBdr>
        <w:top w:val="none" w:sz="0" w:space="0" w:color="auto"/>
        <w:left w:val="none" w:sz="0" w:space="0" w:color="auto"/>
        <w:bottom w:val="none" w:sz="0" w:space="0" w:color="auto"/>
        <w:right w:val="none" w:sz="0" w:space="0" w:color="auto"/>
      </w:divBdr>
    </w:div>
    <w:div w:id="140020735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1364593">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03218430">
      <w:bodyDiv w:val="1"/>
      <w:marLeft w:val="0"/>
      <w:marRight w:val="0"/>
      <w:marTop w:val="0"/>
      <w:marBottom w:val="0"/>
      <w:divBdr>
        <w:top w:val="none" w:sz="0" w:space="0" w:color="auto"/>
        <w:left w:val="none" w:sz="0" w:space="0" w:color="auto"/>
        <w:bottom w:val="none" w:sz="0" w:space="0" w:color="auto"/>
        <w:right w:val="none" w:sz="0" w:space="0" w:color="auto"/>
      </w:divBdr>
    </w:div>
    <w:div w:id="1407220491">
      <w:bodyDiv w:val="1"/>
      <w:marLeft w:val="0"/>
      <w:marRight w:val="0"/>
      <w:marTop w:val="0"/>
      <w:marBottom w:val="0"/>
      <w:divBdr>
        <w:top w:val="none" w:sz="0" w:space="0" w:color="auto"/>
        <w:left w:val="none" w:sz="0" w:space="0" w:color="auto"/>
        <w:bottom w:val="none" w:sz="0" w:space="0" w:color="auto"/>
        <w:right w:val="none" w:sz="0" w:space="0" w:color="auto"/>
      </w:divBdr>
    </w:div>
    <w:div w:id="1411852995">
      <w:bodyDiv w:val="1"/>
      <w:marLeft w:val="0"/>
      <w:marRight w:val="0"/>
      <w:marTop w:val="0"/>
      <w:marBottom w:val="0"/>
      <w:divBdr>
        <w:top w:val="none" w:sz="0" w:space="0" w:color="auto"/>
        <w:left w:val="none" w:sz="0" w:space="0" w:color="auto"/>
        <w:bottom w:val="none" w:sz="0" w:space="0" w:color="auto"/>
        <w:right w:val="none" w:sz="0" w:space="0" w:color="auto"/>
      </w:divBdr>
    </w:div>
    <w:div w:id="1413048610">
      <w:bodyDiv w:val="1"/>
      <w:marLeft w:val="0"/>
      <w:marRight w:val="0"/>
      <w:marTop w:val="0"/>
      <w:marBottom w:val="0"/>
      <w:divBdr>
        <w:top w:val="none" w:sz="0" w:space="0" w:color="auto"/>
        <w:left w:val="none" w:sz="0" w:space="0" w:color="auto"/>
        <w:bottom w:val="none" w:sz="0" w:space="0" w:color="auto"/>
        <w:right w:val="none" w:sz="0" w:space="0" w:color="auto"/>
      </w:divBdr>
    </w:div>
    <w:div w:id="1414862949">
      <w:bodyDiv w:val="1"/>
      <w:marLeft w:val="0"/>
      <w:marRight w:val="0"/>
      <w:marTop w:val="0"/>
      <w:marBottom w:val="0"/>
      <w:divBdr>
        <w:top w:val="none" w:sz="0" w:space="0" w:color="auto"/>
        <w:left w:val="none" w:sz="0" w:space="0" w:color="auto"/>
        <w:bottom w:val="none" w:sz="0" w:space="0" w:color="auto"/>
        <w:right w:val="none" w:sz="0" w:space="0" w:color="auto"/>
      </w:divBdr>
    </w:div>
    <w:div w:id="1418481487">
      <w:bodyDiv w:val="1"/>
      <w:marLeft w:val="0"/>
      <w:marRight w:val="0"/>
      <w:marTop w:val="0"/>
      <w:marBottom w:val="0"/>
      <w:divBdr>
        <w:top w:val="none" w:sz="0" w:space="0" w:color="auto"/>
        <w:left w:val="none" w:sz="0" w:space="0" w:color="auto"/>
        <w:bottom w:val="none" w:sz="0" w:space="0" w:color="auto"/>
        <w:right w:val="none" w:sz="0" w:space="0" w:color="auto"/>
      </w:divBdr>
    </w:div>
    <w:div w:id="1432047641">
      <w:bodyDiv w:val="1"/>
      <w:marLeft w:val="0"/>
      <w:marRight w:val="0"/>
      <w:marTop w:val="0"/>
      <w:marBottom w:val="0"/>
      <w:divBdr>
        <w:top w:val="none" w:sz="0" w:space="0" w:color="auto"/>
        <w:left w:val="none" w:sz="0" w:space="0" w:color="auto"/>
        <w:bottom w:val="none" w:sz="0" w:space="0" w:color="auto"/>
        <w:right w:val="none" w:sz="0" w:space="0" w:color="auto"/>
      </w:divBdr>
    </w:div>
    <w:div w:id="1442260688">
      <w:bodyDiv w:val="1"/>
      <w:marLeft w:val="0"/>
      <w:marRight w:val="0"/>
      <w:marTop w:val="0"/>
      <w:marBottom w:val="0"/>
      <w:divBdr>
        <w:top w:val="none" w:sz="0" w:space="0" w:color="auto"/>
        <w:left w:val="none" w:sz="0" w:space="0" w:color="auto"/>
        <w:bottom w:val="none" w:sz="0" w:space="0" w:color="auto"/>
        <w:right w:val="none" w:sz="0" w:space="0" w:color="auto"/>
      </w:divBdr>
    </w:div>
    <w:div w:id="1443651221">
      <w:bodyDiv w:val="1"/>
      <w:marLeft w:val="0"/>
      <w:marRight w:val="0"/>
      <w:marTop w:val="0"/>
      <w:marBottom w:val="0"/>
      <w:divBdr>
        <w:top w:val="none" w:sz="0" w:space="0" w:color="auto"/>
        <w:left w:val="none" w:sz="0" w:space="0" w:color="auto"/>
        <w:bottom w:val="none" w:sz="0" w:space="0" w:color="auto"/>
        <w:right w:val="none" w:sz="0" w:space="0" w:color="auto"/>
      </w:divBdr>
    </w:div>
    <w:div w:id="1444036617">
      <w:bodyDiv w:val="1"/>
      <w:marLeft w:val="0"/>
      <w:marRight w:val="0"/>
      <w:marTop w:val="0"/>
      <w:marBottom w:val="0"/>
      <w:divBdr>
        <w:top w:val="none" w:sz="0" w:space="0" w:color="auto"/>
        <w:left w:val="none" w:sz="0" w:space="0" w:color="auto"/>
        <w:bottom w:val="none" w:sz="0" w:space="0" w:color="auto"/>
        <w:right w:val="none" w:sz="0" w:space="0" w:color="auto"/>
      </w:divBdr>
    </w:div>
    <w:div w:id="1445881734">
      <w:bodyDiv w:val="1"/>
      <w:marLeft w:val="0"/>
      <w:marRight w:val="0"/>
      <w:marTop w:val="0"/>
      <w:marBottom w:val="0"/>
      <w:divBdr>
        <w:top w:val="none" w:sz="0" w:space="0" w:color="auto"/>
        <w:left w:val="none" w:sz="0" w:space="0" w:color="auto"/>
        <w:bottom w:val="none" w:sz="0" w:space="0" w:color="auto"/>
        <w:right w:val="none" w:sz="0" w:space="0" w:color="auto"/>
      </w:divBdr>
    </w:div>
    <w:div w:id="1446466073">
      <w:bodyDiv w:val="1"/>
      <w:marLeft w:val="0"/>
      <w:marRight w:val="0"/>
      <w:marTop w:val="0"/>
      <w:marBottom w:val="0"/>
      <w:divBdr>
        <w:top w:val="none" w:sz="0" w:space="0" w:color="auto"/>
        <w:left w:val="none" w:sz="0" w:space="0" w:color="auto"/>
        <w:bottom w:val="none" w:sz="0" w:space="0" w:color="auto"/>
        <w:right w:val="none" w:sz="0" w:space="0" w:color="auto"/>
      </w:divBdr>
    </w:div>
    <w:div w:id="1449351648">
      <w:bodyDiv w:val="1"/>
      <w:marLeft w:val="0"/>
      <w:marRight w:val="0"/>
      <w:marTop w:val="0"/>
      <w:marBottom w:val="0"/>
      <w:divBdr>
        <w:top w:val="none" w:sz="0" w:space="0" w:color="auto"/>
        <w:left w:val="none" w:sz="0" w:space="0" w:color="auto"/>
        <w:bottom w:val="none" w:sz="0" w:space="0" w:color="auto"/>
        <w:right w:val="none" w:sz="0" w:space="0" w:color="auto"/>
      </w:divBdr>
    </w:div>
    <w:div w:id="1450010876">
      <w:bodyDiv w:val="1"/>
      <w:marLeft w:val="0"/>
      <w:marRight w:val="0"/>
      <w:marTop w:val="0"/>
      <w:marBottom w:val="0"/>
      <w:divBdr>
        <w:top w:val="none" w:sz="0" w:space="0" w:color="auto"/>
        <w:left w:val="none" w:sz="0" w:space="0" w:color="auto"/>
        <w:bottom w:val="none" w:sz="0" w:space="0" w:color="auto"/>
        <w:right w:val="none" w:sz="0" w:space="0" w:color="auto"/>
      </w:divBdr>
    </w:div>
    <w:div w:id="1453015238">
      <w:bodyDiv w:val="1"/>
      <w:marLeft w:val="0"/>
      <w:marRight w:val="0"/>
      <w:marTop w:val="0"/>
      <w:marBottom w:val="0"/>
      <w:divBdr>
        <w:top w:val="none" w:sz="0" w:space="0" w:color="auto"/>
        <w:left w:val="none" w:sz="0" w:space="0" w:color="auto"/>
        <w:bottom w:val="none" w:sz="0" w:space="0" w:color="auto"/>
        <w:right w:val="none" w:sz="0" w:space="0" w:color="auto"/>
      </w:divBdr>
    </w:div>
    <w:div w:id="1459181420">
      <w:bodyDiv w:val="1"/>
      <w:marLeft w:val="0"/>
      <w:marRight w:val="0"/>
      <w:marTop w:val="0"/>
      <w:marBottom w:val="0"/>
      <w:divBdr>
        <w:top w:val="none" w:sz="0" w:space="0" w:color="auto"/>
        <w:left w:val="none" w:sz="0" w:space="0" w:color="auto"/>
        <w:bottom w:val="none" w:sz="0" w:space="0" w:color="auto"/>
        <w:right w:val="none" w:sz="0" w:space="0" w:color="auto"/>
      </w:divBdr>
    </w:div>
    <w:div w:id="1459375298">
      <w:bodyDiv w:val="1"/>
      <w:marLeft w:val="0"/>
      <w:marRight w:val="0"/>
      <w:marTop w:val="0"/>
      <w:marBottom w:val="0"/>
      <w:divBdr>
        <w:top w:val="none" w:sz="0" w:space="0" w:color="auto"/>
        <w:left w:val="none" w:sz="0" w:space="0" w:color="auto"/>
        <w:bottom w:val="none" w:sz="0" w:space="0" w:color="auto"/>
        <w:right w:val="none" w:sz="0" w:space="0" w:color="auto"/>
      </w:divBdr>
    </w:div>
    <w:div w:id="1461681212">
      <w:bodyDiv w:val="1"/>
      <w:marLeft w:val="0"/>
      <w:marRight w:val="0"/>
      <w:marTop w:val="0"/>
      <w:marBottom w:val="0"/>
      <w:divBdr>
        <w:top w:val="none" w:sz="0" w:space="0" w:color="auto"/>
        <w:left w:val="none" w:sz="0" w:space="0" w:color="auto"/>
        <w:bottom w:val="none" w:sz="0" w:space="0" w:color="auto"/>
        <w:right w:val="none" w:sz="0" w:space="0" w:color="auto"/>
      </w:divBdr>
    </w:div>
    <w:div w:id="1461803148">
      <w:bodyDiv w:val="1"/>
      <w:marLeft w:val="0"/>
      <w:marRight w:val="0"/>
      <w:marTop w:val="0"/>
      <w:marBottom w:val="0"/>
      <w:divBdr>
        <w:top w:val="none" w:sz="0" w:space="0" w:color="auto"/>
        <w:left w:val="none" w:sz="0" w:space="0" w:color="auto"/>
        <w:bottom w:val="none" w:sz="0" w:space="0" w:color="auto"/>
        <w:right w:val="none" w:sz="0" w:space="0" w:color="auto"/>
      </w:divBdr>
    </w:div>
    <w:div w:id="1465922665">
      <w:bodyDiv w:val="1"/>
      <w:marLeft w:val="0"/>
      <w:marRight w:val="0"/>
      <w:marTop w:val="0"/>
      <w:marBottom w:val="0"/>
      <w:divBdr>
        <w:top w:val="none" w:sz="0" w:space="0" w:color="auto"/>
        <w:left w:val="none" w:sz="0" w:space="0" w:color="auto"/>
        <w:bottom w:val="none" w:sz="0" w:space="0" w:color="auto"/>
        <w:right w:val="none" w:sz="0" w:space="0" w:color="auto"/>
      </w:divBdr>
    </w:div>
    <w:div w:id="1472987917">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75026516">
      <w:bodyDiv w:val="1"/>
      <w:marLeft w:val="0"/>
      <w:marRight w:val="0"/>
      <w:marTop w:val="0"/>
      <w:marBottom w:val="0"/>
      <w:divBdr>
        <w:top w:val="none" w:sz="0" w:space="0" w:color="auto"/>
        <w:left w:val="none" w:sz="0" w:space="0" w:color="auto"/>
        <w:bottom w:val="none" w:sz="0" w:space="0" w:color="auto"/>
        <w:right w:val="none" w:sz="0" w:space="0" w:color="auto"/>
      </w:divBdr>
    </w:div>
    <w:div w:id="1476944022">
      <w:bodyDiv w:val="1"/>
      <w:marLeft w:val="0"/>
      <w:marRight w:val="0"/>
      <w:marTop w:val="0"/>
      <w:marBottom w:val="0"/>
      <w:divBdr>
        <w:top w:val="none" w:sz="0" w:space="0" w:color="auto"/>
        <w:left w:val="none" w:sz="0" w:space="0" w:color="auto"/>
        <w:bottom w:val="none" w:sz="0" w:space="0" w:color="auto"/>
        <w:right w:val="none" w:sz="0" w:space="0" w:color="auto"/>
      </w:divBdr>
    </w:div>
    <w:div w:id="1478111696">
      <w:bodyDiv w:val="1"/>
      <w:marLeft w:val="0"/>
      <w:marRight w:val="0"/>
      <w:marTop w:val="0"/>
      <w:marBottom w:val="0"/>
      <w:divBdr>
        <w:top w:val="none" w:sz="0" w:space="0" w:color="auto"/>
        <w:left w:val="none" w:sz="0" w:space="0" w:color="auto"/>
        <w:bottom w:val="none" w:sz="0" w:space="0" w:color="auto"/>
        <w:right w:val="none" w:sz="0" w:space="0" w:color="auto"/>
      </w:divBdr>
    </w:div>
    <w:div w:id="1485971246">
      <w:bodyDiv w:val="1"/>
      <w:marLeft w:val="0"/>
      <w:marRight w:val="0"/>
      <w:marTop w:val="0"/>
      <w:marBottom w:val="0"/>
      <w:divBdr>
        <w:top w:val="none" w:sz="0" w:space="0" w:color="auto"/>
        <w:left w:val="none" w:sz="0" w:space="0" w:color="auto"/>
        <w:bottom w:val="none" w:sz="0" w:space="0" w:color="auto"/>
        <w:right w:val="none" w:sz="0" w:space="0" w:color="auto"/>
      </w:divBdr>
    </w:div>
    <w:div w:id="1487475697">
      <w:bodyDiv w:val="1"/>
      <w:marLeft w:val="0"/>
      <w:marRight w:val="0"/>
      <w:marTop w:val="0"/>
      <w:marBottom w:val="0"/>
      <w:divBdr>
        <w:top w:val="none" w:sz="0" w:space="0" w:color="auto"/>
        <w:left w:val="none" w:sz="0" w:space="0" w:color="auto"/>
        <w:bottom w:val="none" w:sz="0" w:space="0" w:color="auto"/>
        <w:right w:val="none" w:sz="0" w:space="0" w:color="auto"/>
      </w:divBdr>
    </w:div>
    <w:div w:id="1493718801">
      <w:bodyDiv w:val="1"/>
      <w:marLeft w:val="0"/>
      <w:marRight w:val="0"/>
      <w:marTop w:val="0"/>
      <w:marBottom w:val="0"/>
      <w:divBdr>
        <w:top w:val="none" w:sz="0" w:space="0" w:color="auto"/>
        <w:left w:val="none" w:sz="0" w:space="0" w:color="auto"/>
        <w:bottom w:val="none" w:sz="0" w:space="0" w:color="auto"/>
        <w:right w:val="none" w:sz="0" w:space="0" w:color="auto"/>
      </w:divBdr>
    </w:div>
    <w:div w:id="149730684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0078451">
      <w:bodyDiv w:val="1"/>
      <w:marLeft w:val="0"/>
      <w:marRight w:val="0"/>
      <w:marTop w:val="0"/>
      <w:marBottom w:val="0"/>
      <w:divBdr>
        <w:top w:val="none" w:sz="0" w:space="0" w:color="auto"/>
        <w:left w:val="none" w:sz="0" w:space="0" w:color="auto"/>
        <w:bottom w:val="none" w:sz="0" w:space="0" w:color="auto"/>
        <w:right w:val="none" w:sz="0" w:space="0" w:color="auto"/>
      </w:divBdr>
    </w:div>
    <w:div w:id="1505626040">
      <w:bodyDiv w:val="1"/>
      <w:marLeft w:val="0"/>
      <w:marRight w:val="0"/>
      <w:marTop w:val="0"/>
      <w:marBottom w:val="0"/>
      <w:divBdr>
        <w:top w:val="none" w:sz="0" w:space="0" w:color="auto"/>
        <w:left w:val="none" w:sz="0" w:space="0" w:color="auto"/>
        <w:bottom w:val="none" w:sz="0" w:space="0" w:color="auto"/>
        <w:right w:val="none" w:sz="0" w:space="0" w:color="auto"/>
      </w:divBdr>
    </w:div>
    <w:div w:id="1512641941">
      <w:bodyDiv w:val="1"/>
      <w:marLeft w:val="0"/>
      <w:marRight w:val="0"/>
      <w:marTop w:val="0"/>
      <w:marBottom w:val="0"/>
      <w:divBdr>
        <w:top w:val="none" w:sz="0" w:space="0" w:color="auto"/>
        <w:left w:val="none" w:sz="0" w:space="0" w:color="auto"/>
        <w:bottom w:val="none" w:sz="0" w:space="0" w:color="auto"/>
        <w:right w:val="none" w:sz="0" w:space="0" w:color="auto"/>
      </w:divBdr>
    </w:div>
    <w:div w:id="1513030947">
      <w:bodyDiv w:val="1"/>
      <w:marLeft w:val="0"/>
      <w:marRight w:val="0"/>
      <w:marTop w:val="0"/>
      <w:marBottom w:val="0"/>
      <w:divBdr>
        <w:top w:val="none" w:sz="0" w:space="0" w:color="auto"/>
        <w:left w:val="none" w:sz="0" w:space="0" w:color="auto"/>
        <w:bottom w:val="none" w:sz="0" w:space="0" w:color="auto"/>
        <w:right w:val="none" w:sz="0" w:space="0" w:color="auto"/>
      </w:divBdr>
    </w:div>
    <w:div w:id="1514298165">
      <w:bodyDiv w:val="1"/>
      <w:marLeft w:val="0"/>
      <w:marRight w:val="0"/>
      <w:marTop w:val="0"/>
      <w:marBottom w:val="0"/>
      <w:divBdr>
        <w:top w:val="none" w:sz="0" w:space="0" w:color="auto"/>
        <w:left w:val="none" w:sz="0" w:space="0" w:color="auto"/>
        <w:bottom w:val="none" w:sz="0" w:space="0" w:color="auto"/>
        <w:right w:val="none" w:sz="0" w:space="0" w:color="auto"/>
      </w:divBdr>
    </w:div>
    <w:div w:id="1514883512">
      <w:bodyDiv w:val="1"/>
      <w:marLeft w:val="0"/>
      <w:marRight w:val="0"/>
      <w:marTop w:val="0"/>
      <w:marBottom w:val="0"/>
      <w:divBdr>
        <w:top w:val="none" w:sz="0" w:space="0" w:color="auto"/>
        <w:left w:val="none" w:sz="0" w:space="0" w:color="auto"/>
        <w:bottom w:val="none" w:sz="0" w:space="0" w:color="auto"/>
        <w:right w:val="none" w:sz="0" w:space="0" w:color="auto"/>
      </w:divBdr>
    </w:div>
    <w:div w:id="1516917088">
      <w:bodyDiv w:val="1"/>
      <w:marLeft w:val="0"/>
      <w:marRight w:val="0"/>
      <w:marTop w:val="0"/>
      <w:marBottom w:val="0"/>
      <w:divBdr>
        <w:top w:val="none" w:sz="0" w:space="0" w:color="auto"/>
        <w:left w:val="none" w:sz="0" w:space="0" w:color="auto"/>
        <w:bottom w:val="none" w:sz="0" w:space="0" w:color="auto"/>
        <w:right w:val="none" w:sz="0" w:space="0" w:color="auto"/>
      </w:divBdr>
    </w:div>
    <w:div w:id="1517649906">
      <w:bodyDiv w:val="1"/>
      <w:marLeft w:val="0"/>
      <w:marRight w:val="0"/>
      <w:marTop w:val="0"/>
      <w:marBottom w:val="0"/>
      <w:divBdr>
        <w:top w:val="none" w:sz="0" w:space="0" w:color="auto"/>
        <w:left w:val="none" w:sz="0" w:space="0" w:color="auto"/>
        <w:bottom w:val="none" w:sz="0" w:space="0" w:color="auto"/>
        <w:right w:val="none" w:sz="0" w:space="0" w:color="auto"/>
      </w:divBdr>
    </w:div>
    <w:div w:id="1525243507">
      <w:bodyDiv w:val="1"/>
      <w:marLeft w:val="0"/>
      <w:marRight w:val="0"/>
      <w:marTop w:val="0"/>
      <w:marBottom w:val="0"/>
      <w:divBdr>
        <w:top w:val="none" w:sz="0" w:space="0" w:color="auto"/>
        <w:left w:val="none" w:sz="0" w:space="0" w:color="auto"/>
        <w:bottom w:val="none" w:sz="0" w:space="0" w:color="auto"/>
        <w:right w:val="none" w:sz="0" w:space="0" w:color="auto"/>
      </w:divBdr>
    </w:div>
    <w:div w:id="1525823527">
      <w:bodyDiv w:val="1"/>
      <w:marLeft w:val="0"/>
      <w:marRight w:val="0"/>
      <w:marTop w:val="0"/>
      <w:marBottom w:val="0"/>
      <w:divBdr>
        <w:top w:val="none" w:sz="0" w:space="0" w:color="auto"/>
        <w:left w:val="none" w:sz="0" w:space="0" w:color="auto"/>
        <w:bottom w:val="none" w:sz="0" w:space="0" w:color="auto"/>
        <w:right w:val="none" w:sz="0" w:space="0" w:color="auto"/>
      </w:divBdr>
    </w:div>
    <w:div w:id="1528373580">
      <w:bodyDiv w:val="1"/>
      <w:marLeft w:val="0"/>
      <w:marRight w:val="0"/>
      <w:marTop w:val="0"/>
      <w:marBottom w:val="0"/>
      <w:divBdr>
        <w:top w:val="none" w:sz="0" w:space="0" w:color="auto"/>
        <w:left w:val="none" w:sz="0" w:space="0" w:color="auto"/>
        <w:bottom w:val="none" w:sz="0" w:space="0" w:color="auto"/>
        <w:right w:val="none" w:sz="0" w:space="0" w:color="auto"/>
      </w:divBdr>
    </w:div>
    <w:div w:id="1528636767">
      <w:bodyDiv w:val="1"/>
      <w:marLeft w:val="0"/>
      <w:marRight w:val="0"/>
      <w:marTop w:val="0"/>
      <w:marBottom w:val="0"/>
      <w:divBdr>
        <w:top w:val="none" w:sz="0" w:space="0" w:color="auto"/>
        <w:left w:val="none" w:sz="0" w:space="0" w:color="auto"/>
        <w:bottom w:val="none" w:sz="0" w:space="0" w:color="auto"/>
        <w:right w:val="none" w:sz="0" w:space="0" w:color="auto"/>
      </w:divBdr>
    </w:div>
    <w:div w:id="1528831225">
      <w:bodyDiv w:val="1"/>
      <w:marLeft w:val="0"/>
      <w:marRight w:val="0"/>
      <w:marTop w:val="0"/>
      <w:marBottom w:val="0"/>
      <w:divBdr>
        <w:top w:val="none" w:sz="0" w:space="0" w:color="auto"/>
        <w:left w:val="none" w:sz="0" w:space="0" w:color="auto"/>
        <w:bottom w:val="none" w:sz="0" w:space="0" w:color="auto"/>
        <w:right w:val="none" w:sz="0" w:space="0" w:color="auto"/>
      </w:divBdr>
    </w:div>
    <w:div w:id="1529678553">
      <w:bodyDiv w:val="1"/>
      <w:marLeft w:val="0"/>
      <w:marRight w:val="0"/>
      <w:marTop w:val="0"/>
      <w:marBottom w:val="0"/>
      <w:divBdr>
        <w:top w:val="none" w:sz="0" w:space="0" w:color="auto"/>
        <w:left w:val="none" w:sz="0" w:space="0" w:color="auto"/>
        <w:bottom w:val="none" w:sz="0" w:space="0" w:color="auto"/>
        <w:right w:val="none" w:sz="0" w:space="0" w:color="auto"/>
      </w:divBdr>
    </w:div>
    <w:div w:id="1534926763">
      <w:bodyDiv w:val="1"/>
      <w:marLeft w:val="0"/>
      <w:marRight w:val="0"/>
      <w:marTop w:val="0"/>
      <w:marBottom w:val="0"/>
      <w:divBdr>
        <w:top w:val="none" w:sz="0" w:space="0" w:color="auto"/>
        <w:left w:val="none" w:sz="0" w:space="0" w:color="auto"/>
        <w:bottom w:val="none" w:sz="0" w:space="0" w:color="auto"/>
        <w:right w:val="none" w:sz="0" w:space="0" w:color="auto"/>
      </w:divBdr>
    </w:div>
    <w:div w:id="1535919649">
      <w:bodyDiv w:val="1"/>
      <w:marLeft w:val="0"/>
      <w:marRight w:val="0"/>
      <w:marTop w:val="0"/>
      <w:marBottom w:val="0"/>
      <w:divBdr>
        <w:top w:val="none" w:sz="0" w:space="0" w:color="auto"/>
        <w:left w:val="none" w:sz="0" w:space="0" w:color="auto"/>
        <w:bottom w:val="none" w:sz="0" w:space="0" w:color="auto"/>
        <w:right w:val="none" w:sz="0" w:space="0" w:color="auto"/>
      </w:divBdr>
    </w:div>
    <w:div w:id="1540314695">
      <w:bodyDiv w:val="1"/>
      <w:marLeft w:val="0"/>
      <w:marRight w:val="0"/>
      <w:marTop w:val="0"/>
      <w:marBottom w:val="0"/>
      <w:divBdr>
        <w:top w:val="none" w:sz="0" w:space="0" w:color="auto"/>
        <w:left w:val="none" w:sz="0" w:space="0" w:color="auto"/>
        <w:bottom w:val="none" w:sz="0" w:space="0" w:color="auto"/>
        <w:right w:val="none" w:sz="0" w:space="0" w:color="auto"/>
      </w:divBdr>
    </w:div>
    <w:div w:id="1540438981">
      <w:bodyDiv w:val="1"/>
      <w:marLeft w:val="0"/>
      <w:marRight w:val="0"/>
      <w:marTop w:val="0"/>
      <w:marBottom w:val="0"/>
      <w:divBdr>
        <w:top w:val="none" w:sz="0" w:space="0" w:color="auto"/>
        <w:left w:val="none" w:sz="0" w:space="0" w:color="auto"/>
        <w:bottom w:val="none" w:sz="0" w:space="0" w:color="auto"/>
        <w:right w:val="none" w:sz="0" w:space="0" w:color="auto"/>
      </w:divBdr>
    </w:div>
    <w:div w:id="1541015157">
      <w:bodyDiv w:val="1"/>
      <w:marLeft w:val="0"/>
      <w:marRight w:val="0"/>
      <w:marTop w:val="0"/>
      <w:marBottom w:val="0"/>
      <w:divBdr>
        <w:top w:val="none" w:sz="0" w:space="0" w:color="auto"/>
        <w:left w:val="none" w:sz="0" w:space="0" w:color="auto"/>
        <w:bottom w:val="none" w:sz="0" w:space="0" w:color="auto"/>
        <w:right w:val="none" w:sz="0" w:space="0" w:color="auto"/>
      </w:divBdr>
    </w:div>
    <w:div w:id="1541166709">
      <w:bodyDiv w:val="1"/>
      <w:marLeft w:val="0"/>
      <w:marRight w:val="0"/>
      <w:marTop w:val="0"/>
      <w:marBottom w:val="0"/>
      <w:divBdr>
        <w:top w:val="none" w:sz="0" w:space="0" w:color="auto"/>
        <w:left w:val="none" w:sz="0" w:space="0" w:color="auto"/>
        <w:bottom w:val="none" w:sz="0" w:space="0" w:color="auto"/>
        <w:right w:val="none" w:sz="0" w:space="0" w:color="auto"/>
      </w:divBdr>
    </w:div>
    <w:div w:id="154285963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48561692">
      <w:bodyDiv w:val="1"/>
      <w:marLeft w:val="0"/>
      <w:marRight w:val="0"/>
      <w:marTop w:val="0"/>
      <w:marBottom w:val="0"/>
      <w:divBdr>
        <w:top w:val="none" w:sz="0" w:space="0" w:color="auto"/>
        <w:left w:val="none" w:sz="0" w:space="0" w:color="auto"/>
        <w:bottom w:val="none" w:sz="0" w:space="0" w:color="auto"/>
        <w:right w:val="none" w:sz="0" w:space="0" w:color="auto"/>
      </w:divBdr>
    </w:div>
    <w:div w:id="1551725872">
      <w:bodyDiv w:val="1"/>
      <w:marLeft w:val="0"/>
      <w:marRight w:val="0"/>
      <w:marTop w:val="0"/>
      <w:marBottom w:val="0"/>
      <w:divBdr>
        <w:top w:val="none" w:sz="0" w:space="0" w:color="auto"/>
        <w:left w:val="none" w:sz="0" w:space="0" w:color="auto"/>
        <w:bottom w:val="none" w:sz="0" w:space="0" w:color="auto"/>
        <w:right w:val="none" w:sz="0" w:space="0" w:color="auto"/>
      </w:divBdr>
    </w:div>
    <w:div w:id="1552813796">
      <w:bodyDiv w:val="1"/>
      <w:marLeft w:val="0"/>
      <w:marRight w:val="0"/>
      <w:marTop w:val="0"/>
      <w:marBottom w:val="0"/>
      <w:divBdr>
        <w:top w:val="none" w:sz="0" w:space="0" w:color="auto"/>
        <w:left w:val="none" w:sz="0" w:space="0" w:color="auto"/>
        <w:bottom w:val="none" w:sz="0" w:space="0" w:color="auto"/>
        <w:right w:val="none" w:sz="0" w:space="0" w:color="auto"/>
      </w:divBdr>
    </w:div>
    <w:div w:id="1553879814">
      <w:bodyDiv w:val="1"/>
      <w:marLeft w:val="0"/>
      <w:marRight w:val="0"/>
      <w:marTop w:val="0"/>
      <w:marBottom w:val="0"/>
      <w:divBdr>
        <w:top w:val="none" w:sz="0" w:space="0" w:color="auto"/>
        <w:left w:val="none" w:sz="0" w:space="0" w:color="auto"/>
        <w:bottom w:val="none" w:sz="0" w:space="0" w:color="auto"/>
        <w:right w:val="none" w:sz="0" w:space="0" w:color="auto"/>
      </w:divBdr>
    </w:div>
    <w:div w:id="1554348586">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55852913">
      <w:bodyDiv w:val="1"/>
      <w:marLeft w:val="0"/>
      <w:marRight w:val="0"/>
      <w:marTop w:val="0"/>
      <w:marBottom w:val="0"/>
      <w:divBdr>
        <w:top w:val="none" w:sz="0" w:space="0" w:color="auto"/>
        <w:left w:val="none" w:sz="0" w:space="0" w:color="auto"/>
        <w:bottom w:val="none" w:sz="0" w:space="0" w:color="auto"/>
        <w:right w:val="none" w:sz="0" w:space="0" w:color="auto"/>
      </w:divBdr>
    </w:div>
    <w:div w:id="1556699148">
      <w:bodyDiv w:val="1"/>
      <w:marLeft w:val="0"/>
      <w:marRight w:val="0"/>
      <w:marTop w:val="0"/>
      <w:marBottom w:val="0"/>
      <w:divBdr>
        <w:top w:val="none" w:sz="0" w:space="0" w:color="auto"/>
        <w:left w:val="none" w:sz="0" w:space="0" w:color="auto"/>
        <w:bottom w:val="none" w:sz="0" w:space="0" w:color="auto"/>
        <w:right w:val="none" w:sz="0" w:space="0" w:color="auto"/>
      </w:divBdr>
    </w:div>
    <w:div w:id="1558012332">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62979295">
      <w:bodyDiv w:val="1"/>
      <w:marLeft w:val="0"/>
      <w:marRight w:val="0"/>
      <w:marTop w:val="0"/>
      <w:marBottom w:val="0"/>
      <w:divBdr>
        <w:top w:val="none" w:sz="0" w:space="0" w:color="auto"/>
        <w:left w:val="none" w:sz="0" w:space="0" w:color="auto"/>
        <w:bottom w:val="none" w:sz="0" w:space="0" w:color="auto"/>
        <w:right w:val="none" w:sz="0" w:space="0" w:color="auto"/>
      </w:divBdr>
    </w:div>
    <w:div w:id="1563710304">
      <w:bodyDiv w:val="1"/>
      <w:marLeft w:val="0"/>
      <w:marRight w:val="0"/>
      <w:marTop w:val="0"/>
      <w:marBottom w:val="0"/>
      <w:divBdr>
        <w:top w:val="none" w:sz="0" w:space="0" w:color="auto"/>
        <w:left w:val="none" w:sz="0" w:space="0" w:color="auto"/>
        <w:bottom w:val="none" w:sz="0" w:space="0" w:color="auto"/>
        <w:right w:val="none" w:sz="0" w:space="0" w:color="auto"/>
      </w:divBdr>
    </w:div>
    <w:div w:id="1567260467">
      <w:bodyDiv w:val="1"/>
      <w:marLeft w:val="0"/>
      <w:marRight w:val="0"/>
      <w:marTop w:val="0"/>
      <w:marBottom w:val="0"/>
      <w:divBdr>
        <w:top w:val="none" w:sz="0" w:space="0" w:color="auto"/>
        <w:left w:val="none" w:sz="0" w:space="0" w:color="auto"/>
        <w:bottom w:val="none" w:sz="0" w:space="0" w:color="auto"/>
        <w:right w:val="none" w:sz="0" w:space="0" w:color="auto"/>
      </w:divBdr>
    </w:div>
    <w:div w:id="1568882649">
      <w:bodyDiv w:val="1"/>
      <w:marLeft w:val="0"/>
      <w:marRight w:val="0"/>
      <w:marTop w:val="0"/>
      <w:marBottom w:val="0"/>
      <w:divBdr>
        <w:top w:val="none" w:sz="0" w:space="0" w:color="auto"/>
        <w:left w:val="none" w:sz="0" w:space="0" w:color="auto"/>
        <w:bottom w:val="none" w:sz="0" w:space="0" w:color="auto"/>
        <w:right w:val="none" w:sz="0" w:space="0" w:color="auto"/>
      </w:divBdr>
    </w:div>
    <w:div w:id="1578246547">
      <w:bodyDiv w:val="1"/>
      <w:marLeft w:val="0"/>
      <w:marRight w:val="0"/>
      <w:marTop w:val="0"/>
      <w:marBottom w:val="0"/>
      <w:divBdr>
        <w:top w:val="none" w:sz="0" w:space="0" w:color="auto"/>
        <w:left w:val="none" w:sz="0" w:space="0" w:color="auto"/>
        <w:bottom w:val="none" w:sz="0" w:space="0" w:color="auto"/>
        <w:right w:val="none" w:sz="0" w:space="0" w:color="auto"/>
      </w:divBdr>
    </w:div>
    <w:div w:id="1578710229">
      <w:bodyDiv w:val="1"/>
      <w:marLeft w:val="0"/>
      <w:marRight w:val="0"/>
      <w:marTop w:val="0"/>
      <w:marBottom w:val="0"/>
      <w:divBdr>
        <w:top w:val="none" w:sz="0" w:space="0" w:color="auto"/>
        <w:left w:val="none" w:sz="0" w:space="0" w:color="auto"/>
        <w:bottom w:val="none" w:sz="0" w:space="0" w:color="auto"/>
        <w:right w:val="none" w:sz="0" w:space="0" w:color="auto"/>
      </w:divBdr>
    </w:div>
    <w:div w:id="1579290894">
      <w:bodyDiv w:val="1"/>
      <w:marLeft w:val="0"/>
      <w:marRight w:val="0"/>
      <w:marTop w:val="0"/>
      <w:marBottom w:val="0"/>
      <w:divBdr>
        <w:top w:val="none" w:sz="0" w:space="0" w:color="auto"/>
        <w:left w:val="none" w:sz="0" w:space="0" w:color="auto"/>
        <w:bottom w:val="none" w:sz="0" w:space="0" w:color="auto"/>
        <w:right w:val="none" w:sz="0" w:space="0" w:color="auto"/>
      </w:divBdr>
    </w:div>
    <w:div w:id="1581872142">
      <w:bodyDiv w:val="1"/>
      <w:marLeft w:val="0"/>
      <w:marRight w:val="0"/>
      <w:marTop w:val="0"/>
      <w:marBottom w:val="0"/>
      <w:divBdr>
        <w:top w:val="none" w:sz="0" w:space="0" w:color="auto"/>
        <w:left w:val="none" w:sz="0" w:space="0" w:color="auto"/>
        <w:bottom w:val="none" w:sz="0" w:space="0" w:color="auto"/>
        <w:right w:val="none" w:sz="0" w:space="0" w:color="auto"/>
      </w:divBdr>
    </w:div>
    <w:div w:id="1594708187">
      <w:bodyDiv w:val="1"/>
      <w:marLeft w:val="0"/>
      <w:marRight w:val="0"/>
      <w:marTop w:val="0"/>
      <w:marBottom w:val="0"/>
      <w:divBdr>
        <w:top w:val="none" w:sz="0" w:space="0" w:color="auto"/>
        <w:left w:val="none" w:sz="0" w:space="0" w:color="auto"/>
        <w:bottom w:val="none" w:sz="0" w:space="0" w:color="auto"/>
        <w:right w:val="none" w:sz="0" w:space="0" w:color="auto"/>
      </w:divBdr>
    </w:div>
    <w:div w:id="1594899798">
      <w:bodyDiv w:val="1"/>
      <w:marLeft w:val="0"/>
      <w:marRight w:val="0"/>
      <w:marTop w:val="0"/>
      <w:marBottom w:val="0"/>
      <w:divBdr>
        <w:top w:val="none" w:sz="0" w:space="0" w:color="auto"/>
        <w:left w:val="none" w:sz="0" w:space="0" w:color="auto"/>
        <w:bottom w:val="none" w:sz="0" w:space="0" w:color="auto"/>
        <w:right w:val="none" w:sz="0" w:space="0" w:color="auto"/>
      </w:divBdr>
    </w:div>
    <w:div w:id="1597447420">
      <w:bodyDiv w:val="1"/>
      <w:marLeft w:val="0"/>
      <w:marRight w:val="0"/>
      <w:marTop w:val="0"/>
      <w:marBottom w:val="0"/>
      <w:divBdr>
        <w:top w:val="none" w:sz="0" w:space="0" w:color="auto"/>
        <w:left w:val="none" w:sz="0" w:space="0" w:color="auto"/>
        <w:bottom w:val="none" w:sz="0" w:space="0" w:color="auto"/>
        <w:right w:val="none" w:sz="0" w:space="0" w:color="auto"/>
      </w:divBdr>
    </w:div>
    <w:div w:id="1598438337">
      <w:bodyDiv w:val="1"/>
      <w:marLeft w:val="0"/>
      <w:marRight w:val="0"/>
      <w:marTop w:val="0"/>
      <w:marBottom w:val="0"/>
      <w:divBdr>
        <w:top w:val="none" w:sz="0" w:space="0" w:color="auto"/>
        <w:left w:val="none" w:sz="0" w:space="0" w:color="auto"/>
        <w:bottom w:val="none" w:sz="0" w:space="0" w:color="auto"/>
        <w:right w:val="none" w:sz="0" w:space="0" w:color="auto"/>
      </w:divBdr>
    </w:div>
    <w:div w:id="1599408033">
      <w:bodyDiv w:val="1"/>
      <w:marLeft w:val="0"/>
      <w:marRight w:val="0"/>
      <w:marTop w:val="0"/>
      <w:marBottom w:val="0"/>
      <w:divBdr>
        <w:top w:val="none" w:sz="0" w:space="0" w:color="auto"/>
        <w:left w:val="none" w:sz="0" w:space="0" w:color="auto"/>
        <w:bottom w:val="none" w:sz="0" w:space="0" w:color="auto"/>
        <w:right w:val="none" w:sz="0" w:space="0" w:color="auto"/>
      </w:divBdr>
    </w:div>
    <w:div w:id="1601714694">
      <w:bodyDiv w:val="1"/>
      <w:marLeft w:val="0"/>
      <w:marRight w:val="0"/>
      <w:marTop w:val="0"/>
      <w:marBottom w:val="0"/>
      <w:divBdr>
        <w:top w:val="none" w:sz="0" w:space="0" w:color="auto"/>
        <w:left w:val="none" w:sz="0" w:space="0" w:color="auto"/>
        <w:bottom w:val="none" w:sz="0" w:space="0" w:color="auto"/>
        <w:right w:val="none" w:sz="0" w:space="0" w:color="auto"/>
      </w:divBdr>
    </w:div>
    <w:div w:id="1602950021">
      <w:bodyDiv w:val="1"/>
      <w:marLeft w:val="0"/>
      <w:marRight w:val="0"/>
      <w:marTop w:val="0"/>
      <w:marBottom w:val="0"/>
      <w:divBdr>
        <w:top w:val="none" w:sz="0" w:space="0" w:color="auto"/>
        <w:left w:val="none" w:sz="0" w:space="0" w:color="auto"/>
        <w:bottom w:val="none" w:sz="0" w:space="0" w:color="auto"/>
        <w:right w:val="none" w:sz="0" w:space="0" w:color="auto"/>
      </w:divBdr>
    </w:div>
    <w:div w:id="1605268009">
      <w:bodyDiv w:val="1"/>
      <w:marLeft w:val="0"/>
      <w:marRight w:val="0"/>
      <w:marTop w:val="0"/>
      <w:marBottom w:val="0"/>
      <w:divBdr>
        <w:top w:val="none" w:sz="0" w:space="0" w:color="auto"/>
        <w:left w:val="none" w:sz="0" w:space="0" w:color="auto"/>
        <w:bottom w:val="none" w:sz="0" w:space="0" w:color="auto"/>
        <w:right w:val="none" w:sz="0" w:space="0" w:color="auto"/>
      </w:divBdr>
    </w:div>
    <w:div w:id="1608000228">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0642407">
      <w:bodyDiv w:val="1"/>
      <w:marLeft w:val="0"/>
      <w:marRight w:val="0"/>
      <w:marTop w:val="0"/>
      <w:marBottom w:val="0"/>
      <w:divBdr>
        <w:top w:val="none" w:sz="0" w:space="0" w:color="auto"/>
        <w:left w:val="none" w:sz="0" w:space="0" w:color="auto"/>
        <w:bottom w:val="none" w:sz="0" w:space="0" w:color="auto"/>
        <w:right w:val="none" w:sz="0" w:space="0" w:color="auto"/>
      </w:divBdr>
    </w:div>
    <w:div w:id="1622762580">
      <w:bodyDiv w:val="1"/>
      <w:marLeft w:val="0"/>
      <w:marRight w:val="0"/>
      <w:marTop w:val="0"/>
      <w:marBottom w:val="0"/>
      <w:divBdr>
        <w:top w:val="none" w:sz="0" w:space="0" w:color="auto"/>
        <w:left w:val="none" w:sz="0" w:space="0" w:color="auto"/>
        <w:bottom w:val="none" w:sz="0" w:space="0" w:color="auto"/>
        <w:right w:val="none" w:sz="0" w:space="0" w:color="auto"/>
      </w:divBdr>
    </w:div>
    <w:div w:id="1623075044">
      <w:bodyDiv w:val="1"/>
      <w:marLeft w:val="0"/>
      <w:marRight w:val="0"/>
      <w:marTop w:val="0"/>
      <w:marBottom w:val="0"/>
      <w:divBdr>
        <w:top w:val="none" w:sz="0" w:space="0" w:color="auto"/>
        <w:left w:val="none" w:sz="0" w:space="0" w:color="auto"/>
        <w:bottom w:val="none" w:sz="0" w:space="0" w:color="auto"/>
        <w:right w:val="none" w:sz="0" w:space="0" w:color="auto"/>
      </w:divBdr>
    </w:div>
    <w:div w:id="1624000519">
      <w:bodyDiv w:val="1"/>
      <w:marLeft w:val="0"/>
      <w:marRight w:val="0"/>
      <w:marTop w:val="0"/>
      <w:marBottom w:val="0"/>
      <w:divBdr>
        <w:top w:val="none" w:sz="0" w:space="0" w:color="auto"/>
        <w:left w:val="none" w:sz="0" w:space="0" w:color="auto"/>
        <w:bottom w:val="none" w:sz="0" w:space="0" w:color="auto"/>
        <w:right w:val="none" w:sz="0" w:space="0" w:color="auto"/>
      </w:divBdr>
    </w:div>
    <w:div w:id="1627857848">
      <w:bodyDiv w:val="1"/>
      <w:marLeft w:val="0"/>
      <w:marRight w:val="0"/>
      <w:marTop w:val="0"/>
      <w:marBottom w:val="0"/>
      <w:divBdr>
        <w:top w:val="none" w:sz="0" w:space="0" w:color="auto"/>
        <w:left w:val="none" w:sz="0" w:space="0" w:color="auto"/>
        <w:bottom w:val="none" w:sz="0" w:space="0" w:color="auto"/>
        <w:right w:val="none" w:sz="0" w:space="0" w:color="auto"/>
      </w:divBdr>
    </w:div>
    <w:div w:id="1629121870">
      <w:bodyDiv w:val="1"/>
      <w:marLeft w:val="0"/>
      <w:marRight w:val="0"/>
      <w:marTop w:val="0"/>
      <w:marBottom w:val="0"/>
      <w:divBdr>
        <w:top w:val="none" w:sz="0" w:space="0" w:color="auto"/>
        <w:left w:val="none" w:sz="0" w:space="0" w:color="auto"/>
        <w:bottom w:val="none" w:sz="0" w:space="0" w:color="auto"/>
        <w:right w:val="none" w:sz="0" w:space="0" w:color="auto"/>
      </w:divBdr>
    </w:div>
    <w:div w:id="1629627560">
      <w:bodyDiv w:val="1"/>
      <w:marLeft w:val="0"/>
      <w:marRight w:val="0"/>
      <w:marTop w:val="0"/>
      <w:marBottom w:val="0"/>
      <w:divBdr>
        <w:top w:val="none" w:sz="0" w:space="0" w:color="auto"/>
        <w:left w:val="none" w:sz="0" w:space="0" w:color="auto"/>
        <w:bottom w:val="none" w:sz="0" w:space="0" w:color="auto"/>
        <w:right w:val="none" w:sz="0" w:space="0" w:color="auto"/>
      </w:divBdr>
    </w:div>
    <w:div w:id="1631663049">
      <w:bodyDiv w:val="1"/>
      <w:marLeft w:val="0"/>
      <w:marRight w:val="0"/>
      <w:marTop w:val="0"/>
      <w:marBottom w:val="0"/>
      <w:divBdr>
        <w:top w:val="none" w:sz="0" w:space="0" w:color="auto"/>
        <w:left w:val="none" w:sz="0" w:space="0" w:color="auto"/>
        <w:bottom w:val="none" w:sz="0" w:space="0" w:color="auto"/>
        <w:right w:val="none" w:sz="0" w:space="0" w:color="auto"/>
      </w:divBdr>
    </w:div>
    <w:div w:id="1631740447">
      <w:bodyDiv w:val="1"/>
      <w:marLeft w:val="0"/>
      <w:marRight w:val="0"/>
      <w:marTop w:val="0"/>
      <w:marBottom w:val="0"/>
      <w:divBdr>
        <w:top w:val="none" w:sz="0" w:space="0" w:color="auto"/>
        <w:left w:val="none" w:sz="0" w:space="0" w:color="auto"/>
        <w:bottom w:val="none" w:sz="0" w:space="0" w:color="auto"/>
        <w:right w:val="none" w:sz="0" w:space="0" w:color="auto"/>
      </w:divBdr>
    </w:div>
    <w:div w:id="1633054186">
      <w:bodyDiv w:val="1"/>
      <w:marLeft w:val="0"/>
      <w:marRight w:val="0"/>
      <w:marTop w:val="0"/>
      <w:marBottom w:val="0"/>
      <w:divBdr>
        <w:top w:val="none" w:sz="0" w:space="0" w:color="auto"/>
        <w:left w:val="none" w:sz="0" w:space="0" w:color="auto"/>
        <w:bottom w:val="none" w:sz="0" w:space="0" w:color="auto"/>
        <w:right w:val="none" w:sz="0" w:space="0" w:color="auto"/>
      </w:divBdr>
    </w:div>
    <w:div w:id="1633756040">
      <w:bodyDiv w:val="1"/>
      <w:marLeft w:val="0"/>
      <w:marRight w:val="0"/>
      <w:marTop w:val="0"/>
      <w:marBottom w:val="0"/>
      <w:divBdr>
        <w:top w:val="none" w:sz="0" w:space="0" w:color="auto"/>
        <w:left w:val="none" w:sz="0" w:space="0" w:color="auto"/>
        <w:bottom w:val="none" w:sz="0" w:space="0" w:color="auto"/>
        <w:right w:val="none" w:sz="0" w:space="0" w:color="auto"/>
      </w:divBdr>
    </w:div>
    <w:div w:id="1634359471">
      <w:bodyDiv w:val="1"/>
      <w:marLeft w:val="0"/>
      <w:marRight w:val="0"/>
      <w:marTop w:val="0"/>
      <w:marBottom w:val="0"/>
      <w:divBdr>
        <w:top w:val="none" w:sz="0" w:space="0" w:color="auto"/>
        <w:left w:val="none" w:sz="0" w:space="0" w:color="auto"/>
        <w:bottom w:val="none" w:sz="0" w:space="0" w:color="auto"/>
        <w:right w:val="none" w:sz="0" w:space="0" w:color="auto"/>
      </w:divBdr>
    </w:div>
    <w:div w:id="1635329022">
      <w:bodyDiv w:val="1"/>
      <w:marLeft w:val="0"/>
      <w:marRight w:val="0"/>
      <w:marTop w:val="0"/>
      <w:marBottom w:val="0"/>
      <w:divBdr>
        <w:top w:val="none" w:sz="0" w:space="0" w:color="auto"/>
        <w:left w:val="none" w:sz="0" w:space="0" w:color="auto"/>
        <w:bottom w:val="none" w:sz="0" w:space="0" w:color="auto"/>
        <w:right w:val="none" w:sz="0" w:space="0" w:color="auto"/>
      </w:divBdr>
    </w:div>
    <w:div w:id="1638102605">
      <w:bodyDiv w:val="1"/>
      <w:marLeft w:val="0"/>
      <w:marRight w:val="0"/>
      <w:marTop w:val="0"/>
      <w:marBottom w:val="0"/>
      <w:divBdr>
        <w:top w:val="none" w:sz="0" w:space="0" w:color="auto"/>
        <w:left w:val="none" w:sz="0" w:space="0" w:color="auto"/>
        <w:bottom w:val="none" w:sz="0" w:space="0" w:color="auto"/>
        <w:right w:val="none" w:sz="0" w:space="0" w:color="auto"/>
      </w:divBdr>
    </w:div>
    <w:div w:id="1638875545">
      <w:bodyDiv w:val="1"/>
      <w:marLeft w:val="0"/>
      <w:marRight w:val="0"/>
      <w:marTop w:val="0"/>
      <w:marBottom w:val="0"/>
      <w:divBdr>
        <w:top w:val="none" w:sz="0" w:space="0" w:color="auto"/>
        <w:left w:val="none" w:sz="0" w:space="0" w:color="auto"/>
        <w:bottom w:val="none" w:sz="0" w:space="0" w:color="auto"/>
        <w:right w:val="none" w:sz="0" w:space="0" w:color="auto"/>
      </w:divBdr>
    </w:div>
    <w:div w:id="1639409722">
      <w:bodyDiv w:val="1"/>
      <w:marLeft w:val="0"/>
      <w:marRight w:val="0"/>
      <w:marTop w:val="0"/>
      <w:marBottom w:val="0"/>
      <w:divBdr>
        <w:top w:val="none" w:sz="0" w:space="0" w:color="auto"/>
        <w:left w:val="none" w:sz="0" w:space="0" w:color="auto"/>
        <w:bottom w:val="none" w:sz="0" w:space="0" w:color="auto"/>
        <w:right w:val="none" w:sz="0" w:space="0" w:color="auto"/>
      </w:divBdr>
    </w:div>
    <w:div w:id="1640643474">
      <w:bodyDiv w:val="1"/>
      <w:marLeft w:val="0"/>
      <w:marRight w:val="0"/>
      <w:marTop w:val="0"/>
      <w:marBottom w:val="0"/>
      <w:divBdr>
        <w:top w:val="none" w:sz="0" w:space="0" w:color="auto"/>
        <w:left w:val="none" w:sz="0" w:space="0" w:color="auto"/>
        <w:bottom w:val="none" w:sz="0" w:space="0" w:color="auto"/>
        <w:right w:val="none" w:sz="0" w:space="0" w:color="auto"/>
      </w:divBdr>
    </w:div>
    <w:div w:id="1644843920">
      <w:bodyDiv w:val="1"/>
      <w:marLeft w:val="0"/>
      <w:marRight w:val="0"/>
      <w:marTop w:val="0"/>
      <w:marBottom w:val="0"/>
      <w:divBdr>
        <w:top w:val="none" w:sz="0" w:space="0" w:color="auto"/>
        <w:left w:val="none" w:sz="0" w:space="0" w:color="auto"/>
        <w:bottom w:val="none" w:sz="0" w:space="0" w:color="auto"/>
        <w:right w:val="none" w:sz="0" w:space="0" w:color="auto"/>
      </w:divBdr>
    </w:div>
    <w:div w:id="1648127900">
      <w:bodyDiv w:val="1"/>
      <w:marLeft w:val="0"/>
      <w:marRight w:val="0"/>
      <w:marTop w:val="0"/>
      <w:marBottom w:val="0"/>
      <w:divBdr>
        <w:top w:val="none" w:sz="0" w:space="0" w:color="auto"/>
        <w:left w:val="none" w:sz="0" w:space="0" w:color="auto"/>
        <w:bottom w:val="none" w:sz="0" w:space="0" w:color="auto"/>
        <w:right w:val="none" w:sz="0" w:space="0" w:color="auto"/>
      </w:divBdr>
    </w:div>
    <w:div w:id="1649508021">
      <w:bodyDiv w:val="1"/>
      <w:marLeft w:val="0"/>
      <w:marRight w:val="0"/>
      <w:marTop w:val="0"/>
      <w:marBottom w:val="0"/>
      <w:divBdr>
        <w:top w:val="none" w:sz="0" w:space="0" w:color="auto"/>
        <w:left w:val="none" w:sz="0" w:space="0" w:color="auto"/>
        <w:bottom w:val="none" w:sz="0" w:space="0" w:color="auto"/>
        <w:right w:val="none" w:sz="0" w:space="0" w:color="auto"/>
      </w:divBdr>
    </w:div>
    <w:div w:id="1651985532">
      <w:bodyDiv w:val="1"/>
      <w:marLeft w:val="0"/>
      <w:marRight w:val="0"/>
      <w:marTop w:val="0"/>
      <w:marBottom w:val="0"/>
      <w:divBdr>
        <w:top w:val="none" w:sz="0" w:space="0" w:color="auto"/>
        <w:left w:val="none" w:sz="0" w:space="0" w:color="auto"/>
        <w:bottom w:val="none" w:sz="0" w:space="0" w:color="auto"/>
        <w:right w:val="none" w:sz="0" w:space="0" w:color="auto"/>
      </w:divBdr>
    </w:div>
    <w:div w:id="1654600668">
      <w:bodyDiv w:val="1"/>
      <w:marLeft w:val="0"/>
      <w:marRight w:val="0"/>
      <w:marTop w:val="0"/>
      <w:marBottom w:val="0"/>
      <w:divBdr>
        <w:top w:val="none" w:sz="0" w:space="0" w:color="auto"/>
        <w:left w:val="none" w:sz="0" w:space="0" w:color="auto"/>
        <w:bottom w:val="none" w:sz="0" w:space="0" w:color="auto"/>
        <w:right w:val="none" w:sz="0" w:space="0" w:color="auto"/>
      </w:divBdr>
    </w:div>
    <w:div w:id="1654748684">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63389807">
      <w:bodyDiv w:val="1"/>
      <w:marLeft w:val="0"/>
      <w:marRight w:val="0"/>
      <w:marTop w:val="0"/>
      <w:marBottom w:val="0"/>
      <w:divBdr>
        <w:top w:val="none" w:sz="0" w:space="0" w:color="auto"/>
        <w:left w:val="none" w:sz="0" w:space="0" w:color="auto"/>
        <w:bottom w:val="none" w:sz="0" w:space="0" w:color="auto"/>
        <w:right w:val="none" w:sz="0" w:space="0" w:color="auto"/>
      </w:divBdr>
    </w:div>
    <w:div w:id="1665159929">
      <w:bodyDiv w:val="1"/>
      <w:marLeft w:val="0"/>
      <w:marRight w:val="0"/>
      <w:marTop w:val="0"/>
      <w:marBottom w:val="0"/>
      <w:divBdr>
        <w:top w:val="none" w:sz="0" w:space="0" w:color="auto"/>
        <w:left w:val="none" w:sz="0" w:space="0" w:color="auto"/>
        <w:bottom w:val="none" w:sz="0" w:space="0" w:color="auto"/>
        <w:right w:val="none" w:sz="0" w:space="0" w:color="auto"/>
      </w:divBdr>
    </w:div>
    <w:div w:id="1668245862">
      <w:bodyDiv w:val="1"/>
      <w:marLeft w:val="0"/>
      <w:marRight w:val="0"/>
      <w:marTop w:val="0"/>
      <w:marBottom w:val="0"/>
      <w:divBdr>
        <w:top w:val="none" w:sz="0" w:space="0" w:color="auto"/>
        <w:left w:val="none" w:sz="0" w:space="0" w:color="auto"/>
        <w:bottom w:val="none" w:sz="0" w:space="0" w:color="auto"/>
        <w:right w:val="none" w:sz="0" w:space="0" w:color="auto"/>
      </w:divBdr>
    </w:div>
    <w:div w:id="1669014479">
      <w:bodyDiv w:val="1"/>
      <w:marLeft w:val="0"/>
      <w:marRight w:val="0"/>
      <w:marTop w:val="0"/>
      <w:marBottom w:val="0"/>
      <w:divBdr>
        <w:top w:val="none" w:sz="0" w:space="0" w:color="auto"/>
        <w:left w:val="none" w:sz="0" w:space="0" w:color="auto"/>
        <w:bottom w:val="none" w:sz="0" w:space="0" w:color="auto"/>
        <w:right w:val="none" w:sz="0" w:space="0" w:color="auto"/>
      </w:divBdr>
    </w:div>
    <w:div w:id="1670058238">
      <w:bodyDiv w:val="1"/>
      <w:marLeft w:val="0"/>
      <w:marRight w:val="0"/>
      <w:marTop w:val="0"/>
      <w:marBottom w:val="0"/>
      <w:divBdr>
        <w:top w:val="none" w:sz="0" w:space="0" w:color="auto"/>
        <w:left w:val="none" w:sz="0" w:space="0" w:color="auto"/>
        <w:bottom w:val="none" w:sz="0" w:space="0" w:color="auto"/>
        <w:right w:val="none" w:sz="0" w:space="0" w:color="auto"/>
      </w:divBdr>
    </w:div>
    <w:div w:id="1670399246">
      <w:bodyDiv w:val="1"/>
      <w:marLeft w:val="0"/>
      <w:marRight w:val="0"/>
      <w:marTop w:val="0"/>
      <w:marBottom w:val="0"/>
      <w:divBdr>
        <w:top w:val="none" w:sz="0" w:space="0" w:color="auto"/>
        <w:left w:val="none" w:sz="0" w:space="0" w:color="auto"/>
        <w:bottom w:val="none" w:sz="0" w:space="0" w:color="auto"/>
        <w:right w:val="none" w:sz="0" w:space="0" w:color="auto"/>
      </w:divBdr>
    </w:div>
    <w:div w:id="1673220221">
      <w:bodyDiv w:val="1"/>
      <w:marLeft w:val="0"/>
      <w:marRight w:val="0"/>
      <w:marTop w:val="0"/>
      <w:marBottom w:val="0"/>
      <w:divBdr>
        <w:top w:val="none" w:sz="0" w:space="0" w:color="auto"/>
        <w:left w:val="none" w:sz="0" w:space="0" w:color="auto"/>
        <w:bottom w:val="none" w:sz="0" w:space="0" w:color="auto"/>
        <w:right w:val="none" w:sz="0" w:space="0" w:color="auto"/>
      </w:divBdr>
    </w:div>
    <w:div w:id="1679966562">
      <w:bodyDiv w:val="1"/>
      <w:marLeft w:val="0"/>
      <w:marRight w:val="0"/>
      <w:marTop w:val="0"/>
      <w:marBottom w:val="0"/>
      <w:divBdr>
        <w:top w:val="none" w:sz="0" w:space="0" w:color="auto"/>
        <w:left w:val="none" w:sz="0" w:space="0" w:color="auto"/>
        <w:bottom w:val="none" w:sz="0" w:space="0" w:color="auto"/>
        <w:right w:val="none" w:sz="0" w:space="0" w:color="auto"/>
      </w:divBdr>
    </w:div>
    <w:div w:id="1682245539">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84235788">
      <w:bodyDiv w:val="1"/>
      <w:marLeft w:val="0"/>
      <w:marRight w:val="0"/>
      <w:marTop w:val="0"/>
      <w:marBottom w:val="0"/>
      <w:divBdr>
        <w:top w:val="none" w:sz="0" w:space="0" w:color="auto"/>
        <w:left w:val="none" w:sz="0" w:space="0" w:color="auto"/>
        <w:bottom w:val="none" w:sz="0" w:space="0" w:color="auto"/>
        <w:right w:val="none" w:sz="0" w:space="0" w:color="auto"/>
      </w:divBdr>
    </w:div>
    <w:div w:id="1685281212">
      <w:bodyDiv w:val="1"/>
      <w:marLeft w:val="0"/>
      <w:marRight w:val="0"/>
      <w:marTop w:val="0"/>
      <w:marBottom w:val="0"/>
      <w:divBdr>
        <w:top w:val="none" w:sz="0" w:space="0" w:color="auto"/>
        <w:left w:val="none" w:sz="0" w:space="0" w:color="auto"/>
        <w:bottom w:val="none" w:sz="0" w:space="0" w:color="auto"/>
        <w:right w:val="none" w:sz="0" w:space="0" w:color="auto"/>
      </w:divBdr>
    </w:div>
    <w:div w:id="1689989424">
      <w:bodyDiv w:val="1"/>
      <w:marLeft w:val="0"/>
      <w:marRight w:val="0"/>
      <w:marTop w:val="0"/>
      <w:marBottom w:val="0"/>
      <w:divBdr>
        <w:top w:val="none" w:sz="0" w:space="0" w:color="auto"/>
        <w:left w:val="none" w:sz="0" w:space="0" w:color="auto"/>
        <w:bottom w:val="none" w:sz="0" w:space="0" w:color="auto"/>
        <w:right w:val="none" w:sz="0" w:space="0" w:color="auto"/>
      </w:divBdr>
    </w:div>
    <w:div w:id="1690371414">
      <w:bodyDiv w:val="1"/>
      <w:marLeft w:val="0"/>
      <w:marRight w:val="0"/>
      <w:marTop w:val="0"/>
      <w:marBottom w:val="0"/>
      <w:divBdr>
        <w:top w:val="none" w:sz="0" w:space="0" w:color="auto"/>
        <w:left w:val="none" w:sz="0" w:space="0" w:color="auto"/>
        <w:bottom w:val="none" w:sz="0" w:space="0" w:color="auto"/>
        <w:right w:val="none" w:sz="0" w:space="0" w:color="auto"/>
      </w:divBdr>
    </w:div>
    <w:div w:id="1692217095">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697778443">
      <w:bodyDiv w:val="1"/>
      <w:marLeft w:val="0"/>
      <w:marRight w:val="0"/>
      <w:marTop w:val="0"/>
      <w:marBottom w:val="0"/>
      <w:divBdr>
        <w:top w:val="none" w:sz="0" w:space="0" w:color="auto"/>
        <w:left w:val="none" w:sz="0" w:space="0" w:color="auto"/>
        <w:bottom w:val="none" w:sz="0" w:space="0" w:color="auto"/>
        <w:right w:val="none" w:sz="0" w:space="0" w:color="auto"/>
      </w:divBdr>
    </w:div>
    <w:div w:id="1701738555">
      <w:bodyDiv w:val="1"/>
      <w:marLeft w:val="0"/>
      <w:marRight w:val="0"/>
      <w:marTop w:val="0"/>
      <w:marBottom w:val="0"/>
      <w:divBdr>
        <w:top w:val="none" w:sz="0" w:space="0" w:color="auto"/>
        <w:left w:val="none" w:sz="0" w:space="0" w:color="auto"/>
        <w:bottom w:val="none" w:sz="0" w:space="0" w:color="auto"/>
        <w:right w:val="none" w:sz="0" w:space="0" w:color="auto"/>
      </w:divBdr>
    </w:div>
    <w:div w:id="1701931597">
      <w:bodyDiv w:val="1"/>
      <w:marLeft w:val="0"/>
      <w:marRight w:val="0"/>
      <w:marTop w:val="0"/>
      <w:marBottom w:val="0"/>
      <w:divBdr>
        <w:top w:val="none" w:sz="0" w:space="0" w:color="auto"/>
        <w:left w:val="none" w:sz="0" w:space="0" w:color="auto"/>
        <w:bottom w:val="none" w:sz="0" w:space="0" w:color="auto"/>
        <w:right w:val="none" w:sz="0" w:space="0" w:color="auto"/>
      </w:divBdr>
    </w:div>
    <w:div w:id="1711956721">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12919357">
      <w:bodyDiv w:val="1"/>
      <w:marLeft w:val="0"/>
      <w:marRight w:val="0"/>
      <w:marTop w:val="0"/>
      <w:marBottom w:val="0"/>
      <w:divBdr>
        <w:top w:val="none" w:sz="0" w:space="0" w:color="auto"/>
        <w:left w:val="none" w:sz="0" w:space="0" w:color="auto"/>
        <w:bottom w:val="none" w:sz="0" w:space="0" w:color="auto"/>
        <w:right w:val="none" w:sz="0" w:space="0" w:color="auto"/>
      </w:divBdr>
    </w:div>
    <w:div w:id="1716157495">
      <w:bodyDiv w:val="1"/>
      <w:marLeft w:val="0"/>
      <w:marRight w:val="0"/>
      <w:marTop w:val="0"/>
      <w:marBottom w:val="0"/>
      <w:divBdr>
        <w:top w:val="none" w:sz="0" w:space="0" w:color="auto"/>
        <w:left w:val="none" w:sz="0" w:space="0" w:color="auto"/>
        <w:bottom w:val="none" w:sz="0" w:space="0" w:color="auto"/>
        <w:right w:val="none" w:sz="0" w:space="0" w:color="auto"/>
      </w:divBdr>
    </w:div>
    <w:div w:id="1724675970">
      <w:bodyDiv w:val="1"/>
      <w:marLeft w:val="0"/>
      <w:marRight w:val="0"/>
      <w:marTop w:val="0"/>
      <w:marBottom w:val="0"/>
      <w:divBdr>
        <w:top w:val="none" w:sz="0" w:space="0" w:color="auto"/>
        <w:left w:val="none" w:sz="0" w:space="0" w:color="auto"/>
        <w:bottom w:val="none" w:sz="0" w:space="0" w:color="auto"/>
        <w:right w:val="none" w:sz="0" w:space="0" w:color="auto"/>
      </w:divBdr>
    </w:div>
    <w:div w:id="1726054324">
      <w:bodyDiv w:val="1"/>
      <w:marLeft w:val="0"/>
      <w:marRight w:val="0"/>
      <w:marTop w:val="0"/>
      <w:marBottom w:val="0"/>
      <w:divBdr>
        <w:top w:val="none" w:sz="0" w:space="0" w:color="auto"/>
        <w:left w:val="none" w:sz="0" w:space="0" w:color="auto"/>
        <w:bottom w:val="none" w:sz="0" w:space="0" w:color="auto"/>
        <w:right w:val="none" w:sz="0" w:space="0" w:color="auto"/>
      </w:divBdr>
    </w:div>
    <w:div w:id="1727139397">
      <w:bodyDiv w:val="1"/>
      <w:marLeft w:val="0"/>
      <w:marRight w:val="0"/>
      <w:marTop w:val="0"/>
      <w:marBottom w:val="0"/>
      <w:divBdr>
        <w:top w:val="none" w:sz="0" w:space="0" w:color="auto"/>
        <w:left w:val="none" w:sz="0" w:space="0" w:color="auto"/>
        <w:bottom w:val="none" w:sz="0" w:space="0" w:color="auto"/>
        <w:right w:val="none" w:sz="0" w:space="0" w:color="auto"/>
      </w:divBdr>
    </w:div>
    <w:div w:id="1728146837">
      <w:bodyDiv w:val="1"/>
      <w:marLeft w:val="0"/>
      <w:marRight w:val="0"/>
      <w:marTop w:val="0"/>
      <w:marBottom w:val="0"/>
      <w:divBdr>
        <w:top w:val="none" w:sz="0" w:space="0" w:color="auto"/>
        <w:left w:val="none" w:sz="0" w:space="0" w:color="auto"/>
        <w:bottom w:val="none" w:sz="0" w:space="0" w:color="auto"/>
        <w:right w:val="none" w:sz="0" w:space="0" w:color="auto"/>
      </w:divBdr>
    </w:div>
    <w:div w:id="17289932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2730469">
      <w:bodyDiv w:val="1"/>
      <w:marLeft w:val="0"/>
      <w:marRight w:val="0"/>
      <w:marTop w:val="0"/>
      <w:marBottom w:val="0"/>
      <w:divBdr>
        <w:top w:val="none" w:sz="0" w:space="0" w:color="auto"/>
        <w:left w:val="none" w:sz="0" w:space="0" w:color="auto"/>
        <w:bottom w:val="none" w:sz="0" w:space="0" w:color="auto"/>
        <w:right w:val="none" w:sz="0" w:space="0" w:color="auto"/>
      </w:divBdr>
    </w:div>
    <w:div w:id="1732852242">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35424451">
      <w:bodyDiv w:val="1"/>
      <w:marLeft w:val="0"/>
      <w:marRight w:val="0"/>
      <w:marTop w:val="0"/>
      <w:marBottom w:val="0"/>
      <w:divBdr>
        <w:top w:val="none" w:sz="0" w:space="0" w:color="auto"/>
        <w:left w:val="none" w:sz="0" w:space="0" w:color="auto"/>
        <w:bottom w:val="none" w:sz="0" w:space="0" w:color="auto"/>
        <w:right w:val="none" w:sz="0" w:space="0" w:color="auto"/>
      </w:divBdr>
    </w:div>
    <w:div w:id="1735931259">
      <w:bodyDiv w:val="1"/>
      <w:marLeft w:val="0"/>
      <w:marRight w:val="0"/>
      <w:marTop w:val="0"/>
      <w:marBottom w:val="0"/>
      <w:divBdr>
        <w:top w:val="none" w:sz="0" w:space="0" w:color="auto"/>
        <w:left w:val="none" w:sz="0" w:space="0" w:color="auto"/>
        <w:bottom w:val="none" w:sz="0" w:space="0" w:color="auto"/>
        <w:right w:val="none" w:sz="0" w:space="0" w:color="auto"/>
      </w:divBdr>
    </w:div>
    <w:div w:id="1736931032">
      <w:bodyDiv w:val="1"/>
      <w:marLeft w:val="0"/>
      <w:marRight w:val="0"/>
      <w:marTop w:val="0"/>
      <w:marBottom w:val="0"/>
      <w:divBdr>
        <w:top w:val="none" w:sz="0" w:space="0" w:color="auto"/>
        <w:left w:val="none" w:sz="0" w:space="0" w:color="auto"/>
        <w:bottom w:val="none" w:sz="0" w:space="0" w:color="auto"/>
        <w:right w:val="none" w:sz="0" w:space="0" w:color="auto"/>
      </w:divBdr>
    </w:div>
    <w:div w:id="1738244028">
      <w:bodyDiv w:val="1"/>
      <w:marLeft w:val="0"/>
      <w:marRight w:val="0"/>
      <w:marTop w:val="0"/>
      <w:marBottom w:val="0"/>
      <w:divBdr>
        <w:top w:val="none" w:sz="0" w:space="0" w:color="auto"/>
        <w:left w:val="none" w:sz="0" w:space="0" w:color="auto"/>
        <w:bottom w:val="none" w:sz="0" w:space="0" w:color="auto"/>
        <w:right w:val="none" w:sz="0" w:space="0" w:color="auto"/>
      </w:divBdr>
    </w:div>
    <w:div w:id="1738701961">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0907634">
      <w:bodyDiv w:val="1"/>
      <w:marLeft w:val="0"/>
      <w:marRight w:val="0"/>
      <w:marTop w:val="0"/>
      <w:marBottom w:val="0"/>
      <w:divBdr>
        <w:top w:val="none" w:sz="0" w:space="0" w:color="auto"/>
        <w:left w:val="none" w:sz="0" w:space="0" w:color="auto"/>
        <w:bottom w:val="none" w:sz="0" w:space="0" w:color="auto"/>
        <w:right w:val="none" w:sz="0" w:space="0" w:color="auto"/>
      </w:divBdr>
    </w:div>
    <w:div w:id="1740908018">
      <w:bodyDiv w:val="1"/>
      <w:marLeft w:val="0"/>
      <w:marRight w:val="0"/>
      <w:marTop w:val="0"/>
      <w:marBottom w:val="0"/>
      <w:divBdr>
        <w:top w:val="none" w:sz="0" w:space="0" w:color="auto"/>
        <w:left w:val="none" w:sz="0" w:space="0" w:color="auto"/>
        <w:bottom w:val="none" w:sz="0" w:space="0" w:color="auto"/>
        <w:right w:val="none" w:sz="0" w:space="0" w:color="auto"/>
      </w:divBdr>
    </w:div>
    <w:div w:id="1742173317">
      <w:bodyDiv w:val="1"/>
      <w:marLeft w:val="0"/>
      <w:marRight w:val="0"/>
      <w:marTop w:val="0"/>
      <w:marBottom w:val="0"/>
      <w:divBdr>
        <w:top w:val="none" w:sz="0" w:space="0" w:color="auto"/>
        <w:left w:val="none" w:sz="0" w:space="0" w:color="auto"/>
        <w:bottom w:val="none" w:sz="0" w:space="0" w:color="auto"/>
        <w:right w:val="none" w:sz="0" w:space="0" w:color="auto"/>
      </w:divBdr>
    </w:div>
    <w:div w:id="1755857827">
      <w:bodyDiv w:val="1"/>
      <w:marLeft w:val="0"/>
      <w:marRight w:val="0"/>
      <w:marTop w:val="0"/>
      <w:marBottom w:val="0"/>
      <w:divBdr>
        <w:top w:val="none" w:sz="0" w:space="0" w:color="auto"/>
        <w:left w:val="none" w:sz="0" w:space="0" w:color="auto"/>
        <w:bottom w:val="none" w:sz="0" w:space="0" w:color="auto"/>
        <w:right w:val="none" w:sz="0" w:space="0" w:color="auto"/>
      </w:divBdr>
    </w:div>
    <w:div w:id="1755858644">
      <w:bodyDiv w:val="1"/>
      <w:marLeft w:val="0"/>
      <w:marRight w:val="0"/>
      <w:marTop w:val="0"/>
      <w:marBottom w:val="0"/>
      <w:divBdr>
        <w:top w:val="none" w:sz="0" w:space="0" w:color="auto"/>
        <w:left w:val="none" w:sz="0" w:space="0" w:color="auto"/>
        <w:bottom w:val="none" w:sz="0" w:space="0" w:color="auto"/>
        <w:right w:val="none" w:sz="0" w:space="0" w:color="auto"/>
      </w:divBdr>
    </w:div>
    <w:div w:id="1756435726">
      <w:bodyDiv w:val="1"/>
      <w:marLeft w:val="0"/>
      <w:marRight w:val="0"/>
      <w:marTop w:val="0"/>
      <w:marBottom w:val="0"/>
      <w:divBdr>
        <w:top w:val="none" w:sz="0" w:space="0" w:color="auto"/>
        <w:left w:val="none" w:sz="0" w:space="0" w:color="auto"/>
        <w:bottom w:val="none" w:sz="0" w:space="0" w:color="auto"/>
        <w:right w:val="none" w:sz="0" w:space="0" w:color="auto"/>
      </w:divBdr>
    </w:div>
    <w:div w:id="1756974513">
      <w:bodyDiv w:val="1"/>
      <w:marLeft w:val="0"/>
      <w:marRight w:val="0"/>
      <w:marTop w:val="0"/>
      <w:marBottom w:val="0"/>
      <w:divBdr>
        <w:top w:val="none" w:sz="0" w:space="0" w:color="auto"/>
        <w:left w:val="none" w:sz="0" w:space="0" w:color="auto"/>
        <w:bottom w:val="none" w:sz="0" w:space="0" w:color="auto"/>
        <w:right w:val="none" w:sz="0" w:space="0" w:color="auto"/>
      </w:divBdr>
    </w:div>
    <w:div w:id="1759980723">
      <w:bodyDiv w:val="1"/>
      <w:marLeft w:val="0"/>
      <w:marRight w:val="0"/>
      <w:marTop w:val="0"/>
      <w:marBottom w:val="0"/>
      <w:divBdr>
        <w:top w:val="none" w:sz="0" w:space="0" w:color="auto"/>
        <w:left w:val="none" w:sz="0" w:space="0" w:color="auto"/>
        <w:bottom w:val="none" w:sz="0" w:space="0" w:color="auto"/>
        <w:right w:val="none" w:sz="0" w:space="0" w:color="auto"/>
      </w:divBdr>
    </w:div>
    <w:div w:id="176226376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63181394">
      <w:bodyDiv w:val="1"/>
      <w:marLeft w:val="0"/>
      <w:marRight w:val="0"/>
      <w:marTop w:val="0"/>
      <w:marBottom w:val="0"/>
      <w:divBdr>
        <w:top w:val="none" w:sz="0" w:space="0" w:color="auto"/>
        <w:left w:val="none" w:sz="0" w:space="0" w:color="auto"/>
        <w:bottom w:val="none" w:sz="0" w:space="0" w:color="auto"/>
        <w:right w:val="none" w:sz="0" w:space="0" w:color="auto"/>
      </w:divBdr>
    </w:div>
    <w:div w:id="1763381236">
      <w:bodyDiv w:val="1"/>
      <w:marLeft w:val="0"/>
      <w:marRight w:val="0"/>
      <w:marTop w:val="0"/>
      <w:marBottom w:val="0"/>
      <w:divBdr>
        <w:top w:val="none" w:sz="0" w:space="0" w:color="auto"/>
        <w:left w:val="none" w:sz="0" w:space="0" w:color="auto"/>
        <w:bottom w:val="none" w:sz="0" w:space="0" w:color="auto"/>
        <w:right w:val="none" w:sz="0" w:space="0" w:color="auto"/>
      </w:divBdr>
    </w:div>
    <w:div w:id="1769541852">
      <w:bodyDiv w:val="1"/>
      <w:marLeft w:val="0"/>
      <w:marRight w:val="0"/>
      <w:marTop w:val="0"/>
      <w:marBottom w:val="0"/>
      <w:divBdr>
        <w:top w:val="none" w:sz="0" w:space="0" w:color="auto"/>
        <w:left w:val="none" w:sz="0" w:space="0" w:color="auto"/>
        <w:bottom w:val="none" w:sz="0" w:space="0" w:color="auto"/>
        <w:right w:val="none" w:sz="0" w:space="0" w:color="auto"/>
      </w:divBdr>
    </w:div>
    <w:div w:id="1769766551">
      <w:bodyDiv w:val="1"/>
      <w:marLeft w:val="0"/>
      <w:marRight w:val="0"/>
      <w:marTop w:val="0"/>
      <w:marBottom w:val="0"/>
      <w:divBdr>
        <w:top w:val="none" w:sz="0" w:space="0" w:color="auto"/>
        <w:left w:val="none" w:sz="0" w:space="0" w:color="auto"/>
        <w:bottom w:val="none" w:sz="0" w:space="0" w:color="auto"/>
        <w:right w:val="none" w:sz="0" w:space="0" w:color="auto"/>
      </w:divBdr>
    </w:div>
    <w:div w:id="1775132156">
      <w:bodyDiv w:val="1"/>
      <w:marLeft w:val="0"/>
      <w:marRight w:val="0"/>
      <w:marTop w:val="0"/>
      <w:marBottom w:val="0"/>
      <w:divBdr>
        <w:top w:val="none" w:sz="0" w:space="0" w:color="auto"/>
        <w:left w:val="none" w:sz="0" w:space="0" w:color="auto"/>
        <w:bottom w:val="none" w:sz="0" w:space="0" w:color="auto"/>
        <w:right w:val="none" w:sz="0" w:space="0" w:color="auto"/>
      </w:divBdr>
    </w:div>
    <w:div w:id="1776166900">
      <w:bodyDiv w:val="1"/>
      <w:marLeft w:val="0"/>
      <w:marRight w:val="0"/>
      <w:marTop w:val="0"/>
      <w:marBottom w:val="0"/>
      <w:divBdr>
        <w:top w:val="none" w:sz="0" w:space="0" w:color="auto"/>
        <w:left w:val="none" w:sz="0" w:space="0" w:color="auto"/>
        <w:bottom w:val="none" w:sz="0" w:space="0" w:color="auto"/>
        <w:right w:val="none" w:sz="0" w:space="0" w:color="auto"/>
      </w:divBdr>
    </w:div>
    <w:div w:id="1778477373">
      <w:bodyDiv w:val="1"/>
      <w:marLeft w:val="0"/>
      <w:marRight w:val="0"/>
      <w:marTop w:val="0"/>
      <w:marBottom w:val="0"/>
      <w:divBdr>
        <w:top w:val="none" w:sz="0" w:space="0" w:color="auto"/>
        <w:left w:val="none" w:sz="0" w:space="0" w:color="auto"/>
        <w:bottom w:val="none" w:sz="0" w:space="0" w:color="auto"/>
        <w:right w:val="none" w:sz="0" w:space="0" w:color="auto"/>
      </w:divBdr>
    </w:div>
    <w:div w:id="1778596954">
      <w:bodyDiv w:val="1"/>
      <w:marLeft w:val="0"/>
      <w:marRight w:val="0"/>
      <w:marTop w:val="0"/>
      <w:marBottom w:val="0"/>
      <w:divBdr>
        <w:top w:val="none" w:sz="0" w:space="0" w:color="auto"/>
        <w:left w:val="none" w:sz="0" w:space="0" w:color="auto"/>
        <w:bottom w:val="none" w:sz="0" w:space="0" w:color="auto"/>
        <w:right w:val="none" w:sz="0" w:space="0" w:color="auto"/>
      </w:divBdr>
    </w:div>
    <w:div w:id="1780640214">
      <w:bodyDiv w:val="1"/>
      <w:marLeft w:val="0"/>
      <w:marRight w:val="0"/>
      <w:marTop w:val="0"/>
      <w:marBottom w:val="0"/>
      <w:divBdr>
        <w:top w:val="none" w:sz="0" w:space="0" w:color="auto"/>
        <w:left w:val="none" w:sz="0" w:space="0" w:color="auto"/>
        <w:bottom w:val="none" w:sz="0" w:space="0" w:color="auto"/>
        <w:right w:val="none" w:sz="0" w:space="0" w:color="auto"/>
      </w:divBdr>
    </w:div>
    <w:div w:id="1780760834">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7460046">
      <w:bodyDiv w:val="1"/>
      <w:marLeft w:val="0"/>
      <w:marRight w:val="0"/>
      <w:marTop w:val="0"/>
      <w:marBottom w:val="0"/>
      <w:divBdr>
        <w:top w:val="none" w:sz="0" w:space="0" w:color="auto"/>
        <w:left w:val="none" w:sz="0" w:space="0" w:color="auto"/>
        <w:bottom w:val="none" w:sz="0" w:space="0" w:color="auto"/>
        <w:right w:val="none" w:sz="0" w:space="0" w:color="auto"/>
      </w:divBdr>
    </w:div>
    <w:div w:id="1788230386">
      <w:bodyDiv w:val="1"/>
      <w:marLeft w:val="0"/>
      <w:marRight w:val="0"/>
      <w:marTop w:val="0"/>
      <w:marBottom w:val="0"/>
      <w:divBdr>
        <w:top w:val="none" w:sz="0" w:space="0" w:color="auto"/>
        <w:left w:val="none" w:sz="0" w:space="0" w:color="auto"/>
        <w:bottom w:val="none" w:sz="0" w:space="0" w:color="auto"/>
        <w:right w:val="none" w:sz="0" w:space="0" w:color="auto"/>
      </w:divBdr>
    </w:div>
    <w:div w:id="1789543324">
      <w:bodyDiv w:val="1"/>
      <w:marLeft w:val="0"/>
      <w:marRight w:val="0"/>
      <w:marTop w:val="0"/>
      <w:marBottom w:val="0"/>
      <w:divBdr>
        <w:top w:val="none" w:sz="0" w:space="0" w:color="auto"/>
        <w:left w:val="none" w:sz="0" w:space="0" w:color="auto"/>
        <w:bottom w:val="none" w:sz="0" w:space="0" w:color="auto"/>
        <w:right w:val="none" w:sz="0" w:space="0" w:color="auto"/>
      </w:divBdr>
    </w:div>
    <w:div w:id="1792557190">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799569368">
      <w:bodyDiv w:val="1"/>
      <w:marLeft w:val="0"/>
      <w:marRight w:val="0"/>
      <w:marTop w:val="0"/>
      <w:marBottom w:val="0"/>
      <w:divBdr>
        <w:top w:val="none" w:sz="0" w:space="0" w:color="auto"/>
        <w:left w:val="none" w:sz="0" w:space="0" w:color="auto"/>
        <w:bottom w:val="none" w:sz="0" w:space="0" w:color="auto"/>
        <w:right w:val="none" w:sz="0" w:space="0" w:color="auto"/>
      </w:divBdr>
    </w:div>
    <w:div w:id="1801872732">
      <w:bodyDiv w:val="1"/>
      <w:marLeft w:val="0"/>
      <w:marRight w:val="0"/>
      <w:marTop w:val="0"/>
      <w:marBottom w:val="0"/>
      <w:divBdr>
        <w:top w:val="none" w:sz="0" w:space="0" w:color="auto"/>
        <w:left w:val="none" w:sz="0" w:space="0" w:color="auto"/>
        <w:bottom w:val="none" w:sz="0" w:space="0" w:color="auto"/>
        <w:right w:val="none" w:sz="0" w:space="0" w:color="auto"/>
      </w:divBdr>
    </w:div>
    <w:div w:id="1802720827">
      <w:bodyDiv w:val="1"/>
      <w:marLeft w:val="0"/>
      <w:marRight w:val="0"/>
      <w:marTop w:val="0"/>
      <w:marBottom w:val="0"/>
      <w:divBdr>
        <w:top w:val="none" w:sz="0" w:space="0" w:color="auto"/>
        <w:left w:val="none" w:sz="0" w:space="0" w:color="auto"/>
        <w:bottom w:val="none" w:sz="0" w:space="0" w:color="auto"/>
        <w:right w:val="none" w:sz="0" w:space="0" w:color="auto"/>
      </w:divBdr>
    </w:div>
    <w:div w:id="1805730959">
      <w:bodyDiv w:val="1"/>
      <w:marLeft w:val="0"/>
      <w:marRight w:val="0"/>
      <w:marTop w:val="0"/>
      <w:marBottom w:val="0"/>
      <w:divBdr>
        <w:top w:val="none" w:sz="0" w:space="0" w:color="auto"/>
        <w:left w:val="none" w:sz="0" w:space="0" w:color="auto"/>
        <w:bottom w:val="none" w:sz="0" w:space="0" w:color="auto"/>
        <w:right w:val="none" w:sz="0" w:space="0" w:color="auto"/>
      </w:divBdr>
    </w:div>
    <w:div w:id="1812942431">
      <w:bodyDiv w:val="1"/>
      <w:marLeft w:val="0"/>
      <w:marRight w:val="0"/>
      <w:marTop w:val="0"/>
      <w:marBottom w:val="0"/>
      <w:divBdr>
        <w:top w:val="none" w:sz="0" w:space="0" w:color="auto"/>
        <w:left w:val="none" w:sz="0" w:space="0" w:color="auto"/>
        <w:bottom w:val="none" w:sz="0" w:space="0" w:color="auto"/>
        <w:right w:val="none" w:sz="0" w:space="0" w:color="auto"/>
      </w:divBdr>
    </w:div>
    <w:div w:id="1815490088">
      <w:bodyDiv w:val="1"/>
      <w:marLeft w:val="0"/>
      <w:marRight w:val="0"/>
      <w:marTop w:val="0"/>
      <w:marBottom w:val="0"/>
      <w:divBdr>
        <w:top w:val="none" w:sz="0" w:space="0" w:color="auto"/>
        <w:left w:val="none" w:sz="0" w:space="0" w:color="auto"/>
        <w:bottom w:val="none" w:sz="0" w:space="0" w:color="auto"/>
        <w:right w:val="none" w:sz="0" w:space="0" w:color="auto"/>
      </w:divBdr>
    </w:div>
    <w:div w:id="1821535992">
      <w:bodyDiv w:val="1"/>
      <w:marLeft w:val="0"/>
      <w:marRight w:val="0"/>
      <w:marTop w:val="0"/>
      <w:marBottom w:val="0"/>
      <w:divBdr>
        <w:top w:val="none" w:sz="0" w:space="0" w:color="auto"/>
        <w:left w:val="none" w:sz="0" w:space="0" w:color="auto"/>
        <w:bottom w:val="none" w:sz="0" w:space="0" w:color="auto"/>
        <w:right w:val="none" w:sz="0" w:space="0" w:color="auto"/>
      </w:divBdr>
    </w:div>
    <w:div w:id="1821994825">
      <w:bodyDiv w:val="1"/>
      <w:marLeft w:val="0"/>
      <w:marRight w:val="0"/>
      <w:marTop w:val="0"/>
      <w:marBottom w:val="0"/>
      <w:divBdr>
        <w:top w:val="none" w:sz="0" w:space="0" w:color="auto"/>
        <w:left w:val="none" w:sz="0" w:space="0" w:color="auto"/>
        <w:bottom w:val="none" w:sz="0" w:space="0" w:color="auto"/>
        <w:right w:val="none" w:sz="0" w:space="0" w:color="auto"/>
      </w:divBdr>
    </w:div>
    <w:div w:id="1824467547">
      <w:bodyDiv w:val="1"/>
      <w:marLeft w:val="0"/>
      <w:marRight w:val="0"/>
      <w:marTop w:val="0"/>
      <w:marBottom w:val="0"/>
      <w:divBdr>
        <w:top w:val="none" w:sz="0" w:space="0" w:color="auto"/>
        <w:left w:val="none" w:sz="0" w:space="0" w:color="auto"/>
        <w:bottom w:val="none" w:sz="0" w:space="0" w:color="auto"/>
        <w:right w:val="none" w:sz="0" w:space="0" w:color="auto"/>
      </w:divBdr>
    </w:div>
    <w:div w:id="1827283539">
      <w:bodyDiv w:val="1"/>
      <w:marLeft w:val="0"/>
      <w:marRight w:val="0"/>
      <w:marTop w:val="0"/>
      <w:marBottom w:val="0"/>
      <w:divBdr>
        <w:top w:val="none" w:sz="0" w:space="0" w:color="auto"/>
        <w:left w:val="none" w:sz="0" w:space="0" w:color="auto"/>
        <w:bottom w:val="none" w:sz="0" w:space="0" w:color="auto"/>
        <w:right w:val="none" w:sz="0" w:space="0" w:color="auto"/>
      </w:divBdr>
    </w:div>
    <w:div w:id="1831679224">
      <w:bodyDiv w:val="1"/>
      <w:marLeft w:val="0"/>
      <w:marRight w:val="0"/>
      <w:marTop w:val="0"/>
      <w:marBottom w:val="0"/>
      <w:divBdr>
        <w:top w:val="none" w:sz="0" w:space="0" w:color="auto"/>
        <w:left w:val="none" w:sz="0" w:space="0" w:color="auto"/>
        <w:bottom w:val="none" w:sz="0" w:space="0" w:color="auto"/>
        <w:right w:val="none" w:sz="0" w:space="0" w:color="auto"/>
      </w:divBdr>
    </w:div>
    <w:div w:id="1831752318">
      <w:bodyDiv w:val="1"/>
      <w:marLeft w:val="0"/>
      <w:marRight w:val="0"/>
      <w:marTop w:val="0"/>
      <w:marBottom w:val="0"/>
      <w:divBdr>
        <w:top w:val="none" w:sz="0" w:space="0" w:color="auto"/>
        <w:left w:val="none" w:sz="0" w:space="0" w:color="auto"/>
        <w:bottom w:val="none" w:sz="0" w:space="0" w:color="auto"/>
        <w:right w:val="none" w:sz="0" w:space="0" w:color="auto"/>
      </w:divBdr>
    </w:div>
    <w:div w:id="1835418129">
      <w:bodyDiv w:val="1"/>
      <w:marLeft w:val="0"/>
      <w:marRight w:val="0"/>
      <w:marTop w:val="0"/>
      <w:marBottom w:val="0"/>
      <w:divBdr>
        <w:top w:val="none" w:sz="0" w:space="0" w:color="auto"/>
        <w:left w:val="none" w:sz="0" w:space="0" w:color="auto"/>
        <w:bottom w:val="none" w:sz="0" w:space="0" w:color="auto"/>
        <w:right w:val="none" w:sz="0" w:space="0" w:color="auto"/>
      </w:divBdr>
    </w:div>
    <w:div w:id="1837039882">
      <w:bodyDiv w:val="1"/>
      <w:marLeft w:val="0"/>
      <w:marRight w:val="0"/>
      <w:marTop w:val="0"/>
      <w:marBottom w:val="0"/>
      <w:divBdr>
        <w:top w:val="none" w:sz="0" w:space="0" w:color="auto"/>
        <w:left w:val="none" w:sz="0" w:space="0" w:color="auto"/>
        <w:bottom w:val="none" w:sz="0" w:space="0" w:color="auto"/>
        <w:right w:val="none" w:sz="0" w:space="0" w:color="auto"/>
      </w:divBdr>
    </w:div>
    <w:div w:id="1837768766">
      <w:bodyDiv w:val="1"/>
      <w:marLeft w:val="0"/>
      <w:marRight w:val="0"/>
      <w:marTop w:val="0"/>
      <w:marBottom w:val="0"/>
      <w:divBdr>
        <w:top w:val="none" w:sz="0" w:space="0" w:color="auto"/>
        <w:left w:val="none" w:sz="0" w:space="0" w:color="auto"/>
        <w:bottom w:val="none" w:sz="0" w:space="0" w:color="auto"/>
        <w:right w:val="none" w:sz="0" w:space="0" w:color="auto"/>
      </w:divBdr>
    </w:div>
    <w:div w:id="1839348884">
      <w:bodyDiv w:val="1"/>
      <w:marLeft w:val="0"/>
      <w:marRight w:val="0"/>
      <w:marTop w:val="0"/>
      <w:marBottom w:val="0"/>
      <w:divBdr>
        <w:top w:val="none" w:sz="0" w:space="0" w:color="auto"/>
        <w:left w:val="none" w:sz="0" w:space="0" w:color="auto"/>
        <w:bottom w:val="none" w:sz="0" w:space="0" w:color="auto"/>
        <w:right w:val="none" w:sz="0" w:space="0" w:color="auto"/>
      </w:divBdr>
    </w:div>
    <w:div w:id="1841921045">
      <w:bodyDiv w:val="1"/>
      <w:marLeft w:val="0"/>
      <w:marRight w:val="0"/>
      <w:marTop w:val="0"/>
      <w:marBottom w:val="0"/>
      <w:divBdr>
        <w:top w:val="none" w:sz="0" w:space="0" w:color="auto"/>
        <w:left w:val="none" w:sz="0" w:space="0" w:color="auto"/>
        <w:bottom w:val="none" w:sz="0" w:space="0" w:color="auto"/>
        <w:right w:val="none" w:sz="0" w:space="0" w:color="auto"/>
      </w:divBdr>
    </w:div>
    <w:div w:id="1843427863">
      <w:bodyDiv w:val="1"/>
      <w:marLeft w:val="0"/>
      <w:marRight w:val="0"/>
      <w:marTop w:val="0"/>
      <w:marBottom w:val="0"/>
      <w:divBdr>
        <w:top w:val="none" w:sz="0" w:space="0" w:color="auto"/>
        <w:left w:val="none" w:sz="0" w:space="0" w:color="auto"/>
        <w:bottom w:val="none" w:sz="0" w:space="0" w:color="auto"/>
        <w:right w:val="none" w:sz="0" w:space="0" w:color="auto"/>
      </w:divBdr>
    </w:div>
    <w:div w:id="1844661566">
      <w:bodyDiv w:val="1"/>
      <w:marLeft w:val="0"/>
      <w:marRight w:val="0"/>
      <w:marTop w:val="0"/>
      <w:marBottom w:val="0"/>
      <w:divBdr>
        <w:top w:val="none" w:sz="0" w:space="0" w:color="auto"/>
        <w:left w:val="none" w:sz="0" w:space="0" w:color="auto"/>
        <w:bottom w:val="none" w:sz="0" w:space="0" w:color="auto"/>
        <w:right w:val="none" w:sz="0" w:space="0" w:color="auto"/>
      </w:divBdr>
    </w:div>
    <w:div w:id="1847553012">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49438580">
      <w:bodyDiv w:val="1"/>
      <w:marLeft w:val="0"/>
      <w:marRight w:val="0"/>
      <w:marTop w:val="0"/>
      <w:marBottom w:val="0"/>
      <w:divBdr>
        <w:top w:val="none" w:sz="0" w:space="0" w:color="auto"/>
        <w:left w:val="none" w:sz="0" w:space="0" w:color="auto"/>
        <w:bottom w:val="none" w:sz="0" w:space="0" w:color="auto"/>
        <w:right w:val="none" w:sz="0" w:space="0" w:color="auto"/>
      </w:divBdr>
    </w:div>
    <w:div w:id="1854145310">
      <w:bodyDiv w:val="1"/>
      <w:marLeft w:val="0"/>
      <w:marRight w:val="0"/>
      <w:marTop w:val="0"/>
      <w:marBottom w:val="0"/>
      <w:divBdr>
        <w:top w:val="none" w:sz="0" w:space="0" w:color="auto"/>
        <w:left w:val="none" w:sz="0" w:space="0" w:color="auto"/>
        <w:bottom w:val="none" w:sz="0" w:space="0" w:color="auto"/>
        <w:right w:val="none" w:sz="0" w:space="0" w:color="auto"/>
      </w:divBdr>
    </w:div>
    <w:div w:id="1854539390">
      <w:bodyDiv w:val="1"/>
      <w:marLeft w:val="0"/>
      <w:marRight w:val="0"/>
      <w:marTop w:val="0"/>
      <w:marBottom w:val="0"/>
      <w:divBdr>
        <w:top w:val="none" w:sz="0" w:space="0" w:color="auto"/>
        <w:left w:val="none" w:sz="0" w:space="0" w:color="auto"/>
        <w:bottom w:val="none" w:sz="0" w:space="0" w:color="auto"/>
        <w:right w:val="none" w:sz="0" w:space="0" w:color="auto"/>
      </w:divBdr>
    </w:div>
    <w:div w:id="1855458712">
      <w:bodyDiv w:val="1"/>
      <w:marLeft w:val="0"/>
      <w:marRight w:val="0"/>
      <w:marTop w:val="0"/>
      <w:marBottom w:val="0"/>
      <w:divBdr>
        <w:top w:val="none" w:sz="0" w:space="0" w:color="auto"/>
        <w:left w:val="none" w:sz="0" w:space="0" w:color="auto"/>
        <w:bottom w:val="none" w:sz="0" w:space="0" w:color="auto"/>
        <w:right w:val="none" w:sz="0" w:space="0" w:color="auto"/>
      </w:divBdr>
    </w:div>
    <w:div w:id="1858157862">
      <w:bodyDiv w:val="1"/>
      <w:marLeft w:val="0"/>
      <w:marRight w:val="0"/>
      <w:marTop w:val="0"/>
      <w:marBottom w:val="0"/>
      <w:divBdr>
        <w:top w:val="none" w:sz="0" w:space="0" w:color="auto"/>
        <w:left w:val="none" w:sz="0" w:space="0" w:color="auto"/>
        <w:bottom w:val="none" w:sz="0" w:space="0" w:color="auto"/>
        <w:right w:val="none" w:sz="0" w:space="0" w:color="auto"/>
      </w:divBdr>
    </w:div>
    <w:div w:id="1858619450">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865173484">
      <w:bodyDiv w:val="1"/>
      <w:marLeft w:val="0"/>
      <w:marRight w:val="0"/>
      <w:marTop w:val="0"/>
      <w:marBottom w:val="0"/>
      <w:divBdr>
        <w:top w:val="none" w:sz="0" w:space="0" w:color="auto"/>
        <w:left w:val="none" w:sz="0" w:space="0" w:color="auto"/>
        <w:bottom w:val="none" w:sz="0" w:space="0" w:color="auto"/>
        <w:right w:val="none" w:sz="0" w:space="0" w:color="auto"/>
      </w:divBdr>
    </w:div>
    <w:div w:id="1866554196">
      <w:bodyDiv w:val="1"/>
      <w:marLeft w:val="0"/>
      <w:marRight w:val="0"/>
      <w:marTop w:val="0"/>
      <w:marBottom w:val="0"/>
      <w:divBdr>
        <w:top w:val="none" w:sz="0" w:space="0" w:color="auto"/>
        <w:left w:val="none" w:sz="0" w:space="0" w:color="auto"/>
        <w:bottom w:val="none" w:sz="0" w:space="0" w:color="auto"/>
        <w:right w:val="none" w:sz="0" w:space="0" w:color="auto"/>
      </w:divBdr>
    </w:div>
    <w:div w:id="1873108339">
      <w:bodyDiv w:val="1"/>
      <w:marLeft w:val="0"/>
      <w:marRight w:val="0"/>
      <w:marTop w:val="0"/>
      <w:marBottom w:val="0"/>
      <w:divBdr>
        <w:top w:val="none" w:sz="0" w:space="0" w:color="auto"/>
        <w:left w:val="none" w:sz="0" w:space="0" w:color="auto"/>
        <w:bottom w:val="none" w:sz="0" w:space="0" w:color="auto"/>
        <w:right w:val="none" w:sz="0" w:space="0" w:color="auto"/>
      </w:divBdr>
    </w:div>
    <w:div w:id="1873227781">
      <w:bodyDiv w:val="1"/>
      <w:marLeft w:val="0"/>
      <w:marRight w:val="0"/>
      <w:marTop w:val="0"/>
      <w:marBottom w:val="0"/>
      <w:divBdr>
        <w:top w:val="none" w:sz="0" w:space="0" w:color="auto"/>
        <w:left w:val="none" w:sz="0" w:space="0" w:color="auto"/>
        <w:bottom w:val="none" w:sz="0" w:space="0" w:color="auto"/>
        <w:right w:val="none" w:sz="0" w:space="0" w:color="auto"/>
      </w:divBdr>
    </w:div>
    <w:div w:id="1877738923">
      <w:bodyDiv w:val="1"/>
      <w:marLeft w:val="0"/>
      <w:marRight w:val="0"/>
      <w:marTop w:val="0"/>
      <w:marBottom w:val="0"/>
      <w:divBdr>
        <w:top w:val="none" w:sz="0" w:space="0" w:color="auto"/>
        <w:left w:val="none" w:sz="0" w:space="0" w:color="auto"/>
        <w:bottom w:val="none" w:sz="0" w:space="0" w:color="auto"/>
        <w:right w:val="none" w:sz="0" w:space="0" w:color="auto"/>
      </w:divBdr>
    </w:div>
    <w:div w:id="1878932111">
      <w:bodyDiv w:val="1"/>
      <w:marLeft w:val="0"/>
      <w:marRight w:val="0"/>
      <w:marTop w:val="0"/>
      <w:marBottom w:val="0"/>
      <w:divBdr>
        <w:top w:val="none" w:sz="0" w:space="0" w:color="auto"/>
        <w:left w:val="none" w:sz="0" w:space="0" w:color="auto"/>
        <w:bottom w:val="none" w:sz="0" w:space="0" w:color="auto"/>
        <w:right w:val="none" w:sz="0" w:space="0" w:color="auto"/>
      </w:divBdr>
    </w:div>
    <w:div w:id="1880820893">
      <w:bodyDiv w:val="1"/>
      <w:marLeft w:val="0"/>
      <w:marRight w:val="0"/>
      <w:marTop w:val="0"/>
      <w:marBottom w:val="0"/>
      <w:divBdr>
        <w:top w:val="none" w:sz="0" w:space="0" w:color="auto"/>
        <w:left w:val="none" w:sz="0" w:space="0" w:color="auto"/>
        <w:bottom w:val="none" w:sz="0" w:space="0" w:color="auto"/>
        <w:right w:val="none" w:sz="0" w:space="0" w:color="auto"/>
      </w:divBdr>
    </w:div>
    <w:div w:id="1882086875">
      <w:bodyDiv w:val="1"/>
      <w:marLeft w:val="0"/>
      <w:marRight w:val="0"/>
      <w:marTop w:val="0"/>
      <w:marBottom w:val="0"/>
      <w:divBdr>
        <w:top w:val="none" w:sz="0" w:space="0" w:color="auto"/>
        <w:left w:val="none" w:sz="0" w:space="0" w:color="auto"/>
        <w:bottom w:val="none" w:sz="0" w:space="0" w:color="auto"/>
        <w:right w:val="none" w:sz="0" w:space="0" w:color="auto"/>
      </w:divBdr>
    </w:div>
    <w:div w:id="1882400196">
      <w:bodyDiv w:val="1"/>
      <w:marLeft w:val="0"/>
      <w:marRight w:val="0"/>
      <w:marTop w:val="0"/>
      <w:marBottom w:val="0"/>
      <w:divBdr>
        <w:top w:val="none" w:sz="0" w:space="0" w:color="auto"/>
        <w:left w:val="none" w:sz="0" w:space="0" w:color="auto"/>
        <w:bottom w:val="none" w:sz="0" w:space="0" w:color="auto"/>
        <w:right w:val="none" w:sz="0" w:space="0" w:color="auto"/>
      </w:divBdr>
    </w:div>
    <w:div w:id="1890337473">
      <w:bodyDiv w:val="1"/>
      <w:marLeft w:val="0"/>
      <w:marRight w:val="0"/>
      <w:marTop w:val="0"/>
      <w:marBottom w:val="0"/>
      <w:divBdr>
        <w:top w:val="none" w:sz="0" w:space="0" w:color="auto"/>
        <w:left w:val="none" w:sz="0" w:space="0" w:color="auto"/>
        <w:bottom w:val="none" w:sz="0" w:space="0" w:color="auto"/>
        <w:right w:val="none" w:sz="0" w:space="0" w:color="auto"/>
      </w:divBdr>
    </w:div>
    <w:div w:id="1891646015">
      <w:bodyDiv w:val="1"/>
      <w:marLeft w:val="0"/>
      <w:marRight w:val="0"/>
      <w:marTop w:val="0"/>
      <w:marBottom w:val="0"/>
      <w:divBdr>
        <w:top w:val="none" w:sz="0" w:space="0" w:color="auto"/>
        <w:left w:val="none" w:sz="0" w:space="0" w:color="auto"/>
        <w:bottom w:val="none" w:sz="0" w:space="0" w:color="auto"/>
        <w:right w:val="none" w:sz="0" w:space="0" w:color="auto"/>
      </w:divBdr>
    </w:div>
    <w:div w:id="1897009773">
      <w:bodyDiv w:val="1"/>
      <w:marLeft w:val="0"/>
      <w:marRight w:val="0"/>
      <w:marTop w:val="0"/>
      <w:marBottom w:val="0"/>
      <w:divBdr>
        <w:top w:val="none" w:sz="0" w:space="0" w:color="auto"/>
        <w:left w:val="none" w:sz="0" w:space="0" w:color="auto"/>
        <w:bottom w:val="none" w:sz="0" w:space="0" w:color="auto"/>
        <w:right w:val="none" w:sz="0" w:space="0" w:color="auto"/>
      </w:divBdr>
    </w:div>
    <w:div w:id="1900358050">
      <w:bodyDiv w:val="1"/>
      <w:marLeft w:val="0"/>
      <w:marRight w:val="0"/>
      <w:marTop w:val="0"/>
      <w:marBottom w:val="0"/>
      <w:divBdr>
        <w:top w:val="none" w:sz="0" w:space="0" w:color="auto"/>
        <w:left w:val="none" w:sz="0" w:space="0" w:color="auto"/>
        <w:bottom w:val="none" w:sz="0" w:space="0" w:color="auto"/>
        <w:right w:val="none" w:sz="0" w:space="0" w:color="auto"/>
      </w:divBdr>
    </w:div>
    <w:div w:id="1900558436">
      <w:bodyDiv w:val="1"/>
      <w:marLeft w:val="0"/>
      <w:marRight w:val="0"/>
      <w:marTop w:val="0"/>
      <w:marBottom w:val="0"/>
      <w:divBdr>
        <w:top w:val="none" w:sz="0" w:space="0" w:color="auto"/>
        <w:left w:val="none" w:sz="0" w:space="0" w:color="auto"/>
        <w:bottom w:val="none" w:sz="0" w:space="0" w:color="auto"/>
        <w:right w:val="none" w:sz="0" w:space="0" w:color="auto"/>
      </w:divBdr>
    </w:div>
    <w:div w:id="1901473221">
      <w:bodyDiv w:val="1"/>
      <w:marLeft w:val="0"/>
      <w:marRight w:val="0"/>
      <w:marTop w:val="0"/>
      <w:marBottom w:val="0"/>
      <w:divBdr>
        <w:top w:val="none" w:sz="0" w:space="0" w:color="auto"/>
        <w:left w:val="none" w:sz="0" w:space="0" w:color="auto"/>
        <w:bottom w:val="none" w:sz="0" w:space="0" w:color="auto"/>
        <w:right w:val="none" w:sz="0" w:space="0" w:color="auto"/>
      </w:divBdr>
    </w:div>
    <w:div w:id="1902328373">
      <w:bodyDiv w:val="1"/>
      <w:marLeft w:val="0"/>
      <w:marRight w:val="0"/>
      <w:marTop w:val="0"/>
      <w:marBottom w:val="0"/>
      <w:divBdr>
        <w:top w:val="none" w:sz="0" w:space="0" w:color="auto"/>
        <w:left w:val="none" w:sz="0" w:space="0" w:color="auto"/>
        <w:bottom w:val="none" w:sz="0" w:space="0" w:color="auto"/>
        <w:right w:val="none" w:sz="0" w:space="0" w:color="auto"/>
      </w:divBdr>
    </w:div>
    <w:div w:id="1903515692">
      <w:bodyDiv w:val="1"/>
      <w:marLeft w:val="0"/>
      <w:marRight w:val="0"/>
      <w:marTop w:val="0"/>
      <w:marBottom w:val="0"/>
      <w:divBdr>
        <w:top w:val="none" w:sz="0" w:space="0" w:color="auto"/>
        <w:left w:val="none" w:sz="0" w:space="0" w:color="auto"/>
        <w:bottom w:val="none" w:sz="0" w:space="0" w:color="auto"/>
        <w:right w:val="none" w:sz="0" w:space="0" w:color="auto"/>
      </w:divBdr>
    </w:div>
    <w:div w:id="1917323936">
      <w:bodyDiv w:val="1"/>
      <w:marLeft w:val="0"/>
      <w:marRight w:val="0"/>
      <w:marTop w:val="0"/>
      <w:marBottom w:val="0"/>
      <w:divBdr>
        <w:top w:val="none" w:sz="0" w:space="0" w:color="auto"/>
        <w:left w:val="none" w:sz="0" w:space="0" w:color="auto"/>
        <w:bottom w:val="none" w:sz="0" w:space="0" w:color="auto"/>
        <w:right w:val="none" w:sz="0" w:space="0" w:color="auto"/>
      </w:divBdr>
    </w:div>
    <w:div w:id="1917519260">
      <w:bodyDiv w:val="1"/>
      <w:marLeft w:val="0"/>
      <w:marRight w:val="0"/>
      <w:marTop w:val="0"/>
      <w:marBottom w:val="0"/>
      <w:divBdr>
        <w:top w:val="none" w:sz="0" w:space="0" w:color="auto"/>
        <w:left w:val="none" w:sz="0" w:space="0" w:color="auto"/>
        <w:bottom w:val="none" w:sz="0" w:space="0" w:color="auto"/>
        <w:right w:val="none" w:sz="0" w:space="0" w:color="auto"/>
      </w:divBdr>
    </w:div>
    <w:div w:id="1918398401">
      <w:bodyDiv w:val="1"/>
      <w:marLeft w:val="0"/>
      <w:marRight w:val="0"/>
      <w:marTop w:val="0"/>
      <w:marBottom w:val="0"/>
      <w:divBdr>
        <w:top w:val="none" w:sz="0" w:space="0" w:color="auto"/>
        <w:left w:val="none" w:sz="0" w:space="0" w:color="auto"/>
        <w:bottom w:val="none" w:sz="0" w:space="0" w:color="auto"/>
        <w:right w:val="none" w:sz="0" w:space="0" w:color="auto"/>
      </w:divBdr>
    </w:div>
    <w:div w:id="1919747194">
      <w:bodyDiv w:val="1"/>
      <w:marLeft w:val="0"/>
      <w:marRight w:val="0"/>
      <w:marTop w:val="0"/>
      <w:marBottom w:val="0"/>
      <w:divBdr>
        <w:top w:val="none" w:sz="0" w:space="0" w:color="auto"/>
        <w:left w:val="none" w:sz="0" w:space="0" w:color="auto"/>
        <w:bottom w:val="none" w:sz="0" w:space="0" w:color="auto"/>
        <w:right w:val="none" w:sz="0" w:space="0" w:color="auto"/>
      </w:divBdr>
    </w:div>
    <w:div w:id="1924409342">
      <w:bodyDiv w:val="1"/>
      <w:marLeft w:val="0"/>
      <w:marRight w:val="0"/>
      <w:marTop w:val="0"/>
      <w:marBottom w:val="0"/>
      <w:divBdr>
        <w:top w:val="none" w:sz="0" w:space="0" w:color="auto"/>
        <w:left w:val="none" w:sz="0" w:space="0" w:color="auto"/>
        <w:bottom w:val="none" w:sz="0" w:space="0" w:color="auto"/>
        <w:right w:val="none" w:sz="0" w:space="0" w:color="auto"/>
      </w:divBdr>
    </w:div>
    <w:div w:id="1924682486">
      <w:bodyDiv w:val="1"/>
      <w:marLeft w:val="0"/>
      <w:marRight w:val="0"/>
      <w:marTop w:val="0"/>
      <w:marBottom w:val="0"/>
      <w:divBdr>
        <w:top w:val="none" w:sz="0" w:space="0" w:color="auto"/>
        <w:left w:val="none" w:sz="0" w:space="0" w:color="auto"/>
        <w:bottom w:val="none" w:sz="0" w:space="0" w:color="auto"/>
        <w:right w:val="none" w:sz="0" w:space="0" w:color="auto"/>
      </w:divBdr>
    </w:div>
    <w:div w:id="1925139356">
      <w:bodyDiv w:val="1"/>
      <w:marLeft w:val="0"/>
      <w:marRight w:val="0"/>
      <w:marTop w:val="0"/>
      <w:marBottom w:val="0"/>
      <w:divBdr>
        <w:top w:val="none" w:sz="0" w:space="0" w:color="auto"/>
        <w:left w:val="none" w:sz="0" w:space="0" w:color="auto"/>
        <w:bottom w:val="none" w:sz="0" w:space="0" w:color="auto"/>
        <w:right w:val="none" w:sz="0" w:space="0" w:color="auto"/>
      </w:divBdr>
    </w:div>
    <w:div w:id="1925920106">
      <w:bodyDiv w:val="1"/>
      <w:marLeft w:val="0"/>
      <w:marRight w:val="0"/>
      <w:marTop w:val="0"/>
      <w:marBottom w:val="0"/>
      <w:divBdr>
        <w:top w:val="none" w:sz="0" w:space="0" w:color="auto"/>
        <w:left w:val="none" w:sz="0" w:space="0" w:color="auto"/>
        <w:bottom w:val="none" w:sz="0" w:space="0" w:color="auto"/>
        <w:right w:val="none" w:sz="0" w:space="0" w:color="auto"/>
      </w:divBdr>
    </w:div>
    <w:div w:id="1934245432">
      <w:bodyDiv w:val="1"/>
      <w:marLeft w:val="0"/>
      <w:marRight w:val="0"/>
      <w:marTop w:val="0"/>
      <w:marBottom w:val="0"/>
      <w:divBdr>
        <w:top w:val="none" w:sz="0" w:space="0" w:color="auto"/>
        <w:left w:val="none" w:sz="0" w:space="0" w:color="auto"/>
        <w:bottom w:val="none" w:sz="0" w:space="0" w:color="auto"/>
        <w:right w:val="none" w:sz="0" w:space="0" w:color="auto"/>
      </w:divBdr>
    </w:div>
    <w:div w:id="1935018729">
      <w:bodyDiv w:val="1"/>
      <w:marLeft w:val="0"/>
      <w:marRight w:val="0"/>
      <w:marTop w:val="0"/>
      <w:marBottom w:val="0"/>
      <w:divBdr>
        <w:top w:val="none" w:sz="0" w:space="0" w:color="auto"/>
        <w:left w:val="none" w:sz="0" w:space="0" w:color="auto"/>
        <w:bottom w:val="none" w:sz="0" w:space="0" w:color="auto"/>
        <w:right w:val="none" w:sz="0" w:space="0" w:color="auto"/>
      </w:divBdr>
    </w:div>
    <w:div w:id="1936359158">
      <w:bodyDiv w:val="1"/>
      <w:marLeft w:val="0"/>
      <w:marRight w:val="0"/>
      <w:marTop w:val="0"/>
      <w:marBottom w:val="0"/>
      <w:divBdr>
        <w:top w:val="none" w:sz="0" w:space="0" w:color="auto"/>
        <w:left w:val="none" w:sz="0" w:space="0" w:color="auto"/>
        <w:bottom w:val="none" w:sz="0" w:space="0" w:color="auto"/>
        <w:right w:val="none" w:sz="0" w:space="0" w:color="auto"/>
      </w:divBdr>
    </w:div>
    <w:div w:id="1936472056">
      <w:bodyDiv w:val="1"/>
      <w:marLeft w:val="0"/>
      <w:marRight w:val="0"/>
      <w:marTop w:val="0"/>
      <w:marBottom w:val="0"/>
      <w:divBdr>
        <w:top w:val="none" w:sz="0" w:space="0" w:color="auto"/>
        <w:left w:val="none" w:sz="0" w:space="0" w:color="auto"/>
        <w:bottom w:val="none" w:sz="0" w:space="0" w:color="auto"/>
        <w:right w:val="none" w:sz="0" w:space="0" w:color="auto"/>
      </w:divBdr>
    </w:div>
    <w:div w:id="1941832408">
      <w:bodyDiv w:val="1"/>
      <w:marLeft w:val="0"/>
      <w:marRight w:val="0"/>
      <w:marTop w:val="0"/>
      <w:marBottom w:val="0"/>
      <w:divBdr>
        <w:top w:val="none" w:sz="0" w:space="0" w:color="auto"/>
        <w:left w:val="none" w:sz="0" w:space="0" w:color="auto"/>
        <w:bottom w:val="none" w:sz="0" w:space="0" w:color="auto"/>
        <w:right w:val="none" w:sz="0" w:space="0" w:color="auto"/>
      </w:divBdr>
    </w:div>
    <w:div w:id="1943875788">
      <w:bodyDiv w:val="1"/>
      <w:marLeft w:val="0"/>
      <w:marRight w:val="0"/>
      <w:marTop w:val="0"/>
      <w:marBottom w:val="0"/>
      <w:divBdr>
        <w:top w:val="none" w:sz="0" w:space="0" w:color="auto"/>
        <w:left w:val="none" w:sz="0" w:space="0" w:color="auto"/>
        <w:bottom w:val="none" w:sz="0" w:space="0" w:color="auto"/>
        <w:right w:val="none" w:sz="0" w:space="0" w:color="auto"/>
      </w:divBdr>
    </w:div>
    <w:div w:id="1945188787">
      <w:bodyDiv w:val="1"/>
      <w:marLeft w:val="0"/>
      <w:marRight w:val="0"/>
      <w:marTop w:val="0"/>
      <w:marBottom w:val="0"/>
      <w:divBdr>
        <w:top w:val="none" w:sz="0" w:space="0" w:color="auto"/>
        <w:left w:val="none" w:sz="0" w:space="0" w:color="auto"/>
        <w:bottom w:val="none" w:sz="0" w:space="0" w:color="auto"/>
        <w:right w:val="none" w:sz="0" w:space="0" w:color="auto"/>
      </w:divBdr>
    </w:div>
    <w:div w:id="1955597616">
      <w:bodyDiv w:val="1"/>
      <w:marLeft w:val="0"/>
      <w:marRight w:val="0"/>
      <w:marTop w:val="0"/>
      <w:marBottom w:val="0"/>
      <w:divBdr>
        <w:top w:val="none" w:sz="0" w:space="0" w:color="auto"/>
        <w:left w:val="none" w:sz="0" w:space="0" w:color="auto"/>
        <w:bottom w:val="none" w:sz="0" w:space="0" w:color="auto"/>
        <w:right w:val="none" w:sz="0" w:space="0" w:color="auto"/>
      </w:divBdr>
    </w:div>
    <w:div w:id="1956710500">
      <w:bodyDiv w:val="1"/>
      <w:marLeft w:val="0"/>
      <w:marRight w:val="0"/>
      <w:marTop w:val="0"/>
      <w:marBottom w:val="0"/>
      <w:divBdr>
        <w:top w:val="none" w:sz="0" w:space="0" w:color="auto"/>
        <w:left w:val="none" w:sz="0" w:space="0" w:color="auto"/>
        <w:bottom w:val="none" w:sz="0" w:space="0" w:color="auto"/>
        <w:right w:val="none" w:sz="0" w:space="0" w:color="auto"/>
      </w:divBdr>
    </w:div>
    <w:div w:id="1957977996">
      <w:bodyDiv w:val="1"/>
      <w:marLeft w:val="0"/>
      <w:marRight w:val="0"/>
      <w:marTop w:val="0"/>
      <w:marBottom w:val="0"/>
      <w:divBdr>
        <w:top w:val="none" w:sz="0" w:space="0" w:color="auto"/>
        <w:left w:val="none" w:sz="0" w:space="0" w:color="auto"/>
        <w:bottom w:val="none" w:sz="0" w:space="0" w:color="auto"/>
        <w:right w:val="none" w:sz="0" w:space="0" w:color="auto"/>
      </w:divBdr>
    </w:div>
    <w:div w:id="1959529033">
      <w:bodyDiv w:val="1"/>
      <w:marLeft w:val="0"/>
      <w:marRight w:val="0"/>
      <w:marTop w:val="0"/>
      <w:marBottom w:val="0"/>
      <w:divBdr>
        <w:top w:val="none" w:sz="0" w:space="0" w:color="auto"/>
        <w:left w:val="none" w:sz="0" w:space="0" w:color="auto"/>
        <w:bottom w:val="none" w:sz="0" w:space="0" w:color="auto"/>
        <w:right w:val="none" w:sz="0" w:space="0" w:color="auto"/>
      </w:divBdr>
    </w:div>
    <w:div w:id="1964925014">
      <w:bodyDiv w:val="1"/>
      <w:marLeft w:val="0"/>
      <w:marRight w:val="0"/>
      <w:marTop w:val="0"/>
      <w:marBottom w:val="0"/>
      <w:divBdr>
        <w:top w:val="none" w:sz="0" w:space="0" w:color="auto"/>
        <w:left w:val="none" w:sz="0" w:space="0" w:color="auto"/>
        <w:bottom w:val="none" w:sz="0" w:space="0" w:color="auto"/>
        <w:right w:val="none" w:sz="0" w:space="0" w:color="auto"/>
      </w:divBdr>
    </w:div>
    <w:div w:id="1966230141">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67393551">
      <w:bodyDiv w:val="1"/>
      <w:marLeft w:val="0"/>
      <w:marRight w:val="0"/>
      <w:marTop w:val="0"/>
      <w:marBottom w:val="0"/>
      <w:divBdr>
        <w:top w:val="none" w:sz="0" w:space="0" w:color="auto"/>
        <w:left w:val="none" w:sz="0" w:space="0" w:color="auto"/>
        <w:bottom w:val="none" w:sz="0" w:space="0" w:color="auto"/>
        <w:right w:val="none" w:sz="0" w:space="0" w:color="auto"/>
      </w:divBdr>
    </w:div>
    <w:div w:id="1968974304">
      <w:bodyDiv w:val="1"/>
      <w:marLeft w:val="0"/>
      <w:marRight w:val="0"/>
      <w:marTop w:val="0"/>
      <w:marBottom w:val="0"/>
      <w:divBdr>
        <w:top w:val="none" w:sz="0" w:space="0" w:color="auto"/>
        <w:left w:val="none" w:sz="0" w:space="0" w:color="auto"/>
        <w:bottom w:val="none" w:sz="0" w:space="0" w:color="auto"/>
        <w:right w:val="none" w:sz="0" w:space="0" w:color="auto"/>
      </w:divBdr>
    </w:div>
    <w:div w:id="1969700137">
      <w:bodyDiv w:val="1"/>
      <w:marLeft w:val="0"/>
      <w:marRight w:val="0"/>
      <w:marTop w:val="0"/>
      <w:marBottom w:val="0"/>
      <w:divBdr>
        <w:top w:val="none" w:sz="0" w:space="0" w:color="auto"/>
        <w:left w:val="none" w:sz="0" w:space="0" w:color="auto"/>
        <w:bottom w:val="none" w:sz="0" w:space="0" w:color="auto"/>
        <w:right w:val="none" w:sz="0" w:space="0" w:color="auto"/>
      </w:divBdr>
    </w:div>
    <w:div w:id="1970895906">
      <w:bodyDiv w:val="1"/>
      <w:marLeft w:val="0"/>
      <w:marRight w:val="0"/>
      <w:marTop w:val="0"/>
      <w:marBottom w:val="0"/>
      <w:divBdr>
        <w:top w:val="none" w:sz="0" w:space="0" w:color="auto"/>
        <w:left w:val="none" w:sz="0" w:space="0" w:color="auto"/>
        <w:bottom w:val="none" w:sz="0" w:space="0" w:color="auto"/>
        <w:right w:val="none" w:sz="0" w:space="0" w:color="auto"/>
      </w:divBdr>
    </w:div>
    <w:div w:id="1977906165">
      <w:bodyDiv w:val="1"/>
      <w:marLeft w:val="0"/>
      <w:marRight w:val="0"/>
      <w:marTop w:val="0"/>
      <w:marBottom w:val="0"/>
      <w:divBdr>
        <w:top w:val="none" w:sz="0" w:space="0" w:color="auto"/>
        <w:left w:val="none" w:sz="0" w:space="0" w:color="auto"/>
        <w:bottom w:val="none" w:sz="0" w:space="0" w:color="auto"/>
        <w:right w:val="none" w:sz="0" w:space="0" w:color="auto"/>
      </w:divBdr>
    </w:div>
    <w:div w:id="1979415019">
      <w:bodyDiv w:val="1"/>
      <w:marLeft w:val="0"/>
      <w:marRight w:val="0"/>
      <w:marTop w:val="0"/>
      <w:marBottom w:val="0"/>
      <w:divBdr>
        <w:top w:val="none" w:sz="0" w:space="0" w:color="auto"/>
        <w:left w:val="none" w:sz="0" w:space="0" w:color="auto"/>
        <w:bottom w:val="none" w:sz="0" w:space="0" w:color="auto"/>
        <w:right w:val="none" w:sz="0" w:space="0" w:color="auto"/>
      </w:divBdr>
    </w:div>
    <w:div w:id="1982299168">
      <w:bodyDiv w:val="1"/>
      <w:marLeft w:val="0"/>
      <w:marRight w:val="0"/>
      <w:marTop w:val="0"/>
      <w:marBottom w:val="0"/>
      <w:divBdr>
        <w:top w:val="none" w:sz="0" w:space="0" w:color="auto"/>
        <w:left w:val="none" w:sz="0" w:space="0" w:color="auto"/>
        <w:bottom w:val="none" w:sz="0" w:space="0" w:color="auto"/>
        <w:right w:val="none" w:sz="0" w:space="0" w:color="auto"/>
      </w:divBdr>
    </w:div>
    <w:div w:id="1983345569">
      <w:bodyDiv w:val="1"/>
      <w:marLeft w:val="0"/>
      <w:marRight w:val="0"/>
      <w:marTop w:val="0"/>
      <w:marBottom w:val="0"/>
      <w:divBdr>
        <w:top w:val="none" w:sz="0" w:space="0" w:color="auto"/>
        <w:left w:val="none" w:sz="0" w:space="0" w:color="auto"/>
        <w:bottom w:val="none" w:sz="0" w:space="0" w:color="auto"/>
        <w:right w:val="none" w:sz="0" w:space="0" w:color="auto"/>
      </w:divBdr>
    </w:div>
    <w:div w:id="1985962897">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88124523">
      <w:bodyDiv w:val="1"/>
      <w:marLeft w:val="0"/>
      <w:marRight w:val="0"/>
      <w:marTop w:val="0"/>
      <w:marBottom w:val="0"/>
      <w:divBdr>
        <w:top w:val="none" w:sz="0" w:space="0" w:color="auto"/>
        <w:left w:val="none" w:sz="0" w:space="0" w:color="auto"/>
        <w:bottom w:val="none" w:sz="0" w:space="0" w:color="auto"/>
        <w:right w:val="none" w:sz="0" w:space="0" w:color="auto"/>
      </w:divBdr>
    </w:div>
    <w:div w:id="1994796670">
      <w:bodyDiv w:val="1"/>
      <w:marLeft w:val="0"/>
      <w:marRight w:val="0"/>
      <w:marTop w:val="0"/>
      <w:marBottom w:val="0"/>
      <w:divBdr>
        <w:top w:val="none" w:sz="0" w:space="0" w:color="auto"/>
        <w:left w:val="none" w:sz="0" w:space="0" w:color="auto"/>
        <w:bottom w:val="none" w:sz="0" w:space="0" w:color="auto"/>
        <w:right w:val="none" w:sz="0" w:space="0" w:color="auto"/>
      </w:divBdr>
    </w:div>
    <w:div w:id="1995260099">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1886764">
      <w:bodyDiv w:val="1"/>
      <w:marLeft w:val="0"/>
      <w:marRight w:val="0"/>
      <w:marTop w:val="0"/>
      <w:marBottom w:val="0"/>
      <w:divBdr>
        <w:top w:val="none" w:sz="0" w:space="0" w:color="auto"/>
        <w:left w:val="none" w:sz="0" w:space="0" w:color="auto"/>
        <w:bottom w:val="none" w:sz="0" w:space="0" w:color="auto"/>
        <w:right w:val="none" w:sz="0" w:space="0" w:color="auto"/>
      </w:divBdr>
    </w:div>
    <w:div w:id="2010597082">
      <w:bodyDiv w:val="1"/>
      <w:marLeft w:val="0"/>
      <w:marRight w:val="0"/>
      <w:marTop w:val="0"/>
      <w:marBottom w:val="0"/>
      <w:divBdr>
        <w:top w:val="none" w:sz="0" w:space="0" w:color="auto"/>
        <w:left w:val="none" w:sz="0" w:space="0" w:color="auto"/>
        <w:bottom w:val="none" w:sz="0" w:space="0" w:color="auto"/>
        <w:right w:val="none" w:sz="0" w:space="0" w:color="auto"/>
      </w:divBdr>
    </w:div>
    <w:div w:id="2011709771">
      <w:bodyDiv w:val="1"/>
      <w:marLeft w:val="0"/>
      <w:marRight w:val="0"/>
      <w:marTop w:val="0"/>
      <w:marBottom w:val="0"/>
      <w:divBdr>
        <w:top w:val="none" w:sz="0" w:space="0" w:color="auto"/>
        <w:left w:val="none" w:sz="0" w:space="0" w:color="auto"/>
        <w:bottom w:val="none" w:sz="0" w:space="0" w:color="auto"/>
        <w:right w:val="none" w:sz="0" w:space="0" w:color="auto"/>
      </w:divBdr>
    </w:div>
    <w:div w:id="2014146479">
      <w:bodyDiv w:val="1"/>
      <w:marLeft w:val="0"/>
      <w:marRight w:val="0"/>
      <w:marTop w:val="0"/>
      <w:marBottom w:val="0"/>
      <w:divBdr>
        <w:top w:val="none" w:sz="0" w:space="0" w:color="auto"/>
        <w:left w:val="none" w:sz="0" w:space="0" w:color="auto"/>
        <w:bottom w:val="none" w:sz="0" w:space="0" w:color="auto"/>
        <w:right w:val="none" w:sz="0" w:space="0" w:color="auto"/>
      </w:divBdr>
    </w:div>
    <w:div w:id="2014793486">
      <w:bodyDiv w:val="1"/>
      <w:marLeft w:val="0"/>
      <w:marRight w:val="0"/>
      <w:marTop w:val="0"/>
      <w:marBottom w:val="0"/>
      <w:divBdr>
        <w:top w:val="none" w:sz="0" w:space="0" w:color="auto"/>
        <w:left w:val="none" w:sz="0" w:space="0" w:color="auto"/>
        <w:bottom w:val="none" w:sz="0" w:space="0" w:color="auto"/>
        <w:right w:val="none" w:sz="0" w:space="0" w:color="auto"/>
      </w:divBdr>
    </w:div>
    <w:div w:id="2018117874">
      <w:bodyDiv w:val="1"/>
      <w:marLeft w:val="0"/>
      <w:marRight w:val="0"/>
      <w:marTop w:val="0"/>
      <w:marBottom w:val="0"/>
      <w:divBdr>
        <w:top w:val="none" w:sz="0" w:space="0" w:color="auto"/>
        <w:left w:val="none" w:sz="0" w:space="0" w:color="auto"/>
        <w:bottom w:val="none" w:sz="0" w:space="0" w:color="auto"/>
        <w:right w:val="none" w:sz="0" w:space="0" w:color="auto"/>
      </w:divBdr>
    </w:div>
    <w:div w:id="2023773472">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2744193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2412024">
      <w:bodyDiv w:val="1"/>
      <w:marLeft w:val="0"/>
      <w:marRight w:val="0"/>
      <w:marTop w:val="0"/>
      <w:marBottom w:val="0"/>
      <w:divBdr>
        <w:top w:val="none" w:sz="0" w:space="0" w:color="auto"/>
        <w:left w:val="none" w:sz="0" w:space="0" w:color="auto"/>
        <w:bottom w:val="none" w:sz="0" w:space="0" w:color="auto"/>
        <w:right w:val="none" w:sz="0" w:space="0" w:color="auto"/>
      </w:divBdr>
    </w:div>
    <w:div w:id="2036422175">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271082">
      <w:bodyDiv w:val="1"/>
      <w:marLeft w:val="0"/>
      <w:marRight w:val="0"/>
      <w:marTop w:val="0"/>
      <w:marBottom w:val="0"/>
      <w:divBdr>
        <w:top w:val="none" w:sz="0" w:space="0" w:color="auto"/>
        <w:left w:val="none" w:sz="0" w:space="0" w:color="auto"/>
        <w:bottom w:val="none" w:sz="0" w:space="0" w:color="auto"/>
        <w:right w:val="none" w:sz="0" w:space="0" w:color="auto"/>
      </w:divBdr>
    </w:div>
    <w:div w:id="2040275031">
      <w:bodyDiv w:val="1"/>
      <w:marLeft w:val="0"/>
      <w:marRight w:val="0"/>
      <w:marTop w:val="0"/>
      <w:marBottom w:val="0"/>
      <w:divBdr>
        <w:top w:val="none" w:sz="0" w:space="0" w:color="auto"/>
        <w:left w:val="none" w:sz="0" w:space="0" w:color="auto"/>
        <w:bottom w:val="none" w:sz="0" w:space="0" w:color="auto"/>
        <w:right w:val="none" w:sz="0" w:space="0" w:color="auto"/>
      </w:divBdr>
    </w:div>
    <w:div w:id="2043747915">
      <w:bodyDiv w:val="1"/>
      <w:marLeft w:val="0"/>
      <w:marRight w:val="0"/>
      <w:marTop w:val="0"/>
      <w:marBottom w:val="0"/>
      <w:divBdr>
        <w:top w:val="none" w:sz="0" w:space="0" w:color="auto"/>
        <w:left w:val="none" w:sz="0" w:space="0" w:color="auto"/>
        <w:bottom w:val="none" w:sz="0" w:space="0" w:color="auto"/>
        <w:right w:val="none" w:sz="0" w:space="0" w:color="auto"/>
      </w:divBdr>
    </w:div>
    <w:div w:id="2043822989">
      <w:bodyDiv w:val="1"/>
      <w:marLeft w:val="0"/>
      <w:marRight w:val="0"/>
      <w:marTop w:val="0"/>
      <w:marBottom w:val="0"/>
      <w:divBdr>
        <w:top w:val="none" w:sz="0" w:space="0" w:color="auto"/>
        <w:left w:val="none" w:sz="0" w:space="0" w:color="auto"/>
        <w:bottom w:val="none" w:sz="0" w:space="0" w:color="auto"/>
        <w:right w:val="none" w:sz="0" w:space="0" w:color="auto"/>
      </w:divBdr>
    </w:div>
    <w:div w:id="2044943124">
      <w:bodyDiv w:val="1"/>
      <w:marLeft w:val="0"/>
      <w:marRight w:val="0"/>
      <w:marTop w:val="0"/>
      <w:marBottom w:val="0"/>
      <w:divBdr>
        <w:top w:val="none" w:sz="0" w:space="0" w:color="auto"/>
        <w:left w:val="none" w:sz="0" w:space="0" w:color="auto"/>
        <w:bottom w:val="none" w:sz="0" w:space="0" w:color="auto"/>
        <w:right w:val="none" w:sz="0" w:space="0" w:color="auto"/>
      </w:divBdr>
    </w:div>
    <w:div w:id="2045404956">
      <w:bodyDiv w:val="1"/>
      <w:marLeft w:val="0"/>
      <w:marRight w:val="0"/>
      <w:marTop w:val="0"/>
      <w:marBottom w:val="0"/>
      <w:divBdr>
        <w:top w:val="none" w:sz="0" w:space="0" w:color="auto"/>
        <w:left w:val="none" w:sz="0" w:space="0" w:color="auto"/>
        <w:bottom w:val="none" w:sz="0" w:space="0" w:color="auto"/>
        <w:right w:val="none" w:sz="0" w:space="0" w:color="auto"/>
      </w:divBdr>
    </w:div>
    <w:div w:id="2046515851">
      <w:bodyDiv w:val="1"/>
      <w:marLeft w:val="0"/>
      <w:marRight w:val="0"/>
      <w:marTop w:val="0"/>
      <w:marBottom w:val="0"/>
      <w:divBdr>
        <w:top w:val="none" w:sz="0" w:space="0" w:color="auto"/>
        <w:left w:val="none" w:sz="0" w:space="0" w:color="auto"/>
        <w:bottom w:val="none" w:sz="0" w:space="0" w:color="auto"/>
        <w:right w:val="none" w:sz="0" w:space="0" w:color="auto"/>
      </w:divBdr>
    </w:div>
    <w:div w:id="2049141655">
      <w:bodyDiv w:val="1"/>
      <w:marLeft w:val="0"/>
      <w:marRight w:val="0"/>
      <w:marTop w:val="0"/>
      <w:marBottom w:val="0"/>
      <w:divBdr>
        <w:top w:val="none" w:sz="0" w:space="0" w:color="auto"/>
        <w:left w:val="none" w:sz="0" w:space="0" w:color="auto"/>
        <w:bottom w:val="none" w:sz="0" w:space="0" w:color="auto"/>
        <w:right w:val="none" w:sz="0" w:space="0" w:color="auto"/>
      </w:divBdr>
    </w:div>
    <w:div w:id="2050059767">
      <w:bodyDiv w:val="1"/>
      <w:marLeft w:val="0"/>
      <w:marRight w:val="0"/>
      <w:marTop w:val="0"/>
      <w:marBottom w:val="0"/>
      <w:divBdr>
        <w:top w:val="none" w:sz="0" w:space="0" w:color="auto"/>
        <w:left w:val="none" w:sz="0" w:space="0" w:color="auto"/>
        <w:bottom w:val="none" w:sz="0" w:space="0" w:color="auto"/>
        <w:right w:val="none" w:sz="0" w:space="0" w:color="auto"/>
      </w:divBdr>
    </w:div>
    <w:div w:id="2053652436">
      <w:bodyDiv w:val="1"/>
      <w:marLeft w:val="0"/>
      <w:marRight w:val="0"/>
      <w:marTop w:val="0"/>
      <w:marBottom w:val="0"/>
      <w:divBdr>
        <w:top w:val="none" w:sz="0" w:space="0" w:color="auto"/>
        <w:left w:val="none" w:sz="0" w:space="0" w:color="auto"/>
        <w:bottom w:val="none" w:sz="0" w:space="0" w:color="auto"/>
        <w:right w:val="none" w:sz="0" w:space="0" w:color="auto"/>
      </w:divBdr>
    </w:div>
    <w:div w:id="2053724972">
      <w:bodyDiv w:val="1"/>
      <w:marLeft w:val="0"/>
      <w:marRight w:val="0"/>
      <w:marTop w:val="0"/>
      <w:marBottom w:val="0"/>
      <w:divBdr>
        <w:top w:val="none" w:sz="0" w:space="0" w:color="auto"/>
        <w:left w:val="none" w:sz="0" w:space="0" w:color="auto"/>
        <w:bottom w:val="none" w:sz="0" w:space="0" w:color="auto"/>
        <w:right w:val="none" w:sz="0" w:space="0" w:color="auto"/>
      </w:divBdr>
    </w:div>
    <w:div w:id="2058509753">
      <w:bodyDiv w:val="1"/>
      <w:marLeft w:val="0"/>
      <w:marRight w:val="0"/>
      <w:marTop w:val="0"/>
      <w:marBottom w:val="0"/>
      <w:divBdr>
        <w:top w:val="none" w:sz="0" w:space="0" w:color="auto"/>
        <w:left w:val="none" w:sz="0" w:space="0" w:color="auto"/>
        <w:bottom w:val="none" w:sz="0" w:space="0" w:color="auto"/>
        <w:right w:val="none" w:sz="0" w:space="0" w:color="auto"/>
      </w:divBdr>
    </w:div>
    <w:div w:id="2059738847">
      <w:bodyDiv w:val="1"/>
      <w:marLeft w:val="0"/>
      <w:marRight w:val="0"/>
      <w:marTop w:val="0"/>
      <w:marBottom w:val="0"/>
      <w:divBdr>
        <w:top w:val="none" w:sz="0" w:space="0" w:color="auto"/>
        <w:left w:val="none" w:sz="0" w:space="0" w:color="auto"/>
        <w:bottom w:val="none" w:sz="0" w:space="0" w:color="auto"/>
        <w:right w:val="none" w:sz="0" w:space="0" w:color="auto"/>
      </w:divBdr>
    </w:div>
    <w:div w:id="2060545475">
      <w:bodyDiv w:val="1"/>
      <w:marLeft w:val="0"/>
      <w:marRight w:val="0"/>
      <w:marTop w:val="0"/>
      <w:marBottom w:val="0"/>
      <w:divBdr>
        <w:top w:val="none" w:sz="0" w:space="0" w:color="auto"/>
        <w:left w:val="none" w:sz="0" w:space="0" w:color="auto"/>
        <w:bottom w:val="none" w:sz="0" w:space="0" w:color="auto"/>
        <w:right w:val="none" w:sz="0" w:space="0" w:color="auto"/>
      </w:divBdr>
    </w:div>
    <w:div w:id="2063213799">
      <w:bodyDiv w:val="1"/>
      <w:marLeft w:val="0"/>
      <w:marRight w:val="0"/>
      <w:marTop w:val="0"/>
      <w:marBottom w:val="0"/>
      <w:divBdr>
        <w:top w:val="none" w:sz="0" w:space="0" w:color="auto"/>
        <w:left w:val="none" w:sz="0" w:space="0" w:color="auto"/>
        <w:bottom w:val="none" w:sz="0" w:space="0" w:color="auto"/>
        <w:right w:val="none" w:sz="0" w:space="0" w:color="auto"/>
      </w:divBdr>
    </w:div>
    <w:div w:id="2066374214">
      <w:bodyDiv w:val="1"/>
      <w:marLeft w:val="0"/>
      <w:marRight w:val="0"/>
      <w:marTop w:val="0"/>
      <w:marBottom w:val="0"/>
      <w:divBdr>
        <w:top w:val="none" w:sz="0" w:space="0" w:color="auto"/>
        <w:left w:val="none" w:sz="0" w:space="0" w:color="auto"/>
        <w:bottom w:val="none" w:sz="0" w:space="0" w:color="auto"/>
        <w:right w:val="none" w:sz="0" w:space="0" w:color="auto"/>
      </w:divBdr>
    </w:div>
    <w:div w:id="2066444215">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66757288">
      <w:bodyDiv w:val="1"/>
      <w:marLeft w:val="0"/>
      <w:marRight w:val="0"/>
      <w:marTop w:val="0"/>
      <w:marBottom w:val="0"/>
      <w:divBdr>
        <w:top w:val="none" w:sz="0" w:space="0" w:color="auto"/>
        <w:left w:val="none" w:sz="0" w:space="0" w:color="auto"/>
        <w:bottom w:val="none" w:sz="0" w:space="0" w:color="auto"/>
        <w:right w:val="none" w:sz="0" w:space="0" w:color="auto"/>
      </w:divBdr>
    </w:div>
    <w:div w:id="2067994115">
      <w:bodyDiv w:val="1"/>
      <w:marLeft w:val="0"/>
      <w:marRight w:val="0"/>
      <w:marTop w:val="0"/>
      <w:marBottom w:val="0"/>
      <w:divBdr>
        <w:top w:val="none" w:sz="0" w:space="0" w:color="auto"/>
        <w:left w:val="none" w:sz="0" w:space="0" w:color="auto"/>
        <w:bottom w:val="none" w:sz="0" w:space="0" w:color="auto"/>
        <w:right w:val="none" w:sz="0" w:space="0" w:color="auto"/>
      </w:divBdr>
    </w:div>
    <w:div w:id="2068608565">
      <w:bodyDiv w:val="1"/>
      <w:marLeft w:val="0"/>
      <w:marRight w:val="0"/>
      <w:marTop w:val="0"/>
      <w:marBottom w:val="0"/>
      <w:divBdr>
        <w:top w:val="none" w:sz="0" w:space="0" w:color="auto"/>
        <w:left w:val="none" w:sz="0" w:space="0" w:color="auto"/>
        <w:bottom w:val="none" w:sz="0" w:space="0" w:color="auto"/>
        <w:right w:val="none" w:sz="0" w:space="0" w:color="auto"/>
      </w:divBdr>
    </w:div>
    <w:div w:id="2074506247">
      <w:bodyDiv w:val="1"/>
      <w:marLeft w:val="0"/>
      <w:marRight w:val="0"/>
      <w:marTop w:val="0"/>
      <w:marBottom w:val="0"/>
      <w:divBdr>
        <w:top w:val="none" w:sz="0" w:space="0" w:color="auto"/>
        <w:left w:val="none" w:sz="0" w:space="0" w:color="auto"/>
        <w:bottom w:val="none" w:sz="0" w:space="0" w:color="auto"/>
        <w:right w:val="none" w:sz="0" w:space="0" w:color="auto"/>
      </w:divBdr>
    </w:div>
    <w:div w:id="2075278125">
      <w:bodyDiv w:val="1"/>
      <w:marLeft w:val="0"/>
      <w:marRight w:val="0"/>
      <w:marTop w:val="0"/>
      <w:marBottom w:val="0"/>
      <w:divBdr>
        <w:top w:val="none" w:sz="0" w:space="0" w:color="auto"/>
        <w:left w:val="none" w:sz="0" w:space="0" w:color="auto"/>
        <w:bottom w:val="none" w:sz="0" w:space="0" w:color="auto"/>
        <w:right w:val="none" w:sz="0" w:space="0" w:color="auto"/>
      </w:divBdr>
    </w:div>
    <w:div w:id="2082553562">
      <w:bodyDiv w:val="1"/>
      <w:marLeft w:val="0"/>
      <w:marRight w:val="0"/>
      <w:marTop w:val="0"/>
      <w:marBottom w:val="0"/>
      <w:divBdr>
        <w:top w:val="none" w:sz="0" w:space="0" w:color="auto"/>
        <w:left w:val="none" w:sz="0" w:space="0" w:color="auto"/>
        <w:bottom w:val="none" w:sz="0" w:space="0" w:color="auto"/>
        <w:right w:val="none" w:sz="0" w:space="0" w:color="auto"/>
      </w:divBdr>
    </w:div>
    <w:div w:id="2085299500">
      <w:bodyDiv w:val="1"/>
      <w:marLeft w:val="0"/>
      <w:marRight w:val="0"/>
      <w:marTop w:val="0"/>
      <w:marBottom w:val="0"/>
      <w:divBdr>
        <w:top w:val="none" w:sz="0" w:space="0" w:color="auto"/>
        <w:left w:val="none" w:sz="0" w:space="0" w:color="auto"/>
        <w:bottom w:val="none" w:sz="0" w:space="0" w:color="auto"/>
        <w:right w:val="none" w:sz="0" w:space="0" w:color="auto"/>
      </w:divBdr>
    </w:div>
    <w:div w:id="2085372383">
      <w:bodyDiv w:val="1"/>
      <w:marLeft w:val="0"/>
      <w:marRight w:val="0"/>
      <w:marTop w:val="0"/>
      <w:marBottom w:val="0"/>
      <w:divBdr>
        <w:top w:val="none" w:sz="0" w:space="0" w:color="auto"/>
        <w:left w:val="none" w:sz="0" w:space="0" w:color="auto"/>
        <w:bottom w:val="none" w:sz="0" w:space="0" w:color="auto"/>
        <w:right w:val="none" w:sz="0" w:space="0" w:color="auto"/>
      </w:divBdr>
    </w:div>
    <w:div w:id="208661211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5979390">
      <w:bodyDiv w:val="1"/>
      <w:marLeft w:val="0"/>
      <w:marRight w:val="0"/>
      <w:marTop w:val="0"/>
      <w:marBottom w:val="0"/>
      <w:divBdr>
        <w:top w:val="none" w:sz="0" w:space="0" w:color="auto"/>
        <w:left w:val="none" w:sz="0" w:space="0" w:color="auto"/>
        <w:bottom w:val="none" w:sz="0" w:space="0" w:color="auto"/>
        <w:right w:val="none" w:sz="0" w:space="0" w:color="auto"/>
      </w:divBdr>
    </w:div>
    <w:div w:id="2098941137">
      <w:bodyDiv w:val="1"/>
      <w:marLeft w:val="0"/>
      <w:marRight w:val="0"/>
      <w:marTop w:val="0"/>
      <w:marBottom w:val="0"/>
      <w:divBdr>
        <w:top w:val="none" w:sz="0" w:space="0" w:color="auto"/>
        <w:left w:val="none" w:sz="0" w:space="0" w:color="auto"/>
        <w:bottom w:val="none" w:sz="0" w:space="0" w:color="auto"/>
        <w:right w:val="none" w:sz="0" w:space="0" w:color="auto"/>
      </w:divBdr>
    </w:div>
    <w:div w:id="2099401081">
      <w:bodyDiv w:val="1"/>
      <w:marLeft w:val="0"/>
      <w:marRight w:val="0"/>
      <w:marTop w:val="0"/>
      <w:marBottom w:val="0"/>
      <w:divBdr>
        <w:top w:val="none" w:sz="0" w:space="0" w:color="auto"/>
        <w:left w:val="none" w:sz="0" w:space="0" w:color="auto"/>
        <w:bottom w:val="none" w:sz="0" w:space="0" w:color="auto"/>
        <w:right w:val="none" w:sz="0" w:space="0" w:color="auto"/>
      </w:divBdr>
    </w:div>
    <w:div w:id="2104647959">
      <w:bodyDiv w:val="1"/>
      <w:marLeft w:val="0"/>
      <w:marRight w:val="0"/>
      <w:marTop w:val="0"/>
      <w:marBottom w:val="0"/>
      <w:divBdr>
        <w:top w:val="none" w:sz="0" w:space="0" w:color="auto"/>
        <w:left w:val="none" w:sz="0" w:space="0" w:color="auto"/>
        <w:bottom w:val="none" w:sz="0" w:space="0" w:color="auto"/>
        <w:right w:val="none" w:sz="0" w:space="0" w:color="auto"/>
      </w:divBdr>
    </w:div>
    <w:div w:id="2108036724">
      <w:bodyDiv w:val="1"/>
      <w:marLeft w:val="0"/>
      <w:marRight w:val="0"/>
      <w:marTop w:val="0"/>
      <w:marBottom w:val="0"/>
      <w:divBdr>
        <w:top w:val="none" w:sz="0" w:space="0" w:color="auto"/>
        <w:left w:val="none" w:sz="0" w:space="0" w:color="auto"/>
        <w:bottom w:val="none" w:sz="0" w:space="0" w:color="auto"/>
        <w:right w:val="none" w:sz="0" w:space="0" w:color="auto"/>
      </w:divBdr>
    </w:div>
    <w:div w:id="2109230599">
      <w:bodyDiv w:val="1"/>
      <w:marLeft w:val="0"/>
      <w:marRight w:val="0"/>
      <w:marTop w:val="0"/>
      <w:marBottom w:val="0"/>
      <w:divBdr>
        <w:top w:val="none" w:sz="0" w:space="0" w:color="auto"/>
        <w:left w:val="none" w:sz="0" w:space="0" w:color="auto"/>
        <w:bottom w:val="none" w:sz="0" w:space="0" w:color="auto"/>
        <w:right w:val="none" w:sz="0" w:space="0" w:color="auto"/>
      </w:divBdr>
    </w:div>
    <w:div w:id="2111385551">
      <w:bodyDiv w:val="1"/>
      <w:marLeft w:val="0"/>
      <w:marRight w:val="0"/>
      <w:marTop w:val="0"/>
      <w:marBottom w:val="0"/>
      <w:divBdr>
        <w:top w:val="none" w:sz="0" w:space="0" w:color="auto"/>
        <w:left w:val="none" w:sz="0" w:space="0" w:color="auto"/>
        <w:bottom w:val="none" w:sz="0" w:space="0" w:color="auto"/>
        <w:right w:val="none" w:sz="0" w:space="0" w:color="auto"/>
      </w:divBdr>
    </w:div>
    <w:div w:id="2114978555">
      <w:bodyDiv w:val="1"/>
      <w:marLeft w:val="0"/>
      <w:marRight w:val="0"/>
      <w:marTop w:val="0"/>
      <w:marBottom w:val="0"/>
      <w:divBdr>
        <w:top w:val="none" w:sz="0" w:space="0" w:color="auto"/>
        <w:left w:val="none" w:sz="0" w:space="0" w:color="auto"/>
        <w:bottom w:val="none" w:sz="0" w:space="0" w:color="auto"/>
        <w:right w:val="none" w:sz="0" w:space="0" w:color="auto"/>
      </w:divBdr>
    </w:div>
    <w:div w:id="2116824429">
      <w:bodyDiv w:val="1"/>
      <w:marLeft w:val="0"/>
      <w:marRight w:val="0"/>
      <w:marTop w:val="0"/>
      <w:marBottom w:val="0"/>
      <w:divBdr>
        <w:top w:val="none" w:sz="0" w:space="0" w:color="auto"/>
        <w:left w:val="none" w:sz="0" w:space="0" w:color="auto"/>
        <w:bottom w:val="none" w:sz="0" w:space="0" w:color="auto"/>
        <w:right w:val="none" w:sz="0" w:space="0" w:color="auto"/>
      </w:divBdr>
    </w:div>
    <w:div w:id="2117671162">
      <w:bodyDiv w:val="1"/>
      <w:marLeft w:val="0"/>
      <w:marRight w:val="0"/>
      <w:marTop w:val="0"/>
      <w:marBottom w:val="0"/>
      <w:divBdr>
        <w:top w:val="none" w:sz="0" w:space="0" w:color="auto"/>
        <w:left w:val="none" w:sz="0" w:space="0" w:color="auto"/>
        <w:bottom w:val="none" w:sz="0" w:space="0" w:color="auto"/>
        <w:right w:val="none" w:sz="0" w:space="0" w:color="auto"/>
      </w:divBdr>
    </w:div>
    <w:div w:id="2118718597">
      <w:bodyDiv w:val="1"/>
      <w:marLeft w:val="0"/>
      <w:marRight w:val="0"/>
      <w:marTop w:val="0"/>
      <w:marBottom w:val="0"/>
      <w:divBdr>
        <w:top w:val="none" w:sz="0" w:space="0" w:color="auto"/>
        <w:left w:val="none" w:sz="0" w:space="0" w:color="auto"/>
        <w:bottom w:val="none" w:sz="0" w:space="0" w:color="auto"/>
        <w:right w:val="none" w:sz="0" w:space="0" w:color="auto"/>
      </w:divBdr>
    </w:div>
    <w:div w:id="2118912862">
      <w:bodyDiv w:val="1"/>
      <w:marLeft w:val="0"/>
      <w:marRight w:val="0"/>
      <w:marTop w:val="0"/>
      <w:marBottom w:val="0"/>
      <w:divBdr>
        <w:top w:val="none" w:sz="0" w:space="0" w:color="auto"/>
        <w:left w:val="none" w:sz="0" w:space="0" w:color="auto"/>
        <w:bottom w:val="none" w:sz="0" w:space="0" w:color="auto"/>
        <w:right w:val="none" w:sz="0" w:space="0" w:color="auto"/>
      </w:divBdr>
    </w:div>
    <w:div w:id="2119595276">
      <w:bodyDiv w:val="1"/>
      <w:marLeft w:val="0"/>
      <w:marRight w:val="0"/>
      <w:marTop w:val="0"/>
      <w:marBottom w:val="0"/>
      <w:divBdr>
        <w:top w:val="none" w:sz="0" w:space="0" w:color="auto"/>
        <w:left w:val="none" w:sz="0" w:space="0" w:color="auto"/>
        <w:bottom w:val="none" w:sz="0" w:space="0" w:color="auto"/>
        <w:right w:val="none" w:sz="0" w:space="0" w:color="auto"/>
      </w:divBdr>
    </w:div>
    <w:div w:id="2122451354">
      <w:bodyDiv w:val="1"/>
      <w:marLeft w:val="0"/>
      <w:marRight w:val="0"/>
      <w:marTop w:val="0"/>
      <w:marBottom w:val="0"/>
      <w:divBdr>
        <w:top w:val="none" w:sz="0" w:space="0" w:color="auto"/>
        <w:left w:val="none" w:sz="0" w:space="0" w:color="auto"/>
        <w:bottom w:val="none" w:sz="0" w:space="0" w:color="auto"/>
        <w:right w:val="none" w:sz="0" w:space="0" w:color="auto"/>
      </w:divBdr>
    </w:div>
    <w:div w:id="2122872325">
      <w:bodyDiv w:val="1"/>
      <w:marLeft w:val="0"/>
      <w:marRight w:val="0"/>
      <w:marTop w:val="0"/>
      <w:marBottom w:val="0"/>
      <w:divBdr>
        <w:top w:val="none" w:sz="0" w:space="0" w:color="auto"/>
        <w:left w:val="none" w:sz="0" w:space="0" w:color="auto"/>
        <w:bottom w:val="none" w:sz="0" w:space="0" w:color="auto"/>
        <w:right w:val="none" w:sz="0" w:space="0" w:color="auto"/>
      </w:divBdr>
    </w:div>
    <w:div w:id="2123382832">
      <w:bodyDiv w:val="1"/>
      <w:marLeft w:val="0"/>
      <w:marRight w:val="0"/>
      <w:marTop w:val="0"/>
      <w:marBottom w:val="0"/>
      <w:divBdr>
        <w:top w:val="none" w:sz="0" w:space="0" w:color="auto"/>
        <w:left w:val="none" w:sz="0" w:space="0" w:color="auto"/>
        <w:bottom w:val="none" w:sz="0" w:space="0" w:color="auto"/>
        <w:right w:val="none" w:sz="0" w:space="0" w:color="auto"/>
      </w:divBdr>
    </w:div>
    <w:div w:id="2124835461">
      <w:bodyDiv w:val="1"/>
      <w:marLeft w:val="0"/>
      <w:marRight w:val="0"/>
      <w:marTop w:val="0"/>
      <w:marBottom w:val="0"/>
      <w:divBdr>
        <w:top w:val="none" w:sz="0" w:space="0" w:color="auto"/>
        <w:left w:val="none" w:sz="0" w:space="0" w:color="auto"/>
        <w:bottom w:val="none" w:sz="0" w:space="0" w:color="auto"/>
        <w:right w:val="none" w:sz="0" w:space="0" w:color="auto"/>
      </w:divBdr>
    </w:div>
    <w:div w:id="2125686719">
      <w:bodyDiv w:val="1"/>
      <w:marLeft w:val="0"/>
      <w:marRight w:val="0"/>
      <w:marTop w:val="0"/>
      <w:marBottom w:val="0"/>
      <w:divBdr>
        <w:top w:val="none" w:sz="0" w:space="0" w:color="auto"/>
        <w:left w:val="none" w:sz="0" w:space="0" w:color="auto"/>
        <w:bottom w:val="none" w:sz="0" w:space="0" w:color="auto"/>
        <w:right w:val="none" w:sz="0" w:space="0" w:color="auto"/>
      </w:divBdr>
    </w:div>
    <w:div w:id="2139950664">
      <w:bodyDiv w:val="1"/>
      <w:marLeft w:val="0"/>
      <w:marRight w:val="0"/>
      <w:marTop w:val="0"/>
      <w:marBottom w:val="0"/>
      <w:divBdr>
        <w:top w:val="none" w:sz="0" w:space="0" w:color="auto"/>
        <w:left w:val="none" w:sz="0" w:space="0" w:color="auto"/>
        <w:bottom w:val="none" w:sz="0" w:space="0" w:color="auto"/>
        <w:right w:val="none" w:sz="0" w:space="0" w:color="auto"/>
      </w:divBdr>
    </w:div>
    <w:div w:id="2140031516">
      <w:bodyDiv w:val="1"/>
      <w:marLeft w:val="0"/>
      <w:marRight w:val="0"/>
      <w:marTop w:val="0"/>
      <w:marBottom w:val="0"/>
      <w:divBdr>
        <w:top w:val="none" w:sz="0" w:space="0" w:color="auto"/>
        <w:left w:val="none" w:sz="0" w:space="0" w:color="auto"/>
        <w:bottom w:val="none" w:sz="0" w:space="0" w:color="auto"/>
        <w:right w:val="none" w:sz="0" w:space="0" w:color="auto"/>
      </w:divBdr>
    </w:div>
    <w:div w:id="214272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9656C-54A6-462C-AC0F-18F07EF8F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10707</Words>
  <Characters>61036</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Елена Сергеевна Арутюнян</cp:lastModifiedBy>
  <cp:revision>2</cp:revision>
  <cp:lastPrinted>2022-01-19T05:50:00Z</cp:lastPrinted>
  <dcterms:created xsi:type="dcterms:W3CDTF">2022-01-19T05:51:00Z</dcterms:created>
  <dcterms:modified xsi:type="dcterms:W3CDTF">2022-01-19T05:51:00Z</dcterms:modified>
</cp:coreProperties>
</file>