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F3" w:rsidRPr="00344C84" w:rsidRDefault="006D1FF3" w:rsidP="006D1FF3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4C84">
        <w:rPr>
          <w:rFonts w:ascii="Times New Roman" w:hAnsi="Times New Roman" w:cs="Times New Roman"/>
          <w:sz w:val="24"/>
          <w:szCs w:val="24"/>
        </w:rPr>
        <w:t>Целевые показатели и их промежуточные значения</w:t>
      </w:r>
      <w:bookmarkEnd w:id="0"/>
    </w:p>
    <w:p w:rsidR="006D1FF3" w:rsidRDefault="006D1FF3" w:rsidP="006D1FF3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1FF3" w:rsidRDefault="006D1FF3" w:rsidP="006D1FF3">
      <w:pPr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562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60"/>
        <w:gridCol w:w="1080"/>
        <w:gridCol w:w="1260"/>
        <w:gridCol w:w="1620"/>
      </w:tblGrid>
      <w:tr w:rsidR="006D1FF3" w:rsidRPr="003E05EC" w:rsidTr="000507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</w:tr>
      <w:tr w:rsidR="006D1FF3" w:rsidRPr="003E05EC" w:rsidTr="000507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FF3" w:rsidRPr="003E05EC" w:rsidRDefault="006D1FF3" w:rsidP="000507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объектов уличного освещения, выполненных самонесущим изолированным проводом, </w:t>
            </w:r>
            <w:proofErr w:type="gramStart"/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20,2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</w:tr>
      <w:tr w:rsidR="006D1FF3" w:rsidRPr="003E05EC" w:rsidTr="000507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FF3" w:rsidRPr="003E05EC" w:rsidRDefault="006D1FF3" w:rsidP="000507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 xml:space="preserve">Число установленных в рамках реализации программы светильников с </w:t>
            </w:r>
            <w:proofErr w:type="spellStart"/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энергоэкономичными</w:t>
            </w:r>
            <w:proofErr w:type="spellEnd"/>
            <w:r w:rsidRPr="003E05EC">
              <w:rPr>
                <w:rFonts w:ascii="Times New Roman" w:hAnsi="Times New Roman" w:cs="Times New Roman"/>
                <w:sz w:val="22"/>
                <w:szCs w:val="22"/>
              </w:rPr>
              <w:t xml:space="preserve"> лампами, </w:t>
            </w:r>
            <w:proofErr w:type="spellStart"/>
            <w:proofErr w:type="gramStart"/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280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</w:tr>
      <w:tr w:rsidR="006D1FF3" w:rsidRPr="00732A18" w:rsidTr="000507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1FF3" w:rsidRPr="003E05EC" w:rsidRDefault="006D1FF3" w:rsidP="000507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объектов уличного освещения, в отношении которых будет разработана проектная документация на капитальный ремонт, </w:t>
            </w:r>
            <w:proofErr w:type="gramStart"/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11,42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1FF3" w:rsidRPr="003E05E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22,88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1FF3" w:rsidRPr="00562D8C" w:rsidRDefault="006D1FF3" w:rsidP="000507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5EC">
              <w:rPr>
                <w:rFonts w:ascii="Times New Roman" w:hAnsi="Times New Roman" w:cs="Times New Roman"/>
                <w:sz w:val="22"/>
                <w:szCs w:val="22"/>
              </w:rPr>
              <w:t>34,37</w:t>
            </w:r>
          </w:p>
        </w:tc>
      </w:tr>
    </w:tbl>
    <w:p w:rsidR="006D1FF3" w:rsidRDefault="006D1FF3" w:rsidP="006D1FF3">
      <w:pPr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3B20E9" w:rsidRDefault="003B20E9"/>
    <w:sectPr w:rsidR="003B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E7"/>
    <w:rsid w:val="003B20E9"/>
    <w:rsid w:val="006D1FF3"/>
    <w:rsid w:val="00F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D1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D1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2012-09-06T07:58:00Z</dcterms:created>
  <dcterms:modified xsi:type="dcterms:W3CDTF">2012-09-06T07:59:00Z</dcterms:modified>
</cp:coreProperties>
</file>